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8716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796"/>
        <w:gridCol w:w="4423"/>
        <w:gridCol w:w="2008"/>
      </w:tblGrid>
      <w:tr w:rsidR="00BF4E37" w:rsidRPr="004309BA" w14:paraId="0F361A57" w14:textId="77777777" w:rsidTr="00DE3A65">
        <w:trPr>
          <w:trHeight w:val="466"/>
        </w:trPr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</w:tcPr>
          <w:p w14:paraId="6D3B6980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Zakres opracowania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14:paraId="1B4B4D56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Pełniona</w:t>
            </w:r>
          </w:p>
          <w:p w14:paraId="32E29D35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funkcja projektowa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shd w:val="clear" w:color="auto" w:fill="auto"/>
          </w:tcPr>
          <w:p w14:paraId="3AB5C03D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Imię i nazwisko,</w:t>
            </w:r>
          </w:p>
          <w:p w14:paraId="699CB0A9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specjalność i nr uprawnień budowlanych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</w:tcPr>
          <w:p w14:paraId="3B322EB1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Podpis</w:t>
            </w:r>
          </w:p>
        </w:tc>
      </w:tr>
      <w:tr w:rsidR="00BF4E37" w:rsidRPr="004309BA" w14:paraId="34B40616" w14:textId="77777777" w:rsidTr="00DE3A65">
        <w:trPr>
          <w:trHeight w:val="369"/>
        </w:trPr>
        <w:tc>
          <w:tcPr>
            <w:tcW w:w="1573" w:type="dxa"/>
            <w:vMerge w:val="restart"/>
            <w:shd w:val="clear" w:color="auto" w:fill="auto"/>
          </w:tcPr>
          <w:p w14:paraId="249ED31C" w14:textId="3AC75376" w:rsidR="00091A45" w:rsidRPr="004309BA" w:rsidRDefault="0089534F" w:rsidP="00DE3A6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INSTALACJE</w:t>
            </w:r>
            <w:r w:rsidR="00091A45"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 xml:space="preserve"> SANITARNE</w:t>
            </w:r>
          </w:p>
        </w:tc>
        <w:tc>
          <w:tcPr>
            <w:tcW w:w="1796" w:type="dxa"/>
            <w:shd w:val="clear" w:color="auto" w:fill="auto"/>
          </w:tcPr>
          <w:p w14:paraId="7C15A466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  <w:t>Projektant</w:t>
            </w:r>
          </w:p>
        </w:tc>
        <w:tc>
          <w:tcPr>
            <w:tcW w:w="4423" w:type="dxa"/>
            <w:vMerge w:val="restart"/>
            <w:shd w:val="clear" w:color="auto" w:fill="auto"/>
            <w:vAlign w:val="center"/>
          </w:tcPr>
          <w:p w14:paraId="65148AF9" w14:textId="77777777" w:rsidR="00E50D5A" w:rsidRPr="004309BA" w:rsidRDefault="00E50D5A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lang w:eastAsia="zh-CN"/>
              </w:rPr>
              <w:t>mgr inż. Agnieszka Szczepaniuk</w:t>
            </w:r>
          </w:p>
          <w:p w14:paraId="66A1A89F" w14:textId="6FEB1F1A" w:rsidR="00091A45" w:rsidRPr="004309BA" w:rsidRDefault="00E50D5A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uprawnienia budowlane do projektowania bez ograniczeń w specjalności instalacyjnej w zakresie sieci, instalacji i urządzeń cieplnych, wentylacyjnych, gazowych, wodociągowych i kanalizacyjnych nr 65/DOŚ/04</w:t>
            </w:r>
          </w:p>
        </w:tc>
        <w:tc>
          <w:tcPr>
            <w:tcW w:w="2008" w:type="dxa"/>
            <w:vMerge w:val="restart"/>
            <w:shd w:val="clear" w:color="auto" w:fill="auto"/>
          </w:tcPr>
          <w:p w14:paraId="62CEDAFD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BF4E37" w:rsidRPr="004309BA" w14:paraId="21D44502" w14:textId="77777777" w:rsidTr="00DE3A65">
        <w:trPr>
          <w:trHeight w:val="822"/>
        </w:trPr>
        <w:tc>
          <w:tcPr>
            <w:tcW w:w="1573" w:type="dxa"/>
            <w:vMerge/>
            <w:shd w:val="clear" w:color="auto" w:fill="auto"/>
          </w:tcPr>
          <w:p w14:paraId="795A3C3A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14:paraId="15C56CCB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Spec. Uprawnień</w:t>
            </w:r>
          </w:p>
          <w:p w14:paraId="2E4ADB40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 xml:space="preserve">Numer </w:t>
            </w:r>
            <w:proofErr w:type="spellStart"/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upr</w:t>
            </w:r>
            <w:proofErr w:type="spellEnd"/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423" w:type="dxa"/>
            <w:vMerge/>
            <w:shd w:val="clear" w:color="auto" w:fill="auto"/>
          </w:tcPr>
          <w:p w14:paraId="08C9F9E0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14:paraId="4783AEC3" w14:textId="77777777" w:rsidR="00091A45" w:rsidRPr="004309BA" w:rsidRDefault="00091A45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7C0F85" w:rsidRPr="004309BA" w14:paraId="6B34251A" w14:textId="77777777" w:rsidTr="00DE3A65">
        <w:trPr>
          <w:trHeight w:val="367"/>
        </w:trPr>
        <w:tc>
          <w:tcPr>
            <w:tcW w:w="1573" w:type="dxa"/>
            <w:vMerge w:val="restart"/>
            <w:tcBorders>
              <w:bottom w:val="nil"/>
            </w:tcBorders>
            <w:shd w:val="clear" w:color="auto" w:fill="auto"/>
          </w:tcPr>
          <w:p w14:paraId="6FBD00F8" w14:textId="10000030" w:rsidR="007C0F85" w:rsidRPr="004309BA" w:rsidRDefault="007C0F85" w:rsidP="00DE3A65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INSTALACJE SANITARNE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14:paraId="40DB22F4" w14:textId="13F277CA" w:rsidR="007C0F85" w:rsidRPr="004309BA" w:rsidRDefault="00E50D5A" w:rsidP="00DE3A65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  <w:t>Projektant</w:t>
            </w:r>
          </w:p>
        </w:tc>
        <w:tc>
          <w:tcPr>
            <w:tcW w:w="442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DA13085" w14:textId="77777777" w:rsidR="00E50D5A" w:rsidRPr="004309BA" w:rsidRDefault="00E50D5A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lang w:eastAsia="zh-CN"/>
              </w:rPr>
              <w:t>mgr inż. Sylwia Domagała</w:t>
            </w:r>
          </w:p>
          <w:p w14:paraId="31D8C408" w14:textId="7BCF147C" w:rsidR="00E50D5A" w:rsidRPr="004309BA" w:rsidRDefault="00E50D5A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uprawnienia budowlane do projektowania bez ograniczeń w specjalności instalacyjnej w zakresie sieci, instalacji i urządzeń cieplnych, wentylacyjnych, gazowych, wodociągowych i kanalizacyjnych nr DOŚ/0132/PBS/16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shd w:val="clear" w:color="auto" w:fill="auto"/>
          </w:tcPr>
          <w:p w14:paraId="63E53521" w14:textId="77777777" w:rsidR="007C0F85" w:rsidRPr="004309BA" w:rsidRDefault="007C0F85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7C0F85" w:rsidRPr="004309BA" w14:paraId="0A14D35E" w14:textId="77777777" w:rsidTr="00DE3A65">
        <w:trPr>
          <w:trHeight w:val="882"/>
        </w:trPr>
        <w:tc>
          <w:tcPr>
            <w:tcW w:w="1573" w:type="dxa"/>
            <w:vMerge/>
            <w:tcBorders>
              <w:top w:val="nil"/>
            </w:tcBorders>
            <w:shd w:val="clear" w:color="auto" w:fill="auto"/>
          </w:tcPr>
          <w:p w14:paraId="4A8048C9" w14:textId="77777777" w:rsidR="007C0F85" w:rsidRPr="004309BA" w:rsidRDefault="007C0F85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14:paraId="4F6DD1B0" w14:textId="77777777" w:rsidR="007C0F85" w:rsidRPr="004309BA" w:rsidRDefault="007C0F85" w:rsidP="00DE3A65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Spec. Uprawnień</w:t>
            </w:r>
          </w:p>
          <w:p w14:paraId="3675280D" w14:textId="2AD3AD0D" w:rsidR="007C0F85" w:rsidRPr="004309BA" w:rsidRDefault="007C0F85" w:rsidP="00DE3A65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 xml:space="preserve">Numer </w:t>
            </w:r>
            <w:proofErr w:type="spellStart"/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upr</w:t>
            </w:r>
            <w:proofErr w:type="spellEnd"/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423" w:type="dxa"/>
            <w:vMerge/>
            <w:tcBorders>
              <w:top w:val="nil"/>
            </w:tcBorders>
            <w:shd w:val="clear" w:color="auto" w:fill="auto"/>
          </w:tcPr>
          <w:p w14:paraId="478E5D2E" w14:textId="77777777" w:rsidR="007C0F85" w:rsidRPr="004309BA" w:rsidRDefault="007C0F85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  <w:shd w:val="clear" w:color="auto" w:fill="auto"/>
          </w:tcPr>
          <w:p w14:paraId="3B997B1D" w14:textId="77777777" w:rsidR="007C0F85" w:rsidRPr="004309BA" w:rsidRDefault="007C0F85" w:rsidP="00DE3A65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</w:tbl>
    <w:p w14:paraId="4E53F48E" w14:textId="695F00ED" w:rsidR="00DE3A65" w:rsidRPr="004309BA" w:rsidRDefault="00DE3A65" w:rsidP="00DE3A65">
      <w:pPr>
        <w:pStyle w:val="Nagwek"/>
      </w:pPr>
      <w:r w:rsidRPr="004309BA">
        <w:rPr>
          <w:noProof/>
          <w:lang w:eastAsia="pl-PL"/>
        </w:rPr>
        <w:drawing>
          <wp:inline distT="0" distB="0" distL="0" distR="0" wp14:anchorId="1BD17A77" wp14:editId="53A7D9E5">
            <wp:extent cx="5761355" cy="1057275"/>
            <wp:effectExtent l="0" t="0" r="0" b="0"/>
            <wp:docPr id="14902941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20441" w14:textId="77777777" w:rsidR="00DE3A65" w:rsidRPr="004309BA" w:rsidRDefault="00DE3A65" w:rsidP="00CE311B">
      <w:pPr>
        <w:pStyle w:val="Bezodstpw"/>
        <w:jc w:val="center"/>
        <w:rPr>
          <w:b/>
          <w:sz w:val="40"/>
          <w:szCs w:val="40"/>
        </w:rPr>
      </w:pPr>
    </w:p>
    <w:p w14:paraId="5F81B5B0" w14:textId="728DA5C5" w:rsidR="00BF3CCE" w:rsidRPr="004309BA" w:rsidRDefault="00BF3CCE" w:rsidP="00BF3CCE">
      <w:pPr>
        <w:pStyle w:val="Bezodstpw"/>
        <w:jc w:val="center"/>
        <w:rPr>
          <w:b/>
          <w:sz w:val="40"/>
          <w:szCs w:val="40"/>
        </w:rPr>
      </w:pPr>
      <w:r w:rsidRPr="004309BA">
        <w:rPr>
          <w:b/>
          <w:sz w:val="40"/>
          <w:szCs w:val="40"/>
        </w:rPr>
        <w:t>TOM V.</w:t>
      </w:r>
      <w:r w:rsidR="00ED2E22" w:rsidRPr="004309BA">
        <w:rPr>
          <w:b/>
          <w:sz w:val="40"/>
          <w:szCs w:val="40"/>
        </w:rPr>
        <w:t>2</w:t>
      </w:r>
    </w:p>
    <w:p w14:paraId="697DE8FE" w14:textId="77777777" w:rsidR="00CE311B" w:rsidRPr="004309BA" w:rsidRDefault="00CE311B" w:rsidP="00850DAD">
      <w:pPr>
        <w:pStyle w:val="Bezodstpw"/>
        <w:jc w:val="right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tbl>
      <w:tblPr>
        <w:tblpPr w:leftFromText="1134" w:rightFromText="1134" w:bottomFromText="1134" w:vertAnchor="text" w:horzAnchor="margin" w:tblpY="288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6339"/>
      </w:tblGrid>
      <w:tr w:rsidR="00E50D5A" w:rsidRPr="004309BA" w14:paraId="6A346988" w14:textId="77777777" w:rsidTr="00DE3A65">
        <w:trPr>
          <w:trHeight w:val="438"/>
        </w:trPr>
        <w:tc>
          <w:tcPr>
            <w:tcW w:w="3449" w:type="dxa"/>
            <w:shd w:val="clear" w:color="auto" w:fill="auto"/>
          </w:tcPr>
          <w:p w14:paraId="059E117D" w14:textId="77777777" w:rsidR="00E50D5A" w:rsidRPr="004309BA" w:rsidRDefault="00E50D5A" w:rsidP="00DE3A6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bookmarkStart w:id="0" w:name="_Hlk119063974"/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 xml:space="preserve">Nazwa elementu projektu budowlanego </w:t>
            </w:r>
            <w:bookmarkEnd w:id="0"/>
          </w:p>
        </w:tc>
        <w:tc>
          <w:tcPr>
            <w:tcW w:w="6339" w:type="dxa"/>
            <w:shd w:val="clear" w:color="auto" w:fill="auto"/>
          </w:tcPr>
          <w:p w14:paraId="1C119957" w14:textId="75D1DA5D" w:rsidR="00E50D5A" w:rsidRPr="004309BA" w:rsidRDefault="00E50D5A" w:rsidP="00DE3A6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36"/>
                <w:szCs w:val="36"/>
                <w:lang w:eastAsia="zh-CN"/>
              </w:rPr>
            </w:pPr>
            <w:r w:rsidRPr="004309BA">
              <w:rPr>
                <w:sz w:val="28"/>
                <w:szCs w:val="28"/>
              </w:rPr>
              <w:t xml:space="preserve">PROJEKT WYKONAWCZY – </w:t>
            </w:r>
            <w:r w:rsidR="00955652" w:rsidRPr="004309BA">
              <w:rPr>
                <w:sz w:val="28"/>
                <w:szCs w:val="28"/>
              </w:rPr>
              <w:t xml:space="preserve">ZAGOSPODAROWANIE TERENU – BRANŻA SANITARNA </w:t>
            </w:r>
          </w:p>
        </w:tc>
      </w:tr>
      <w:tr w:rsidR="00E50D5A" w:rsidRPr="004309BA" w14:paraId="74F04DA0" w14:textId="77777777" w:rsidTr="00DE3A65">
        <w:trPr>
          <w:trHeight w:val="429"/>
        </w:trPr>
        <w:tc>
          <w:tcPr>
            <w:tcW w:w="3449" w:type="dxa"/>
            <w:shd w:val="clear" w:color="auto" w:fill="auto"/>
          </w:tcPr>
          <w:p w14:paraId="77C178D2" w14:textId="77777777" w:rsidR="00E50D5A" w:rsidRPr="004309BA" w:rsidRDefault="00E50D5A" w:rsidP="00DE3A6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Nazwa zamierzenia budowlanego</w:t>
            </w:r>
          </w:p>
        </w:tc>
        <w:tc>
          <w:tcPr>
            <w:tcW w:w="6339" w:type="dxa"/>
            <w:shd w:val="clear" w:color="auto" w:fill="auto"/>
          </w:tcPr>
          <w:p w14:paraId="5444F824" w14:textId="77777777" w:rsidR="00E50D5A" w:rsidRPr="004309BA" w:rsidRDefault="00E50D5A" w:rsidP="00DE3A6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Calibri"/>
                <w:kern w:val="2"/>
                <w:lang w:eastAsia="zh-CN"/>
              </w:rPr>
              <w:t xml:space="preserve">Przebudowa budynku handlowego wraz z niezbędnymi rozbiórkami </w:t>
            </w:r>
          </w:p>
        </w:tc>
      </w:tr>
      <w:tr w:rsidR="00E50D5A" w:rsidRPr="004309BA" w14:paraId="71866CC9" w14:textId="77777777" w:rsidTr="00DE3A65">
        <w:trPr>
          <w:trHeight w:val="238"/>
        </w:trPr>
        <w:tc>
          <w:tcPr>
            <w:tcW w:w="3449" w:type="dxa"/>
            <w:shd w:val="clear" w:color="auto" w:fill="auto"/>
          </w:tcPr>
          <w:p w14:paraId="41DED714" w14:textId="77777777" w:rsidR="00E50D5A" w:rsidRPr="004309BA" w:rsidRDefault="00E50D5A" w:rsidP="00DE3A6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Adres obiektu budowlanego</w:t>
            </w:r>
          </w:p>
        </w:tc>
        <w:tc>
          <w:tcPr>
            <w:tcW w:w="6339" w:type="dxa"/>
            <w:shd w:val="clear" w:color="auto" w:fill="auto"/>
          </w:tcPr>
          <w:p w14:paraId="1CEE0018" w14:textId="77777777" w:rsidR="00E50D5A" w:rsidRPr="004309BA" w:rsidRDefault="00E50D5A" w:rsidP="00DE3A6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Calibri"/>
                <w:kern w:val="2"/>
                <w:lang w:eastAsia="zh-CN"/>
              </w:rPr>
            </w:pPr>
            <w:r w:rsidRPr="004309BA">
              <w:rPr>
                <w:rFonts w:ascii="Calibri" w:eastAsia="Calibri" w:hAnsi="Calibri" w:cs="Calibri"/>
                <w:kern w:val="2"/>
                <w:lang w:eastAsia="zh-CN"/>
              </w:rPr>
              <w:t xml:space="preserve">Bielsko-Biała 43-300, ul. Warszawska 180, dz. nr </w:t>
            </w:r>
            <w:proofErr w:type="spellStart"/>
            <w:r w:rsidRPr="004309BA">
              <w:rPr>
                <w:rFonts w:ascii="Calibri" w:eastAsia="Calibri" w:hAnsi="Calibri" w:cs="Calibri"/>
                <w:kern w:val="2"/>
                <w:lang w:eastAsia="zh-CN"/>
              </w:rPr>
              <w:t>ewid</w:t>
            </w:r>
            <w:proofErr w:type="spellEnd"/>
            <w:r w:rsidRPr="004309BA">
              <w:rPr>
                <w:rFonts w:ascii="Calibri" w:eastAsia="Calibri" w:hAnsi="Calibri" w:cs="Calibri"/>
                <w:kern w:val="2"/>
                <w:lang w:eastAsia="zh-CN"/>
              </w:rPr>
              <w:t xml:space="preserve">. 47/24, 60/1 Obręb </w:t>
            </w:r>
            <w:proofErr w:type="spellStart"/>
            <w:r w:rsidRPr="004309BA">
              <w:rPr>
                <w:rFonts w:ascii="Calibri" w:eastAsia="Calibri" w:hAnsi="Calibri" w:cs="Calibri"/>
                <w:kern w:val="2"/>
                <w:lang w:eastAsia="zh-CN"/>
              </w:rPr>
              <w:t>ewid</w:t>
            </w:r>
            <w:proofErr w:type="spellEnd"/>
            <w:r w:rsidRPr="004309BA">
              <w:rPr>
                <w:rFonts w:ascii="Calibri" w:eastAsia="Calibri" w:hAnsi="Calibri" w:cs="Calibri"/>
                <w:kern w:val="2"/>
                <w:lang w:eastAsia="zh-CN"/>
              </w:rPr>
              <w:t>.: 0038- Stare Bielsko</w:t>
            </w:r>
          </w:p>
        </w:tc>
      </w:tr>
      <w:tr w:rsidR="00E50D5A" w:rsidRPr="004309BA" w14:paraId="3938F0A7" w14:textId="77777777" w:rsidTr="00DE3A65">
        <w:trPr>
          <w:trHeight w:val="255"/>
        </w:trPr>
        <w:tc>
          <w:tcPr>
            <w:tcW w:w="3449" w:type="dxa"/>
            <w:shd w:val="clear" w:color="auto" w:fill="auto"/>
          </w:tcPr>
          <w:p w14:paraId="4D085394" w14:textId="77777777" w:rsidR="00E50D5A" w:rsidRPr="004309BA" w:rsidRDefault="00E50D5A" w:rsidP="00DE3A6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Kategoria obiektu budowlanego</w:t>
            </w:r>
          </w:p>
        </w:tc>
        <w:tc>
          <w:tcPr>
            <w:tcW w:w="6339" w:type="dxa"/>
            <w:shd w:val="clear" w:color="auto" w:fill="auto"/>
          </w:tcPr>
          <w:p w14:paraId="537B38A5" w14:textId="77777777" w:rsidR="00E50D5A" w:rsidRPr="004309BA" w:rsidRDefault="00E50D5A" w:rsidP="00DE3A6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Calibri"/>
                <w:kern w:val="2"/>
                <w:lang w:eastAsia="zh-CN"/>
              </w:rPr>
            </w:pPr>
            <w:r w:rsidRPr="004309BA">
              <w:rPr>
                <w:rFonts w:ascii="Calibri" w:eastAsia="Calibri" w:hAnsi="Calibri" w:cs="Calibri"/>
                <w:kern w:val="2"/>
                <w:lang w:eastAsia="zh-CN"/>
              </w:rPr>
              <w:t>XVII</w:t>
            </w:r>
          </w:p>
        </w:tc>
      </w:tr>
      <w:tr w:rsidR="00E50D5A" w:rsidRPr="004309BA" w14:paraId="0A80F3F8" w14:textId="77777777" w:rsidTr="00DE3A65">
        <w:trPr>
          <w:trHeight w:val="516"/>
        </w:trPr>
        <w:tc>
          <w:tcPr>
            <w:tcW w:w="3449" w:type="dxa"/>
            <w:shd w:val="clear" w:color="auto" w:fill="auto"/>
          </w:tcPr>
          <w:p w14:paraId="587500EC" w14:textId="77777777" w:rsidR="00E50D5A" w:rsidRPr="004309BA" w:rsidRDefault="00E50D5A" w:rsidP="00DE3A6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Identyfikatory działek ewidencyjnych, na których obiekt budowlany jest usytuowany</w:t>
            </w:r>
          </w:p>
        </w:tc>
        <w:tc>
          <w:tcPr>
            <w:tcW w:w="6339" w:type="dxa"/>
            <w:shd w:val="clear" w:color="auto" w:fill="auto"/>
          </w:tcPr>
          <w:p w14:paraId="1BB137CD" w14:textId="77777777" w:rsidR="00E50D5A" w:rsidRPr="004309BA" w:rsidRDefault="00E50D5A" w:rsidP="00DE3A65">
            <w:pPr>
              <w:suppressAutoHyphens/>
              <w:spacing w:before="0" w:after="0" w:line="252" w:lineRule="auto"/>
              <w:jc w:val="left"/>
            </w:pPr>
            <w:r w:rsidRPr="004309BA">
              <w:t>246101_1.0038.47/24</w:t>
            </w:r>
          </w:p>
          <w:p w14:paraId="78B673AF" w14:textId="77777777" w:rsidR="00E50D5A" w:rsidRPr="004309BA" w:rsidRDefault="00E50D5A" w:rsidP="00DE3A6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Calibri"/>
                <w:kern w:val="2"/>
                <w:lang w:eastAsia="zh-CN"/>
              </w:rPr>
            </w:pPr>
            <w:r w:rsidRPr="004309BA">
              <w:rPr>
                <w:rFonts w:ascii="Calibri" w:eastAsia="Calibri" w:hAnsi="Calibri" w:cs="Calibri"/>
                <w:kern w:val="2"/>
                <w:lang w:eastAsia="zh-CN"/>
              </w:rPr>
              <w:t>246101_1.0038.60/1</w:t>
            </w:r>
          </w:p>
        </w:tc>
      </w:tr>
      <w:tr w:rsidR="00E50D5A" w:rsidRPr="004309BA" w14:paraId="51E62610" w14:textId="77777777" w:rsidTr="00DE3A65">
        <w:trPr>
          <w:trHeight w:val="492"/>
        </w:trPr>
        <w:tc>
          <w:tcPr>
            <w:tcW w:w="3449" w:type="dxa"/>
            <w:shd w:val="clear" w:color="auto" w:fill="auto"/>
          </w:tcPr>
          <w:p w14:paraId="101C1A15" w14:textId="77777777" w:rsidR="00E50D5A" w:rsidRPr="004309BA" w:rsidRDefault="00E50D5A" w:rsidP="00DE3A6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4309BA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 xml:space="preserve">Imię i nazwisko lub nazwa inwestora oraz jego adres                                    </w:t>
            </w:r>
          </w:p>
        </w:tc>
        <w:tc>
          <w:tcPr>
            <w:tcW w:w="6339" w:type="dxa"/>
            <w:shd w:val="clear" w:color="auto" w:fill="auto"/>
          </w:tcPr>
          <w:p w14:paraId="212158D2" w14:textId="77777777" w:rsidR="00E50D5A" w:rsidRPr="004309BA" w:rsidRDefault="00E50D5A" w:rsidP="00DE3A6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proofErr w:type="spellStart"/>
            <w:r w:rsidRPr="004309BA">
              <w:rPr>
                <w:rFonts w:ascii="Calibri" w:eastAsia="Calibri" w:hAnsi="Calibri" w:cs="Times New Roman"/>
                <w:lang w:eastAsia="pl-PL"/>
              </w:rPr>
              <w:t>Redkom</w:t>
            </w:r>
            <w:proofErr w:type="spellEnd"/>
            <w:r w:rsidRPr="004309BA">
              <w:rPr>
                <w:rFonts w:ascii="Calibri" w:eastAsia="Calibri" w:hAnsi="Calibri" w:cs="Times New Roman"/>
                <w:lang w:eastAsia="pl-PL"/>
              </w:rPr>
              <w:t xml:space="preserve"> Park Bielsko Sp. z o. o. z siedzibą w Starej Iwicznej, </w:t>
            </w:r>
          </w:p>
          <w:p w14:paraId="175924D1" w14:textId="77777777" w:rsidR="00E50D5A" w:rsidRPr="004309BA" w:rsidRDefault="00E50D5A" w:rsidP="00DE3A65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4309BA">
              <w:rPr>
                <w:rFonts w:ascii="Calibri" w:eastAsia="Calibri" w:hAnsi="Calibri" w:cs="Times New Roman"/>
                <w:lang w:eastAsia="pl-PL"/>
              </w:rPr>
              <w:t>ul. Słoneczna 116A, 05-500 Stara Iwiczna</w:t>
            </w:r>
          </w:p>
        </w:tc>
      </w:tr>
    </w:tbl>
    <w:p w14:paraId="6347B48E" w14:textId="77777777" w:rsidR="00B65763" w:rsidRPr="004309BA" w:rsidRDefault="00B65763" w:rsidP="00CE311B">
      <w:pPr>
        <w:pStyle w:val="Bezodstpw"/>
        <w:jc w:val="center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p w14:paraId="154D2E5A" w14:textId="77777777" w:rsidR="00BF3CCE" w:rsidRPr="004309BA" w:rsidRDefault="00BF3CCE" w:rsidP="00CE311B">
      <w:pPr>
        <w:pStyle w:val="Bezodstpw"/>
        <w:jc w:val="center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p w14:paraId="707AA2EF" w14:textId="77777777" w:rsidR="00DE3A65" w:rsidRPr="004309BA" w:rsidRDefault="00DE3A65" w:rsidP="00CE311B">
      <w:pPr>
        <w:pStyle w:val="Bezodstpw"/>
        <w:jc w:val="center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p w14:paraId="72CB6C26" w14:textId="77777777" w:rsidR="00DE3A65" w:rsidRPr="004309BA" w:rsidRDefault="00DE3A65" w:rsidP="00CE311B">
      <w:pPr>
        <w:pStyle w:val="Bezodstpw"/>
        <w:jc w:val="center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526"/>
        <w:gridCol w:w="8221"/>
      </w:tblGrid>
      <w:tr w:rsidR="00DA0AB5" w:rsidRPr="00802862" w14:paraId="702BFD8B" w14:textId="77777777" w:rsidTr="002154A4">
        <w:tc>
          <w:tcPr>
            <w:tcW w:w="1526" w:type="dxa"/>
          </w:tcPr>
          <w:p w14:paraId="1DF14ED4" w14:textId="77777777" w:rsidR="00DA0AB5" w:rsidRPr="00802862" w:rsidRDefault="00DA0AB5" w:rsidP="002154A4">
            <w:pPr>
              <w:pStyle w:val="Bezodstpw"/>
              <w:jc w:val="left"/>
            </w:pPr>
            <w:r w:rsidRPr="00802862">
              <w:t>ID REWIZJI</w:t>
            </w:r>
          </w:p>
        </w:tc>
        <w:tc>
          <w:tcPr>
            <w:tcW w:w="8221" w:type="dxa"/>
          </w:tcPr>
          <w:p w14:paraId="4D69D562" w14:textId="77777777" w:rsidR="00DA0AB5" w:rsidRPr="00802862" w:rsidRDefault="00DA0AB5" w:rsidP="002154A4">
            <w:pPr>
              <w:pStyle w:val="Bezodstpw"/>
              <w:jc w:val="left"/>
            </w:pPr>
            <w:r w:rsidRPr="00802862">
              <w:t>OPIS ZMIAN</w:t>
            </w:r>
          </w:p>
        </w:tc>
      </w:tr>
      <w:tr w:rsidR="00DA0AB5" w14:paraId="069F1CF1" w14:textId="77777777" w:rsidTr="002154A4">
        <w:trPr>
          <w:trHeight w:val="476"/>
        </w:trPr>
        <w:tc>
          <w:tcPr>
            <w:tcW w:w="1526" w:type="dxa"/>
            <w:vAlign w:val="center"/>
          </w:tcPr>
          <w:p w14:paraId="62AAC1BE" w14:textId="5329A8C2" w:rsidR="00DA0AB5" w:rsidRPr="00802862" w:rsidRDefault="00DA0AB5" w:rsidP="002154A4">
            <w:pPr>
              <w:pStyle w:val="Bezodstpw"/>
              <w:jc w:val="left"/>
            </w:pPr>
            <w:r w:rsidRPr="00802862">
              <w:t xml:space="preserve">IND </w:t>
            </w:r>
            <w:r w:rsidR="008913FE">
              <w:t>A</w:t>
            </w:r>
          </w:p>
        </w:tc>
        <w:tc>
          <w:tcPr>
            <w:tcW w:w="8221" w:type="dxa"/>
            <w:vAlign w:val="center"/>
          </w:tcPr>
          <w:p w14:paraId="265ADB63" w14:textId="294150A7" w:rsidR="00DA0AB5" w:rsidRPr="00802862" w:rsidRDefault="00DA0AB5" w:rsidP="002154A4">
            <w:pPr>
              <w:pStyle w:val="Bezodstpw"/>
              <w:jc w:val="left"/>
            </w:pPr>
            <w:r>
              <w:t>Zmiany opisano na Projekcie zbiorczym sieci – rys. 002/PZS</w:t>
            </w:r>
          </w:p>
        </w:tc>
      </w:tr>
      <w:tr w:rsidR="00910D4E" w14:paraId="6B55BDAC" w14:textId="77777777" w:rsidTr="002154A4">
        <w:trPr>
          <w:trHeight w:val="476"/>
        </w:trPr>
        <w:tc>
          <w:tcPr>
            <w:tcW w:w="1526" w:type="dxa"/>
            <w:vAlign w:val="center"/>
          </w:tcPr>
          <w:p w14:paraId="0D26059B" w14:textId="158AC1BD" w:rsidR="00910D4E" w:rsidRPr="00802862" w:rsidRDefault="00910D4E" w:rsidP="002154A4">
            <w:pPr>
              <w:pStyle w:val="Bezodstpw"/>
              <w:jc w:val="left"/>
            </w:pPr>
            <w:r>
              <w:t>IND B</w:t>
            </w:r>
          </w:p>
        </w:tc>
        <w:tc>
          <w:tcPr>
            <w:tcW w:w="8221" w:type="dxa"/>
            <w:vAlign w:val="center"/>
          </w:tcPr>
          <w:p w14:paraId="06B1BABE" w14:textId="5D5BEFD4" w:rsidR="00910D4E" w:rsidRDefault="00910D4E" w:rsidP="002154A4">
            <w:pPr>
              <w:pStyle w:val="Bezodstpw"/>
              <w:jc w:val="left"/>
            </w:pPr>
            <w:r>
              <w:t>Uszczegółowienie zapisów dot. likwidacji i przebudowy istniejącego uzbrojenia</w:t>
            </w:r>
          </w:p>
        </w:tc>
      </w:tr>
      <w:tr w:rsidR="004926A3" w14:paraId="7B5742D0" w14:textId="77777777" w:rsidTr="002154A4">
        <w:trPr>
          <w:trHeight w:val="476"/>
        </w:trPr>
        <w:tc>
          <w:tcPr>
            <w:tcW w:w="1526" w:type="dxa"/>
            <w:vAlign w:val="center"/>
          </w:tcPr>
          <w:p w14:paraId="422717BA" w14:textId="75F0CC37" w:rsidR="004926A3" w:rsidRDefault="004926A3" w:rsidP="004926A3">
            <w:pPr>
              <w:pStyle w:val="Bezodstpw"/>
              <w:jc w:val="left"/>
            </w:pPr>
            <w:r>
              <w:t xml:space="preserve">IND </w:t>
            </w:r>
            <w:r>
              <w:t>C</w:t>
            </w:r>
          </w:p>
        </w:tc>
        <w:tc>
          <w:tcPr>
            <w:tcW w:w="8221" w:type="dxa"/>
            <w:vAlign w:val="center"/>
          </w:tcPr>
          <w:p w14:paraId="70C61D19" w14:textId="5275E715" w:rsidR="004926A3" w:rsidRDefault="004926A3" w:rsidP="004926A3">
            <w:pPr>
              <w:pStyle w:val="Bezodstpw"/>
              <w:jc w:val="left"/>
            </w:pPr>
            <w:r>
              <w:t>Ujednolicenie</w:t>
            </w:r>
            <w:r>
              <w:t xml:space="preserve"> zapisów dot. </w:t>
            </w:r>
            <w:r>
              <w:t>izolacji termicznej rurociągów</w:t>
            </w:r>
          </w:p>
        </w:tc>
      </w:tr>
    </w:tbl>
    <w:p w14:paraId="1885D016" w14:textId="77777777" w:rsidR="00DE3A65" w:rsidRPr="004309BA" w:rsidRDefault="00DE3A65" w:rsidP="00CE311B">
      <w:pPr>
        <w:pStyle w:val="Bezodstpw"/>
        <w:jc w:val="center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p w14:paraId="0DCFE498" w14:textId="77777777" w:rsidR="00DE3A65" w:rsidRPr="004309BA" w:rsidRDefault="00DE3A65" w:rsidP="00CE311B">
      <w:pPr>
        <w:pStyle w:val="Bezodstpw"/>
        <w:jc w:val="center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p w14:paraId="2AB4D456" w14:textId="77777777" w:rsidR="00DE3A65" w:rsidRPr="004309BA" w:rsidRDefault="00DE3A65" w:rsidP="00CE311B">
      <w:pPr>
        <w:pStyle w:val="Bezodstpw"/>
        <w:jc w:val="center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p w14:paraId="71201E60" w14:textId="77777777" w:rsidR="00DE3A65" w:rsidRPr="004309BA" w:rsidRDefault="00DE3A65" w:rsidP="00CE311B">
      <w:pPr>
        <w:pStyle w:val="Bezodstpw"/>
        <w:jc w:val="center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p w14:paraId="6A8A7A28" w14:textId="77777777" w:rsidR="00DE3A65" w:rsidRPr="004309BA" w:rsidRDefault="00DE3A65" w:rsidP="00CE311B">
      <w:pPr>
        <w:pStyle w:val="Bezodstpw"/>
        <w:jc w:val="center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</w:p>
    <w:p w14:paraId="6215751B" w14:textId="77777777" w:rsidR="00AA4269" w:rsidRDefault="00AA4269" w:rsidP="00AA4269">
      <w:pPr>
        <w:pStyle w:val="Bezodstpw"/>
        <w:jc w:val="center"/>
        <w:rPr>
          <w:rFonts w:ascii="Calibri" w:eastAsia="Calibri" w:hAnsi="Calibri" w:cs="Times New Roman"/>
          <w:kern w:val="2"/>
          <w:sz w:val="20"/>
          <w:szCs w:val="20"/>
          <w:lang w:eastAsia="zh-CN"/>
        </w:rPr>
      </w:pPr>
      <w:r w:rsidRPr="00802862">
        <w:rPr>
          <w:rFonts w:ascii="Calibri" w:eastAsia="Calibri" w:hAnsi="Calibri" w:cs="Times New Roman"/>
          <w:kern w:val="2"/>
          <w:sz w:val="20"/>
          <w:szCs w:val="20"/>
          <w:lang w:eastAsia="zh-CN"/>
        </w:rPr>
        <w:t>20.04.2024r.</w:t>
      </w:r>
    </w:p>
    <w:p w14:paraId="57E10F6C" w14:textId="79EA94D1" w:rsidR="00DE3A65" w:rsidRPr="004309BA" w:rsidRDefault="00DE3A65">
      <w:pPr>
        <w:spacing w:before="0" w:after="160" w:line="259" w:lineRule="auto"/>
        <w:jc w:val="left"/>
      </w:pPr>
      <w:r w:rsidRPr="004309BA">
        <w:br w:type="page"/>
      </w:r>
    </w:p>
    <w:p w14:paraId="238D8C7A" w14:textId="6D9DC62A" w:rsidR="00FA2935" w:rsidRPr="000D23B9" w:rsidRDefault="00FA2935" w:rsidP="000D23B9">
      <w:pPr>
        <w:pStyle w:val="Bezodstpw"/>
        <w:jc w:val="center"/>
        <w:rPr>
          <w:b/>
        </w:rPr>
      </w:pPr>
      <w:r w:rsidRPr="000D23B9">
        <w:rPr>
          <w:b/>
        </w:rPr>
        <w:lastRenderedPageBreak/>
        <w:t>Spis treści:</w:t>
      </w:r>
    </w:p>
    <w:p w14:paraId="5DE932A9" w14:textId="12F39E67" w:rsidR="00AD0291" w:rsidRPr="004309BA" w:rsidRDefault="009B6D61" w:rsidP="0013547E">
      <w:pPr>
        <w:pStyle w:val="Bezodstpw"/>
        <w:jc w:val="center"/>
        <w:rPr>
          <w:b/>
        </w:rPr>
      </w:pPr>
      <w:r w:rsidRPr="004309BA">
        <w:rPr>
          <w:b/>
        </w:rPr>
        <w:t>CZĘŚĆ OPISOWA</w:t>
      </w:r>
    </w:p>
    <w:p w14:paraId="1BBE3099" w14:textId="77777777" w:rsidR="00D866B0" w:rsidRPr="004309BA" w:rsidRDefault="00D866B0" w:rsidP="00170D41">
      <w:pPr>
        <w:pStyle w:val="Bezodstpw"/>
      </w:pPr>
    </w:p>
    <w:sdt>
      <w:sdtPr>
        <w:rPr>
          <w:caps/>
        </w:rPr>
        <w:id w:val="1560053135"/>
        <w:docPartObj>
          <w:docPartGallery w:val="Table of Contents"/>
          <w:docPartUnique/>
        </w:docPartObj>
      </w:sdtPr>
      <w:sdtEndPr>
        <w:rPr>
          <w:b/>
          <w:bCs/>
          <w:caps w:val="0"/>
        </w:rPr>
      </w:sdtEndPr>
      <w:sdtContent>
        <w:p w14:paraId="684C475D" w14:textId="76074ADC" w:rsidR="0059169E" w:rsidRDefault="006A5F11">
          <w:pPr>
            <w:pStyle w:val="Spistreci1"/>
            <w:tabs>
              <w:tab w:val="left" w:pos="567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4309BA">
            <w:fldChar w:fldCharType="begin"/>
          </w:r>
          <w:r w:rsidRPr="004309BA">
            <w:instrText xml:space="preserve"> TOC \o "1-2" \u </w:instrText>
          </w:r>
          <w:r w:rsidRPr="004309BA">
            <w:fldChar w:fldCharType="separate"/>
          </w:r>
          <w:r w:rsidR="0059169E">
            <w:rPr>
              <w:noProof/>
            </w:rPr>
            <w:t>1</w:t>
          </w:r>
          <w:r w:rsidR="0059169E"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 w:rsidR="0059169E">
            <w:rPr>
              <w:noProof/>
            </w:rPr>
            <w:t>Określenie przedmiotu zamierzenia budowlanego</w:t>
          </w:r>
          <w:r w:rsidR="0059169E">
            <w:rPr>
              <w:noProof/>
            </w:rPr>
            <w:tab/>
          </w:r>
          <w:r w:rsidR="0059169E">
            <w:rPr>
              <w:noProof/>
            </w:rPr>
            <w:fldChar w:fldCharType="begin"/>
          </w:r>
          <w:r w:rsidR="0059169E">
            <w:rPr>
              <w:noProof/>
            </w:rPr>
            <w:instrText xml:space="preserve"> PAGEREF _Toc170138603 \h </w:instrText>
          </w:r>
          <w:r w:rsidR="0059169E">
            <w:rPr>
              <w:noProof/>
            </w:rPr>
          </w:r>
          <w:r w:rsidR="0059169E">
            <w:rPr>
              <w:noProof/>
            </w:rPr>
            <w:fldChar w:fldCharType="separate"/>
          </w:r>
          <w:r w:rsidR="0059169E">
            <w:rPr>
              <w:noProof/>
            </w:rPr>
            <w:t>4</w:t>
          </w:r>
          <w:r w:rsidR="0059169E">
            <w:rPr>
              <w:noProof/>
            </w:rPr>
            <w:fldChar w:fldCharType="end"/>
          </w:r>
        </w:p>
        <w:p w14:paraId="515AA435" w14:textId="0CB14043" w:rsidR="0059169E" w:rsidRDefault="0059169E">
          <w:pPr>
            <w:pStyle w:val="Spistreci1"/>
            <w:tabs>
              <w:tab w:val="left" w:pos="567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2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Podstawa opracowania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_Toc170138604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D5A74E6" w14:textId="649D7B78" w:rsidR="0059169E" w:rsidRDefault="0059169E">
          <w:pPr>
            <w:pStyle w:val="Spistreci1"/>
            <w:tabs>
              <w:tab w:val="left" w:pos="567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3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Założenia projektowe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_Toc170138605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324367C2" w14:textId="135A715E" w:rsidR="0059169E" w:rsidRDefault="0059169E">
          <w:pPr>
            <w:pStyle w:val="Spistreci2"/>
            <w:tabs>
              <w:tab w:val="left" w:pos="794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3.1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Przyjęte rozwiązania projektowe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_Toc170138606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EF04CE6" w14:textId="353C5D41" w:rsidR="0059169E" w:rsidRDefault="0059169E">
          <w:pPr>
            <w:pStyle w:val="Spistreci2"/>
            <w:tabs>
              <w:tab w:val="left" w:pos="794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3.2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Dopuszczalne odstąpienie od projektu budowlanego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_Toc170138607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43C30213" w14:textId="0A4FD066" w:rsidR="0059169E" w:rsidRDefault="0059169E">
          <w:pPr>
            <w:pStyle w:val="Spistreci2"/>
            <w:tabs>
              <w:tab w:val="left" w:pos="794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3.3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Wymagania materiałowe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_Toc170138608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2B3369AC" w14:textId="4F5E810E" w:rsidR="0059169E" w:rsidRDefault="0059169E">
          <w:pPr>
            <w:pStyle w:val="Spistreci1"/>
            <w:tabs>
              <w:tab w:val="left" w:pos="567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4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Istniejący stan zagospodarowania terenu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_Toc170138609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6E69ABFF" w14:textId="7C84AE12" w:rsidR="0059169E" w:rsidRDefault="0059169E">
          <w:pPr>
            <w:pStyle w:val="Spistreci2"/>
            <w:tabs>
              <w:tab w:val="left" w:pos="794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4.1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Istniejące uzbrojenie sanitarne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_Toc170138610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66F83E89" w14:textId="4B707ADC" w:rsidR="0059169E" w:rsidRDefault="0059169E">
          <w:pPr>
            <w:pStyle w:val="Spistreci2"/>
            <w:tabs>
              <w:tab w:val="left" w:pos="794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4.2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Sposób odprowadzenia lub oczyszczania ścieków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_Toc170138611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5C83F2FF" w14:textId="15EB8259" w:rsidR="0059169E" w:rsidRDefault="0059169E">
          <w:pPr>
            <w:pStyle w:val="Spistreci2"/>
            <w:tabs>
              <w:tab w:val="left" w:pos="794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4.3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Likwidacja istniejącego uzbrojenia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_Toc170138612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4D0E09B0" w14:textId="646CC746" w:rsidR="0059169E" w:rsidRDefault="0059169E">
          <w:pPr>
            <w:pStyle w:val="Spistreci1"/>
            <w:tabs>
              <w:tab w:val="left" w:pos="567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5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Projektowane uzbrojenie sanitarne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_Toc170138613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2E9671BE" w14:textId="0DBD40FD" w:rsidR="0059169E" w:rsidRDefault="0059169E">
          <w:pPr>
            <w:pStyle w:val="Spistreci2"/>
            <w:tabs>
              <w:tab w:val="left" w:pos="794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5.1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Zakres projektowany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_Toc170138614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5C964077" w14:textId="415C13DF" w:rsidR="0059169E" w:rsidRDefault="0059169E">
          <w:pPr>
            <w:pStyle w:val="Spistreci2"/>
            <w:tabs>
              <w:tab w:val="left" w:pos="794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5.2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Projektowana instalacja zewnętrzna wody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_Toc170138615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0B340926" w14:textId="4F861177" w:rsidR="0059169E" w:rsidRDefault="0059169E">
          <w:pPr>
            <w:pStyle w:val="Spistreci2"/>
            <w:tabs>
              <w:tab w:val="left" w:pos="794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5.3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Projektowana instalacja zewnętrzna kanalizacji sanitarnej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_Toc170138616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664FAA34" w14:textId="1C951500" w:rsidR="0059169E" w:rsidRDefault="0059169E">
          <w:pPr>
            <w:pStyle w:val="Spistreci2"/>
            <w:tabs>
              <w:tab w:val="left" w:pos="794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5.4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Projektowana instalacja zewnętrzna kanalizacji technologicznej tłustej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_Toc170138617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14:paraId="19417DF6" w14:textId="7DA60072" w:rsidR="0059169E" w:rsidRDefault="0059169E">
          <w:pPr>
            <w:pStyle w:val="Spistreci2"/>
            <w:tabs>
              <w:tab w:val="left" w:pos="794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5.5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Projektowana instalacja zewnętrzna kanalizacji deszczowej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_Toc170138618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</w:t>
          </w:r>
          <w:r>
            <w:rPr>
              <w:noProof/>
            </w:rPr>
            <w:fldChar w:fldCharType="end"/>
          </w:r>
        </w:p>
        <w:p w14:paraId="0089FD85" w14:textId="21B13E48" w:rsidR="0059169E" w:rsidRDefault="0059169E">
          <w:pPr>
            <w:pStyle w:val="Spistreci1"/>
            <w:tabs>
              <w:tab w:val="left" w:pos="567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6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Zabezpieczenie istniejącego uzbrojenia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_Toc170138619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18</w:t>
          </w:r>
          <w:r>
            <w:rPr>
              <w:noProof/>
            </w:rPr>
            <w:fldChar w:fldCharType="end"/>
          </w:r>
        </w:p>
        <w:p w14:paraId="48CF7ECE" w14:textId="046C9E83" w:rsidR="0059169E" w:rsidRDefault="0059169E">
          <w:pPr>
            <w:pStyle w:val="Spistreci1"/>
            <w:tabs>
              <w:tab w:val="left" w:pos="567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7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Roboty ziemne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_Toc170138620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19</w:t>
          </w:r>
          <w:r>
            <w:rPr>
              <w:noProof/>
            </w:rPr>
            <w:fldChar w:fldCharType="end"/>
          </w:r>
        </w:p>
        <w:p w14:paraId="5B40741C" w14:textId="4FEF9A9D" w:rsidR="0059169E" w:rsidRDefault="0059169E">
          <w:pPr>
            <w:pStyle w:val="Spistreci1"/>
            <w:tabs>
              <w:tab w:val="left" w:pos="567"/>
              <w:tab w:val="right" w:leader="dot" w:pos="9063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noProof/>
            </w:rPr>
            <w:t>8</w:t>
          </w:r>
          <w:r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  <w:tab/>
          </w:r>
          <w:r>
            <w:rPr>
              <w:noProof/>
            </w:rPr>
            <w:t>Uwagi końcowe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_Toc170138621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20</w:t>
          </w:r>
          <w:r>
            <w:rPr>
              <w:noProof/>
            </w:rPr>
            <w:fldChar w:fldCharType="end"/>
          </w:r>
        </w:p>
        <w:p w14:paraId="36A50C6C" w14:textId="52B34238" w:rsidR="003030AF" w:rsidRPr="004309BA" w:rsidRDefault="006A5F11" w:rsidP="006A5F11">
          <w:pPr>
            <w:pStyle w:val="Spistreci1"/>
            <w:tabs>
              <w:tab w:val="left" w:pos="567"/>
              <w:tab w:val="right" w:leader="dot" w:pos="9063"/>
            </w:tabs>
            <w:rPr>
              <w:b/>
              <w:bCs/>
            </w:rPr>
          </w:pPr>
          <w:r w:rsidRPr="004309BA">
            <w:fldChar w:fldCharType="end"/>
          </w:r>
        </w:p>
      </w:sdtContent>
    </w:sdt>
    <w:p w14:paraId="1FA3B480" w14:textId="77777777" w:rsidR="00BF4E37" w:rsidRPr="004309BA" w:rsidRDefault="00BF4E37" w:rsidP="00515F63">
      <w:pPr>
        <w:pStyle w:val="Bezodstpw"/>
        <w:jc w:val="center"/>
        <w:rPr>
          <w:b/>
        </w:rPr>
      </w:pPr>
    </w:p>
    <w:p w14:paraId="6D8D6565" w14:textId="05446030" w:rsidR="009B6D61" w:rsidRPr="004309BA" w:rsidRDefault="004A0845" w:rsidP="0013547E">
      <w:pPr>
        <w:pStyle w:val="Bezodstpw"/>
        <w:jc w:val="center"/>
        <w:rPr>
          <w:b/>
        </w:rPr>
      </w:pPr>
      <w:r w:rsidRPr="004309BA">
        <w:rPr>
          <w:b/>
        </w:rPr>
        <w:t>SPIS RYSUNKÓW</w:t>
      </w:r>
      <w:r w:rsidR="00ED2E22" w:rsidRPr="004309BA">
        <w:rPr>
          <w:b/>
        </w:rPr>
        <w:t>, SCHEMATÓW I ZESTAWIEŃ</w:t>
      </w:r>
    </w:p>
    <w:p w14:paraId="39F52576" w14:textId="77777777" w:rsidR="00E97B48" w:rsidRPr="004309BA" w:rsidRDefault="00E97B48" w:rsidP="0013547E">
      <w:pPr>
        <w:pStyle w:val="Bezodstpw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2"/>
        <w:gridCol w:w="7039"/>
        <w:gridCol w:w="1132"/>
      </w:tblGrid>
      <w:tr w:rsidR="00E97B48" w:rsidRPr="004309BA" w14:paraId="2E25B575" w14:textId="77777777" w:rsidTr="00C1190F">
        <w:trPr>
          <w:trHeight w:hRule="exact" w:val="454"/>
        </w:trPr>
        <w:tc>
          <w:tcPr>
            <w:tcW w:w="892" w:type="dxa"/>
          </w:tcPr>
          <w:p w14:paraId="4B3CE85A" w14:textId="2A625B27" w:rsidR="00E97B48" w:rsidRPr="004309BA" w:rsidRDefault="00E97B48" w:rsidP="00D77813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Nr rys.</w:t>
            </w:r>
          </w:p>
        </w:tc>
        <w:tc>
          <w:tcPr>
            <w:tcW w:w="7039" w:type="dxa"/>
          </w:tcPr>
          <w:p w14:paraId="7AAA9BFC" w14:textId="5E7AF6F8" w:rsidR="00E97B48" w:rsidRPr="004309BA" w:rsidRDefault="00E97B48" w:rsidP="009B6D61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Tytuł rysunku</w:t>
            </w:r>
          </w:p>
        </w:tc>
        <w:tc>
          <w:tcPr>
            <w:tcW w:w="1132" w:type="dxa"/>
          </w:tcPr>
          <w:p w14:paraId="7E2F03D6" w14:textId="68B1E299" w:rsidR="00E97B48" w:rsidRPr="004309BA" w:rsidRDefault="00E97B48" w:rsidP="00E97B48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Skala</w:t>
            </w:r>
          </w:p>
        </w:tc>
      </w:tr>
      <w:tr w:rsidR="0092763B" w:rsidRPr="004309BA" w14:paraId="0EB7CF64" w14:textId="77777777" w:rsidTr="00C1190F">
        <w:trPr>
          <w:trHeight w:hRule="exact" w:val="454"/>
        </w:trPr>
        <w:tc>
          <w:tcPr>
            <w:tcW w:w="892" w:type="dxa"/>
          </w:tcPr>
          <w:p w14:paraId="1C5F4FE2" w14:textId="77777777" w:rsidR="0092763B" w:rsidRPr="004309BA" w:rsidRDefault="0092763B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002/PZS</w:t>
            </w:r>
          </w:p>
        </w:tc>
        <w:tc>
          <w:tcPr>
            <w:tcW w:w="7039" w:type="dxa"/>
            <w:vAlign w:val="center"/>
          </w:tcPr>
          <w:p w14:paraId="0F885FC8" w14:textId="77777777" w:rsidR="0092763B" w:rsidRPr="004309BA" w:rsidRDefault="0092763B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PROJEKT ZBIORCZY SIECI</w:t>
            </w:r>
          </w:p>
        </w:tc>
        <w:tc>
          <w:tcPr>
            <w:tcW w:w="1132" w:type="dxa"/>
            <w:vAlign w:val="center"/>
          </w:tcPr>
          <w:p w14:paraId="7DCF247D" w14:textId="26E5C4D7" w:rsidR="0092763B" w:rsidRPr="004309BA" w:rsidRDefault="0092763B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</w:t>
            </w:r>
            <w:r w:rsidR="00C75A68" w:rsidRPr="004309BA">
              <w:rPr>
                <w:sz w:val="20"/>
                <w:szCs w:val="20"/>
              </w:rPr>
              <w:t>50</w:t>
            </w:r>
            <w:r w:rsidRPr="004309BA">
              <w:rPr>
                <w:sz w:val="20"/>
                <w:szCs w:val="20"/>
              </w:rPr>
              <w:t>0</w:t>
            </w:r>
          </w:p>
        </w:tc>
      </w:tr>
      <w:tr w:rsidR="00E97B48" w:rsidRPr="004309BA" w14:paraId="2CFA7984" w14:textId="77777777" w:rsidTr="00C1190F">
        <w:trPr>
          <w:trHeight w:hRule="exact" w:val="454"/>
        </w:trPr>
        <w:tc>
          <w:tcPr>
            <w:tcW w:w="892" w:type="dxa"/>
          </w:tcPr>
          <w:p w14:paraId="77AF20F1" w14:textId="50E739E6" w:rsidR="00E97B48" w:rsidRPr="004309BA" w:rsidRDefault="00C75A68" w:rsidP="00EA56B3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201</w:t>
            </w:r>
            <w:r w:rsidR="00955652" w:rsidRPr="004309BA">
              <w:rPr>
                <w:sz w:val="20"/>
                <w:szCs w:val="20"/>
              </w:rPr>
              <w:t>/PZ</w:t>
            </w:r>
            <w:r w:rsidR="00C9639A" w:rsidRPr="004309BA">
              <w:rPr>
                <w:sz w:val="20"/>
                <w:szCs w:val="20"/>
              </w:rPr>
              <w:t>T</w:t>
            </w:r>
          </w:p>
        </w:tc>
        <w:tc>
          <w:tcPr>
            <w:tcW w:w="7039" w:type="dxa"/>
            <w:vAlign w:val="center"/>
          </w:tcPr>
          <w:p w14:paraId="148FBCC8" w14:textId="42EADC1F" w:rsidR="00E97B48" w:rsidRPr="004309BA" w:rsidRDefault="00955652" w:rsidP="00BA779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PROFIL INSTALACJI ZEWNĘTRZNEJ WODY</w:t>
            </w:r>
            <w:r w:rsidR="00C1190F">
              <w:rPr>
                <w:sz w:val="20"/>
                <w:szCs w:val="20"/>
              </w:rPr>
              <w:t xml:space="preserve"> CZ. 1</w:t>
            </w:r>
          </w:p>
        </w:tc>
        <w:tc>
          <w:tcPr>
            <w:tcW w:w="1132" w:type="dxa"/>
            <w:vAlign w:val="center"/>
          </w:tcPr>
          <w:p w14:paraId="694A089D" w14:textId="4DE5195D" w:rsidR="00E97B48" w:rsidRPr="004309BA" w:rsidRDefault="00C75A68" w:rsidP="00A66553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75A68" w:rsidRPr="004309BA" w14:paraId="635DDC24" w14:textId="77777777" w:rsidTr="00C1190F">
        <w:trPr>
          <w:trHeight w:hRule="exact" w:val="454"/>
        </w:trPr>
        <w:tc>
          <w:tcPr>
            <w:tcW w:w="892" w:type="dxa"/>
          </w:tcPr>
          <w:p w14:paraId="7F0A18A5" w14:textId="44C4CD6A" w:rsidR="00C75A68" w:rsidRPr="004309BA" w:rsidRDefault="00C75A68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202/PZ</w:t>
            </w:r>
            <w:r w:rsidR="00C9639A" w:rsidRPr="004309BA">
              <w:rPr>
                <w:sz w:val="20"/>
                <w:szCs w:val="20"/>
              </w:rPr>
              <w:t>T</w:t>
            </w:r>
          </w:p>
        </w:tc>
        <w:tc>
          <w:tcPr>
            <w:tcW w:w="7039" w:type="dxa"/>
            <w:vAlign w:val="center"/>
          </w:tcPr>
          <w:p w14:paraId="416060B0" w14:textId="0FBC4F35" w:rsidR="00C75A68" w:rsidRPr="004309BA" w:rsidRDefault="00C75A68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 xml:space="preserve">PROFIL INSTALACJI ZEWNĘTRZNEJ KANALIZACJI SANITARNEJ CZ. 1 </w:t>
            </w:r>
          </w:p>
        </w:tc>
        <w:tc>
          <w:tcPr>
            <w:tcW w:w="1132" w:type="dxa"/>
            <w:vAlign w:val="center"/>
          </w:tcPr>
          <w:p w14:paraId="296A0566" w14:textId="77777777" w:rsidR="00C75A68" w:rsidRPr="004309BA" w:rsidRDefault="00C75A68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75A68" w:rsidRPr="004309BA" w14:paraId="4204279E" w14:textId="77777777" w:rsidTr="00C1190F">
        <w:trPr>
          <w:trHeight w:hRule="exact" w:val="454"/>
        </w:trPr>
        <w:tc>
          <w:tcPr>
            <w:tcW w:w="892" w:type="dxa"/>
          </w:tcPr>
          <w:p w14:paraId="4F991C0D" w14:textId="72EF046B" w:rsidR="00C75A68" w:rsidRPr="004309BA" w:rsidRDefault="00C75A68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203/PZ</w:t>
            </w:r>
            <w:r w:rsidR="00C9639A" w:rsidRPr="004309BA">
              <w:rPr>
                <w:sz w:val="20"/>
                <w:szCs w:val="20"/>
              </w:rPr>
              <w:t>T</w:t>
            </w:r>
          </w:p>
        </w:tc>
        <w:tc>
          <w:tcPr>
            <w:tcW w:w="7039" w:type="dxa"/>
            <w:vAlign w:val="center"/>
          </w:tcPr>
          <w:p w14:paraId="3FD60BF8" w14:textId="36AB25F9" w:rsidR="00C75A68" w:rsidRPr="004309BA" w:rsidRDefault="00C75A68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 xml:space="preserve">PROFIL INSTALACJI ZEWNĘTRZNEJ KANALIZACJI SANITARNEJ CZ. </w:t>
            </w:r>
            <w:r w:rsidR="00C9639A" w:rsidRPr="004309BA"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  <w:vAlign w:val="center"/>
          </w:tcPr>
          <w:p w14:paraId="1195FC7E" w14:textId="77777777" w:rsidR="00C75A68" w:rsidRPr="004309BA" w:rsidRDefault="00C75A68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9639A" w:rsidRPr="004309BA" w14:paraId="22A3A124" w14:textId="77777777" w:rsidTr="00C1190F">
        <w:trPr>
          <w:trHeight w:hRule="exact" w:val="454"/>
        </w:trPr>
        <w:tc>
          <w:tcPr>
            <w:tcW w:w="892" w:type="dxa"/>
          </w:tcPr>
          <w:p w14:paraId="3B5D75AB" w14:textId="7231636D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204/PZT</w:t>
            </w:r>
          </w:p>
        </w:tc>
        <w:tc>
          <w:tcPr>
            <w:tcW w:w="7039" w:type="dxa"/>
            <w:vAlign w:val="center"/>
          </w:tcPr>
          <w:p w14:paraId="0B77E862" w14:textId="742923D5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PROFIL INSTALACJI ZEWNĘTRZNEJ KANALIZACJI SANITARNEJ CZ. 3</w:t>
            </w:r>
          </w:p>
        </w:tc>
        <w:tc>
          <w:tcPr>
            <w:tcW w:w="1132" w:type="dxa"/>
            <w:vAlign w:val="center"/>
          </w:tcPr>
          <w:p w14:paraId="121AA11D" w14:textId="77777777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9639A" w:rsidRPr="004309BA" w14:paraId="5C9F5B5C" w14:textId="77777777" w:rsidTr="00C1190F">
        <w:trPr>
          <w:trHeight w:hRule="exact" w:val="454"/>
        </w:trPr>
        <w:tc>
          <w:tcPr>
            <w:tcW w:w="892" w:type="dxa"/>
          </w:tcPr>
          <w:p w14:paraId="27CCF365" w14:textId="4724B620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205/PZT</w:t>
            </w:r>
          </w:p>
        </w:tc>
        <w:tc>
          <w:tcPr>
            <w:tcW w:w="7039" w:type="dxa"/>
            <w:vAlign w:val="center"/>
          </w:tcPr>
          <w:p w14:paraId="7CA23404" w14:textId="276B48FC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 xml:space="preserve">PROFIL INSTALACJI ZEWNĘTRZNEJ KANALIZACJI TECHNOLOGICZNEJ CZ. </w:t>
            </w:r>
          </w:p>
        </w:tc>
        <w:tc>
          <w:tcPr>
            <w:tcW w:w="1132" w:type="dxa"/>
            <w:vAlign w:val="center"/>
          </w:tcPr>
          <w:p w14:paraId="75B284D8" w14:textId="77777777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9639A" w:rsidRPr="004309BA" w14:paraId="3CA4524A" w14:textId="77777777" w:rsidTr="00C1190F">
        <w:trPr>
          <w:trHeight w:hRule="exact" w:val="454"/>
        </w:trPr>
        <w:tc>
          <w:tcPr>
            <w:tcW w:w="892" w:type="dxa"/>
          </w:tcPr>
          <w:p w14:paraId="679313B0" w14:textId="4E50883F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206/PZT</w:t>
            </w:r>
          </w:p>
        </w:tc>
        <w:tc>
          <w:tcPr>
            <w:tcW w:w="7039" w:type="dxa"/>
            <w:vAlign w:val="center"/>
          </w:tcPr>
          <w:p w14:paraId="10673AB4" w14:textId="1C336BE1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PROFIL INSTALACJI ZEWNĘTRZNEJ KANALIZACJI DESZCZOWEJ CZ. 1</w:t>
            </w:r>
          </w:p>
        </w:tc>
        <w:tc>
          <w:tcPr>
            <w:tcW w:w="1132" w:type="dxa"/>
            <w:vAlign w:val="center"/>
          </w:tcPr>
          <w:p w14:paraId="6343D737" w14:textId="77777777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9639A" w:rsidRPr="004309BA" w14:paraId="74859BC3" w14:textId="77777777" w:rsidTr="00C1190F">
        <w:trPr>
          <w:trHeight w:hRule="exact" w:val="454"/>
        </w:trPr>
        <w:tc>
          <w:tcPr>
            <w:tcW w:w="892" w:type="dxa"/>
          </w:tcPr>
          <w:p w14:paraId="574E5C19" w14:textId="2E38F4B4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207/PZT</w:t>
            </w:r>
          </w:p>
        </w:tc>
        <w:tc>
          <w:tcPr>
            <w:tcW w:w="7039" w:type="dxa"/>
            <w:vAlign w:val="center"/>
          </w:tcPr>
          <w:p w14:paraId="743007FE" w14:textId="55A59B3D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PROFIL INSTALACJI ZEWNĘTRZNEJ KANALIZACJI DESZCZOWEJ CZ. 2</w:t>
            </w:r>
          </w:p>
        </w:tc>
        <w:tc>
          <w:tcPr>
            <w:tcW w:w="1132" w:type="dxa"/>
            <w:vAlign w:val="center"/>
          </w:tcPr>
          <w:p w14:paraId="71AF7E1A" w14:textId="77777777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9639A" w:rsidRPr="004309BA" w14:paraId="1AB7F49B" w14:textId="77777777" w:rsidTr="00C1190F">
        <w:trPr>
          <w:trHeight w:hRule="exact" w:val="454"/>
        </w:trPr>
        <w:tc>
          <w:tcPr>
            <w:tcW w:w="892" w:type="dxa"/>
          </w:tcPr>
          <w:p w14:paraId="4CC44FD9" w14:textId="44987CA9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208/PZT</w:t>
            </w:r>
          </w:p>
        </w:tc>
        <w:tc>
          <w:tcPr>
            <w:tcW w:w="7039" w:type="dxa"/>
            <w:vAlign w:val="center"/>
          </w:tcPr>
          <w:p w14:paraId="22380430" w14:textId="456D663D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PROFIL INSTALACJI ZEWNĘTRZNEJ KANALIZACJI DESZCZOWEJ CZ. 3</w:t>
            </w:r>
          </w:p>
        </w:tc>
        <w:tc>
          <w:tcPr>
            <w:tcW w:w="1132" w:type="dxa"/>
            <w:vAlign w:val="center"/>
          </w:tcPr>
          <w:p w14:paraId="5A055C6F" w14:textId="77777777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9639A" w:rsidRPr="004309BA" w14:paraId="03BA897C" w14:textId="77777777" w:rsidTr="00C1190F">
        <w:trPr>
          <w:trHeight w:hRule="exact" w:val="454"/>
        </w:trPr>
        <w:tc>
          <w:tcPr>
            <w:tcW w:w="892" w:type="dxa"/>
          </w:tcPr>
          <w:p w14:paraId="10F81E6F" w14:textId="1623E1C1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209/PZT</w:t>
            </w:r>
          </w:p>
        </w:tc>
        <w:tc>
          <w:tcPr>
            <w:tcW w:w="7039" w:type="dxa"/>
            <w:vAlign w:val="center"/>
          </w:tcPr>
          <w:p w14:paraId="19B44DDC" w14:textId="5392BE6B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PROFIL INSTALACJI ZEWNĘTRZNEJ KANALIZACJI DESZCZOWEJ CZ. 4</w:t>
            </w:r>
          </w:p>
        </w:tc>
        <w:tc>
          <w:tcPr>
            <w:tcW w:w="1132" w:type="dxa"/>
            <w:vAlign w:val="center"/>
          </w:tcPr>
          <w:p w14:paraId="351BB9FA" w14:textId="77777777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9639A" w:rsidRPr="004309BA" w14:paraId="3655EE54" w14:textId="77777777" w:rsidTr="00C1190F">
        <w:trPr>
          <w:trHeight w:hRule="exact" w:val="454"/>
        </w:trPr>
        <w:tc>
          <w:tcPr>
            <w:tcW w:w="892" w:type="dxa"/>
          </w:tcPr>
          <w:p w14:paraId="4443868C" w14:textId="695ACE07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210/PZT</w:t>
            </w:r>
          </w:p>
        </w:tc>
        <w:tc>
          <w:tcPr>
            <w:tcW w:w="7039" w:type="dxa"/>
            <w:vAlign w:val="center"/>
          </w:tcPr>
          <w:p w14:paraId="6D8D883E" w14:textId="62694BFB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PROFIL INSTALACJI ZEWNĘTRZNEJ KANALIZACJI DESZCZOWEJ CZ. 5</w:t>
            </w:r>
          </w:p>
        </w:tc>
        <w:tc>
          <w:tcPr>
            <w:tcW w:w="1132" w:type="dxa"/>
            <w:vAlign w:val="center"/>
          </w:tcPr>
          <w:p w14:paraId="69B09520" w14:textId="77777777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9639A" w:rsidRPr="004309BA" w14:paraId="370B5949" w14:textId="77777777" w:rsidTr="00C1190F">
        <w:tc>
          <w:tcPr>
            <w:tcW w:w="892" w:type="dxa"/>
          </w:tcPr>
          <w:p w14:paraId="72283128" w14:textId="77BE5E74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211/PZT</w:t>
            </w:r>
          </w:p>
        </w:tc>
        <w:tc>
          <w:tcPr>
            <w:tcW w:w="7039" w:type="dxa"/>
            <w:vAlign w:val="center"/>
          </w:tcPr>
          <w:p w14:paraId="0AF2BF73" w14:textId="1AD8D742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PROFIL INSTALACJI ZEWNĘTRZNEJ KANALIZACJI DESZCZOWEJ CZ. 6</w:t>
            </w:r>
          </w:p>
        </w:tc>
        <w:tc>
          <w:tcPr>
            <w:tcW w:w="1132" w:type="dxa"/>
            <w:vAlign w:val="center"/>
          </w:tcPr>
          <w:p w14:paraId="1DA75241" w14:textId="77777777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1190F" w:rsidRPr="004309BA" w14:paraId="67C698DD" w14:textId="77777777" w:rsidTr="00C1190F">
        <w:tc>
          <w:tcPr>
            <w:tcW w:w="892" w:type="dxa"/>
          </w:tcPr>
          <w:p w14:paraId="4A391B6D" w14:textId="538855F2" w:rsidR="00C1190F" w:rsidRPr="004309BA" w:rsidRDefault="00C1190F" w:rsidP="002154A4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lastRenderedPageBreak/>
              <w:t>21</w:t>
            </w:r>
            <w:r>
              <w:rPr>
                <w:sz w:val="20"/>
                <w:szCs w:val="20"/>
              </w:rPr>
              <w:t>2</w:t>
            </w:r>
            <w:r w:rsidRPr="004309BA">
              <w:rPr>
                <w:sz w:val="20"/>
                <w:szCs w:val="20"/>
              </w:rPr>
              <w:t>/PZT</w:t>
            </w:r>
          </w:p>
        </w:tc>
        <w:tc>
          <w:tcPr>
            <w:tcW w:w="7039" w:type="dxa"/>
            <w:vAlign w:val="center"/>
          </w:tcPr>
          <w:p w14:paraId="0BDE0ED9" w14:textId="6E2C4302" w:rsidR="00C1190F" w:rsidRPr="004309BA" w:rsidRDefault="00C1190F" w:rsidP="002154A4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 xml:space="preserve">PROFIL INSTALACJI ZEWNĘTRZNEJ KANALIZACJI DESZCZOWEJ CZ.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2" w:type="dxa"/>
            <w:vAlign w:val="center"/>
          </w:tcPr>
          <w:p w14:paraId="60EC6409" w14:textId="77777777" w:rsidR="00C1190F" w:rsidRPr="004309BA" w:rsidRDefault="00C1190F" w:rsidP="002154A4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1190F" w:rsidRPr="004309BA" w14:paraId="25A4DC13" w14:textId="77777777" w:rsidTr="002154A4">
        <w:trPr>
          <w:trHeight w:hRule="exact" w:val="454"/>
        </w:trPr>
        <w:tc>
          <w:tcPr>
            <w:tcW w:w="892" w:type="dxa"/>
          </w:tcPr>
          <w:p w14:paraId="4F438A39" w14:textId="2BAFF1E8" w:rsidR="00C1190F" w:rsidRPr="004309BA" w:rsidRDefault="00C1190F" w:rsidP="002154A4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13</w:t>
            </w:r>
            <w:r w:rsidRPr="004309BA">
              <w:rPr>
                <w:sz w:val="20"/>
                <w:szCs w:val="20"/>
              </w:rPr>
              <w:t>/PZT</w:t>
            </w:r>
          </w:p>
        </w:tc>
        <w:tc>
          <w:tcPr>
            <w:tcW w:w="7039" w:type="dxa"/>
            <w:vAlign w:val="center"/>
          </w:tcPr>
          <w:p w14:paraId="6D1A8725" w14:textId="096269CC" w:rsidR="00C1190F" w:rsidRPr="004309BA" w:rsidRDefault="00C1190F" w:rsidP="002154A4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PROFIL INSTALACJI ZEWNĘTRZNEJ WODY</w:t>
            </w:r>
            <w:r>
              <w:rPr>
                <w:sz w:val="20"/>
                <w:szCs w:val="20"/>
              </w:rPr>
              <w:t xml:space="preserve"> CZ. 2</w:t>
            </w:r>
          </w:p>
        </w:tc>
        <w:tc>
          <w:tcPr>
            <w:tcW w:w="1132" w:type="dxa"/>
            <w:vAlign w:val="center"/>
          </w:tcPr>
          <w:p w14:paraId="2DBF7980" w14:textId="77777777" w:rsidR="00C1190F" w:rsidRPr="004309BA" w:rsidRDefault="00C1190F" w:rsidP="002154A4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1:100/250</w:t>
            </w:r>
          </w:p>
        </w:tc>
      </w:tr>
      <w:tr w:rsidR="00C9639A" w:rsidRPr="004309BA" w14:paraId="0E1464C9" w14:textId="77777777" w:rsidTr="00C1190F">
        <w:trPr>
          <w:trHeight w:hRule="exact" w:val="454"/>
        </w:trPr>
        <w:tc>
          <w:tcPr>
            <w:tcW w:w="892" w:type="dxa"/>
          </w:tcPr>
          <w:p w14:paraId="1CF115EF" w14:textId="09EE6D94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601/PZT</w:t>
            </w:r>
          </w:p>
        </w:tc>
        <w:tc>
          <w:tcPr>
            <w:tcW w:w="7039" w:type="dxa"/>
            <w:vAlign w:val="center"/>
          </w:tcPr>
          <w:p w14:paraId="67E33CFA" w14:textId="6760D71B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 xml:space="preserve">SCHEMAT STUDNI BETONOWEJ </w:t>
            </w:r>
          </w:p>
        </w:tc>
        <w:tc>
          <w:tcPr>
            <w:tcW w:w="1132" w:type="dxa"/>
            <w:vAlign w:val="center"/>
          </w:tcPr>
          <w:p w14:paraId="13A723C8" w14:textId="093801DF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-</w:t>
            </w:r>
          </w:p>
        </w:tc>
      </w:tr>
      <w:tr w:rsidR="00C9639A" w:rsidRPr="004309BA" w14:paraId="148D5696" w14:textId="77777777" w:rsidTr="00C1190F">
        <w:trPr>
          <w:trHeight w:hRule="exact" w:val="454"/>
        </w:trPr>
        <w:tc>
          <w:tcPr>
            <w:tcW w:w="892" w:type="dxa"/>
          </w:tcPr>
          <w:p w14:paraId="59C031EA" w14:textId="56CD075E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602/PZT</w:t>
            </w:r>
          </w:p>
        </w:tc>
        <w:tc>
          <w:tcPr>
            <w:tcW w:w="7039" w:type="dxa"/>
            <w:vAlign w:val="center"/>
          </w:tcPr>
          <w:p w14:paraId="3D47BC6B" w14:textId="49DA5F26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SCHEMAT STUDNI Z TWORZYWA</w:t>
            </w:r>
          </w:p>
        </w:tc>
        <w:tc>
          <w:tcPr>
            <w:tcW w:w="1132" w:type="dxa"/>
            <w:vAlign w:val="center"/>
          </w:tcPr>
          <w:p w14:paraId="0414299E" w14:textId="77777777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-</w:t>
            </w:r>
          </w:p>
        </w:tc>
      </w:tr>
      <w:tr w:rsidR="00C9639A" w:rsidRPr="004309BA" w14:paraId="1702F579" w14:textId="77777777" w:rsidTr="00C1190F">
        <w:trPr>
          <w:trHeight w:hRule="exact" w:val="454"/>
        </w:trPr>
        <w:tc>
          <w:tcPr>
            <w:tcW w:w="892" w:type="dxa"/>
          </w:tcPr>
          <w:p w14:paraId="54A83080" w14:textId="1372D9E3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603/PZT</w:t>
            </w:r>
          </w:p>
        </w:tc>
        <w:tc>
          <w:tcPr>
            <w:tcW w:w="7039" w:type="dxa"/>
            <w:vAlign w:val="center"/>
          </w:tcPr>
          <w:p w14:paraId="53598142" w14:textId="0AD41630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SCHEMAT WPUSTU DROGOWEGO</w:t>
            </w:r>
          </w:p>
        </w:tc>
        <w:tc>
          <w:tcPr>
            <w:tcW w:w="1132" w:type="dxa"/>
            <w:vAlign w:val="center"/>
          </w:tcPr>
          <w:p w14:paraId="2BC09AE4" w14:textId="77777777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-</w:t>
            </w:r>
          </w:p>
        </w:tc>
      </w:tr>
      <w:tr w:rsidR="00C9639A" w:rsidRPr="004309BA" w14:paraId="571D9F49" w14:textId="77777777" w:rsidTr="00C1190F">
        <w:trPr>
          <w:trHeight w:hRule="exact" w:val="454"/>
        </w:trPr>
        <w:tc>
          <w:tcPr>
            <w:tcW w:w="892" w:type="dxa"/>
          </w:tcPr>
          <w:p w14:paraId="7D8CBDB6" w14:textId="5F79DE70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604/PZT</w:t>
            </w:r>
          </w:p>
        </w:tc>
        <w:tc>
          <w:tcPr>
            <w:tcW w:w="7039" w:type="dxa"/>
            <w:vAlign w:val="center"/>
          </w:tcPr>
          <w:p w14:paraId="1B56F145" w14:textId="4121948D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 xml:space="preserve">PRZEKRÓJ PRZEZ WYKOP </w:t>
            </w:r>
          </w:p>
        </w:tc>
        <w:tc>
          <w:tcPr>
            <w:tcW w:w="1132" w:type="dxa"/>
            <w:vAlign w:val="center"/>
          </w:tcPr>
          <w:p w14:paraId="7172AB2C" w14:textId="77777777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-</w:t>
            </w:r>
          </w:p>
        </w:tc>
      </w:tr>
      <w:tr w:rsidR="00C9639A" w:rsidRPr="004309BA" w14:paraId="4F1A5889" w14:textId="77777777" w:rsidTr="00C1190F">
        <w:trPr>
          <w:trHeight w:hRule="exact" w:val="454"/>
        </w:trPr>
        <w:tc>
          <w:tcPr>
            <w:tcW w:w="892" w:type="dxa"/>
          </w:tcPr>
          <w:p w14:paraId="4BA920B5" w14:textId="20577299" w:rsidR="00C9639A" w:rsidRPr="004309BA" w:rsidRDefault="00C9639A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605/PZT</w:t>
            </w:r>
          </w:p>
        </w:tc>
        <w:tc>
          <w:tcPr>
            <w:tcW w:w="7039" w:type="dxa"/>
            <w:vAlign w:val="center"/>
          </w:tcPr>
          <w:p w14:paraId="3258A249" w14:textId="1E02FDED" w:rsidR="00C9639A" w:rsidRPr="004309BA" w:rsidRDefault="00C9639A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 xml:space="preserve">SPOSÓB PODWIESZENIA ISTNIEJACYCH KABLI I RUR  </w:t>
            </w:r>
          </w:p>
        </w:tc>
        <w:tc>
          <w:tcPr>
            <w:tcW w:w="1132" w:type="dxa"/>
            <w:vAlign w:val="center"/>
          </w:tcPr>
          <w:p w14:paraId="0D569EE4" w14:textId="77777777" w:rsidR="00C9639A" w:rsidRPr="004309BA" w:rsidRDefault="00C9639A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-</w:t>
            </w:r>
          </w:p>
        </w:tc>
      </w:tr>
      <w:tr w:rsidR="00ED2E22" w:rsidRPr="004309BA" w14:paraId="62761C1D" w14:textId="77777777" w:rsidTr="00C1190F">
        <w:trPr>
          <w:trHeight w:hRule="exact" w:val="454"/>
        </w:trPr>
        <w:tc>
          <w:tcPr>
            <w:tcW w:w="892" w:type="dxa"/>
          </w:tcPr>
          <w:p w14:paraId="0C256F95" w14:textId="7BCA7D60" w:rsidR="00ED2E22" w:rsidRPr="004309BA" w:rsidRDefault="00ED2E22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501/PZT</w:t>
            </w:r>
          </w:p>
        </w:tc>
        <w:tc>
          <w:tcPr>
            <w:tcW w:w="7039" w:type="dxa"/>
            <w:vAlign w:val="center"/>
          </w:tcPr>
          <w:p w14:paraId="133650A4" w14:textId="3B800523" w:rsidR="00ED2E22" w:rsidRPr="004309BA" w:rsidRDefault="00ED2E22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ZESTAWIENIE</w:t>
            </w:r>
            <w:r w:rsidR="00C1190F">
              <w:rPr>
                <w:sz w:val="20"/>
                <w:szCs w:val="20"/>
              </w:rPr>
              <w:t xml:space="preserve"> BETONOWYCH</w:t>
            </w:r>
            <w:r w:rsidRPr="004309BA">
              <w:rPr>
                <w:sz w:val="20"/>
                <w:szCs w:val="20"/>
              </w:rPr>
              <w:t xml:space="preserve"> STUDNI KANALIZACJI SANITARNEJ I TECHNOLOGICZNEJ </w:t>
            </w:r>
          </w:p>
        </w:tc>
        <w:tc>
          <w:tcPr>
            <w:tcW w:w="1132" w:type="dxa"/>
            <w:vAlign w:val="center"/>
          </w:tcPr>
          <w:p w14:paraId="25C06F2F" w14:textId="77777777" w:rsidR="00ED2E22" w:rsidRPr="004309BA" w:rsidRDefault="00ED2E22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-</w:t>
            </w:r>
          </w:p>
        </w:tc>
      </w:tr>
      <w:tr w:rsidR="00ED2E22" w:rsidRPr="004309BA" w14:paraId="037DDA6E" w14:textId="77777777" w:rsidTr="00C1190F">
        <w:trPr>
          <w:trHeight w:hRule="exact" w:val="454"/>
        </w:trPr>
        <w:tc>
          <w:tcPr>
            <w:tcW w:w="892" w:type="dxa"/>
          </w:tcPr>
          <w:p w14:paraId="6B782F9C" w14:textId="18D56774" w:rsidR="00ED2E22" w:rsidRPr="004309BA" w:rsidRDefault="00ED2E22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502/PZT</w:t>
            </w:r>
          </w:p>
        </w:tc>
        <w:tc>
          <w:tcPr>
            <w:tcW w:w="7039" w:type="dxa"/>
            <w:vAlign w:val="center"/>
          </w:tcPr>
          <w:p w14:paraId="7CC7511B" w14:textId="254E5C9A" w:rsidR="00ED2E22" w:rsidRPr="004309BA" w:rsidRDefault="00C1190F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ZESTAWIENIE</w:t>
            </w:r>
            <w:r>
              <w:rPr>
                <w:sz w:val="20"/>
                <w:szCs w:val="20"/>
              </w:rPr>
              <w:t xml:space="preserve"> S</w:t>
            </w:r>
            <w:r w:rsidRPr="004309BA">
              <w:rPr>
                <w:sz w:val="20"/>
                <w:szCs w:val="20"/>
              </w:rPr>
              <w:t>TUDNI KANALIZACJI SANITARNEJ I TECHNOLOGICZNEJ</w:t>
            </w:r>
            <w:r>
              <w:rPr>
                <w:sz w:val="20"/>
                <w:szCs w:val="20"/>
              </w:rPr>
              <w:t xml:space="preserve"> Z TWORZYWA</w:t>
            </w:r>
          </w:p>
        </w:tc>
        <w:tc>
          <w:tcPr>
            <w:tcW w:w="1132" w:type="dxa"/>
            <w:vAlign w:val="center"/>
          </w:tcPr>
          <w:p w14:paraId="057F6622" w14:textId="77777777" w:rsidR="00ED2E22" w:rsidRPr="004309BA" w:rsidRDefault="00ED2E22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-</w:t>
            </w:r>
          </w:p>
        </w:tc>
      </w:tr>
      <w:tr w:rsidR="00ED2E22" w:rsidRPr="004309BA" w14:paraId="2F3E19F2" w14:textId="77777777" w:rsidTr="00C1190F">
        <w:trPr>
          <w:trHeight w:hRule="exact" w:val="454"/>
        </w:trPr>
        <w:tc>
          <w:tcPr>
            <w:tcW w:w="892" w:type="dxa"/>
          </w:tcPr>
          <w:p w14:paraId="3DCC8217" w14:textId="2A206586" w:rsidR="00ED2E22" w:rsidRPr="004309BA" w:rsidRDefault="00ED2E22" w:rsidP="00603B2B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503/PZT</w:t>
            </w:r>
          </w:p>
        </w:tc>
        <w:tc>
          <w:tcPr>
            <w:tcW w:w="7039" w:type="dxa"/>
            <w:vAlign w:val="center"/>
          </w:tcPr>
          <w:p w14:paraId="69A787B1" w14:textId="166F813F" w:rsidR="00ED2E22" w:rsidRPr="004309BA" w:rsidRDefault="00ED2E22" w:rsidP="00603B2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 xml:space="preserve">ZESTAWIENIE </w:t>
            </w:r>
            <w:r w:rsidR="00C1190F">
              <w:rPr>
                <w:sz w:val="20"/>
                <w:szCs w:val="20"/>
              </w:rPr>
              <w:t>BETONOWYCH</w:t>
            </w:r>
            <w:r w:rsidR="00C1190F" w:rsidRPr="004309BA">
              <w:rPr>
                <w:sz w:val="20"/>
                <w:szCs w:val="20"/>
              </w:rPr>
              <w:t xml:space="preserve"> </w:t>
            </w:r>
            <w:r w:rsidRPr="004309BA">
              <w:rPr>
                <w:sz w:val="20"/>
                <w:szCs w:val="20"/>
              </w:rPr>
              <w:t>STUDNI KANALIZACJI DESZCZOWEJ</w:t>
            </w:r>
          </w:p>
        </w:tc>
        <w:tc>
          <w:tcPr>
            <w:tcW w:w="1132" w:type="dxa"/>
            <w:vAlign w:val="center"/>
          </w:tcPr>
          <w:p w14:paraId="5B0D7B40" w14:textId="77777777" w:rsidR="00ED2E22" w:rsidRPr="004309BA" w:rsidRDefault="00ED2E22" w:rsidP="00603B2B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-</w:t>
            </w:r>
          </w:p>
        </w:tc>
      </w:tr>
      <w:tr w:rsidR="00C1190F" w:rsidRPr="004309BA" w14:paraId="1D3ABA7D" w14:textId="77777777" w:rsidTr="00C1190F">
        <w:trPr>
          <w:trHeight w:hRule="exact" w:val="454"/>
        </w:trPr>
        <w:tc>
          <w:tcPr>
            <w:tcW w:w="892" w:type="dxa"/>
          </w:tcPr>
          <w:p w14:paraId="4B040959" w14:textId="36CEFB56" w:rsidR="00C1190F" w:rsidRPr="004309BA" w:rsidRDefault="00C1190F" w:rsidP="00C1190F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4</w:t>
            </w:r>
            <w:r w:rsidRPr="004309BA">
              <w:rPr>
                <w:sz w:val="20"/>
                <w:szCs w:val="20"/>
              </w:rPr>
              <w:t>/PZT</w:t>
            </w:r>
          </w:p>
        </w:tc>
        <w:tc>
          <w:tcPr>
            <w:tcW w:w="7039" w:type="dxa"/>
            <w:vAlign w:val="center"/>
          </w:tcPr>
          <w:p w14:paraId="74E782E1" w14:textId="62520994" w:rsidR="00C1190F" w:rsidRPr="004309BA" w:rsidRDefault="00C1190F" w:rsidP="00C1190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ZESTAWIENIE STUDNI KANALIZACJI DESZCZOWEJ</w:t>
            </w:r>
            <w:r>
              <w:rPr>
                <w:sz w:val="20"/>
                <w:szCs w:val="20"/>
              </w:rPr>
              <w:t xml:space="preserve"> Z TWORZYWA</w:t>
            </w:r>
          </w:p>
        </w:tc>
        <w:tc>
          <w:tcPr>
            <w:tcW w:w="1132" w:type="dxa"/>
            <w:vAlign w:val="center"/>
          </w:tcPr>
          <w:p w14:paraId="7094F2FD" w14:textId="77777777" w:rsidR="00C1190F" w:rsidRPr="004309BA" w:rsidRDefault="00C1190F" w:rsidP="00C1190F">
            <w:pPr>
              <w:jc w:val="center"/>
              <w:rPr>
                <w:sz w:val="20"/>
                <w:szCs w:val="20"/>
              </w:rPr>
            </w:pPr>
          </w:p>
        </w:tc>
      </w:tr>
      <w:tr w:rsidR="00C1190F" w:rsidRPr="004309BA" w14:paraId="69980B45" w14:textId="77777777" w:rsidTr="00C1190F">
        <w:trPr>
          <w:trHeight w:hRule="exact" w:val="454"/>
        </w:trPr>
        <w:tc>
          <w:tcPr>
            <w:tcW w:w="892" w:type="dxa"/>
          </w:tcPr>
          <w:p w14:paraId="3576A0C2" w14:textId="24EFBCBB" w:rsidR="00C1190F" w:rsidRPr="004309BA" w:rsidRDefault="00C1190F" w:rsidP="00C1190F">
            <w:pPr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5</w:t>
            </w:r>
            <w:r w:rsidRPr="004309BA">
              <w:rPr>
                <w:sz w:val="20"/>
                <w:szCs w:val="20"/>
              </w:rPr>
              <w:t>/PZT</w:t>
            </w:r>
          </w:p>
        </w:tc>
        <w:tc>
          <w:tcPr>
            <w:tcW w:w="7039" w:type="dxa"/>
            <w:vAlign w:val="center"/>
          </w:tcPr>
          <w:p w14:paraId="230211F0" w14:textId="2554CD3E" w:rsidR="00C1190F" w:rsidRPr="004309BA" w:rsidRDefault="00C1190F" w:rsidP="00C1190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 xml:space="preserve">ZESTAWIENIE WPUSTÓW DROGOWYCH </w:t>
            </w:r>
          </w:p>
        </w:tc>
        <w:tc>
          <w:tcPr>
            <w:tcW w:w="1132" w:type="dxa"/>
            <w:vAlign w:val="center"/>
          </w:tcPr>
          <w:p w14:paraId="2176E766" w14:textId="77777777" w:rsidR="00C1190F" w:rsidRPr="004309BA" w:rsidRDefault="00C1190F" w:rsidP="00C1190F">
            <w:pPr>
              <w:jc w:val="center"/>
              <w:rPr>
                <w:sz w:val="20"/>
                <w:szCs w:val="20"/>
              </w:rPr>
            </w:pPr>
            <w:r w:rsidRPr="004309BA">
              <w:rPr>
                <w:sz w:val="20"/>
                <w:szCs w:val="20"/>
              </w:rPr>
              <w:t>-</w:t>
            </w:r>
          </w:p>
        </w:tc>
      </w:tr>
    </w:tbl>
    <w:p w14:paraId="42959880" w14:textId="77777777" w:rsidR="009B6D61" w:rsidRPr="004309BA" w:rsidRDefault="009B6D61" w:rsidP="009B6D61"/>
    <w:p w14:paraId="5EEC4482" w14:textId="77777777" w:rsidR="00B8140F" w:rsidRPr="004309BA" w:rsidRDefault="00B8140F" w:rsidP="003030AF"/>
    <w:p w14:paraId="6B8CB430" w14:textId="77777777" w:rsidR="00B8140F" w:rsidRPr="004309BA" w:rsidRDefault="00B8140F" w:rsidP="003030AF">
      <w:pPr>
        <w:sectPr w:rsidR="00B8140F" w:rsidRPr="004309BA" w:rsidSect="00E11728">
          <w:footerReference w:type="default" r:id="rId9"/>
          <w:pgSz w:w="11906" w:h="16838"/>
          <w:pgMar w:top="1417" w:right="1416" w:bottom="709" w:left="1417" w:header="426" w:footer="510" w:gutter="0"/>
          <w:cols w:space="708"/>
          <w:titlePg/>
          <w:docGrid w:linePitch="360"/>
        </w:sectPr>
      </w:pPr>
    </w:p>
    <w:p w14:paraId="297CCF02" w14:textId="62811725" w:rsidR="00FA2935" w:rsidRPr="004309BA" w:rsidRDefault="000C5D2C" w:rsidP="000C5D2C">
      <w:pPr>
        <w:pStyle w:val="Bezodstpw"/>
        <w:jc w:val="center"/>
        <w:rPr>
          <w:b/>
        </w:rPr>
      </w:pPr>
      <w:r w:rsidRPr="004309BA">
        <w:rPr>
          <w:b/>
        </w:rPr>
        <w:lastRenderedPageBreak/>
        <w:t>CZĘŚ</w:t>
      </w:r>
      <w:r w:rsidR="0013547E" w:rsidRPr="004309BA">
        <w:rPr>
          <w:b/>
        </w:rPr>
        <w:t>Ć</w:t>
      </w:r>
      <w:r w:rsidRPr="004309BA">
        <w:rPr>
          <w:b/>
        </w:rPr>
        <w:t xml:space="preserve"> OPISOWA</w:t>
      </w:r>
    </w:p>
    <w:p w14:paraId="354F5A54" w14:textId="77777777" w:rsidR="00F26A5C" w:rsidRPr="004309BA" w:rsidRDefault="00F26A5C" w:rsidP="000C5D2C">
      <w:pPr>
        <w:pStyle w:val="Bezodstpw"/>
        <w:jc w:val="center"/>
        <w:rPr>
          <w:b/>
        </w:rPr>
      </w:pPr>
    </w:p>
    <w:p w14:paraId="3A67BFC2" w14:textId="77777777" w:rsidR="005F0D8B" w:rsidRPr="004309BA" w:rsidRDefault="005F0D8B" w:rsidP="009A3C29">
      <w:pPr>
        <w:pStyle w:val="Nagwek1"/>
        <w:keepLines w:val="0"/>
        <w:tabs>
          <w:tab w:val="num" w:pos="432"/>
        </w:tabs>
        <w:spacing w:after="120"/>
      </w:pPr>
      <w:bookmarkStart w:id="1" w:name="_Toc157769244"/>
      <w:bookmarkStart w:id="2" w:name="_Toc109153390"/>
      <w:bookmarkStart w:id="3" w:name="_Toc116460020"/>
      <w:bookmarkStart w:id="4" w:name="_Toc116463065"/>
      <w:bookmarkStart w:id="5" w:name="_Toc170138603"/>
      <w:r w:rsidRPr="004309BA">
        <w:t>Określenie przedmiotu zamierzenia budowlanego</w:t>
      </w:r>
      <w:bookmarkEnd w:id="1"/>
      <w:bookmarkEnd w:id="5"/>
    </w:p>
    <w:p w14:paraId="39343A99" w14:textId="77777777" w:rsidR="005F0D8B" w:rsidRPr="004309BA" w:rsidRDefault="005F0D8B" w:rsidP="003071C9">
      <w:pPr>
        <w:pStyle w:val="Akapitzlist"/>
        <w:spacing w:before="0" w:after="0" w:line="240" w:lineRule="auto"/>
        <w:ind w:left="0" w:firstLine="426"/>
      </w:pPr>
      <w:r w:rsidRPr="004309BA">
        <w:t>Przedmiotem opracowania jest przebudowa i częściowa rozbiórka budynku po centrum handlowym TESCO w Bielsko Białej przy ul. Warszawskiej 180. W wyniku przebudowy powstanie park handlowy z lokalami przeznaczonymi pod najem. Obiekt w całości został przewidziany, jako obiekt handlowy do dowolnej aranżacji najemców. Od strony północnej, wschodniej i zachodniej przewidziano obsługę logistyczną lokali usługowo-handlowych.</w:t>
      </w:r>
    </w:p>
    <w:p w14:paraId="5EFAD0EF" w14:textId="323433BC" w:rsidR="00526760" w:rsidRPr="004309BA" w:rsidRDefault="00526760" w:rsidP="00526760">
      <w:pPr>
        <w:spacing w:before="0" w:after="0" w:line="240" w:lineRule="auto"/>
      </w:pPr>
      <w:r w:rsidRPr="004309BA">
        <w:t xml:space="preserve">Przedmiotowe opracowanie obejmuje projekt wykonawczy zewnętrznych doziemnych instalacji sanitarnych na potrzeby ww. inwestycji. </w:t>
      </w:r>
    </w:p>
    <w:p w14:paraId="13CC34BF" w14:textId="77777777" w:rsidR="00B24EC5" w:rsidRPr="004309BA" w:rsidRDefault="00B24EC5" w:rsidP="00B24EC5">
      <w:pPr>
        <w:pStyle w:val="Nagwek1"/>
        <w:keepLines w:val="0"/>
        <w:tabs>
          <w:tab w:val="num" w:pos="432"/>
        </w:tabs>
        <w:spacing w:after="120"/>
      </w:pPr>
      <w:bookmarkStart w:id="6" w:name="_Toc170138604"/>
      <w:r w:rsidRPr="004309BA">
        <w:t>Podstawa opracowania</w:t>
      </w:r>
      <w:bookmarkEnd w:id="2"/>
      <w:bookmarkEnd w:id="6"/>
    </w:p>
    <w:p w14:paraId="7514FE7C" w14:textId="589E7E3D" w:rsidR="002E755A" w:rsidRPr="004309BA" w:rsidRDefault="002E755A" w:rsidP="008D157B">
      <w:pPr>
        <w:pStyle w:val="Tekstpodstawowy2"/>
        <w:numPr>
          <w:ilvl w:val="0"/>
          <w:numId w:val="5"/>
        </w:numPr>
        <w:spacing w:before="0" w:after="0" w:line="240" w:lineRule="auto"/>
        <w:ind w:left="425" w:hanging="425"/>
        <w:rPr>
          <w:szCs w:val="24"/>
        </w:rPr>
      </w:pPr>
      <w:r w:rsidRPr="004309BA">
        <w:rPr>
          <w:szCs w:val="24"/>
        </w:rPr>
        <w:t>Zlecenie</w:t>
      </w:r>
    </w:p>
    <w:p w14:paraId="621FFB47" w14:textId="61541D01" w:rsidR="002E755A" w:rsidRPr="004309BA" w:rsidRDefault="009A3C29" w:rsidP="008D157B">
      <w:pPr>
        <w:pStyle w:val="Tekstpodstawowy2"/>
        <w:numPr>
          <w:ilvl w:val="0"/>
          <w:numId w:val="5"/>
        </w:numPr>
        <w:spacing w:before="0" w:after="0" w:line="240" w:lineRule="auto"/>
        <w:ind w:left="425" w:hanging="425"/>
        <w:rPr>
          <w:szCs w:val="24"/>
        </w:rPr>
      </w:pPr>
      <w:r w:rsidRPr="004309BA">
        <w:rPr>
          <w:szCs w:val="24"/>
        </w:rPr>
        <w:t>Dokumentacja projektowa archiwalna</w:t>
      </w:r>
      <w:r w:rsidR="0012312C" w:rsidRPr="004309BA">
        <w:rPr>
          <w:szCs w:val="24"/>
        </w:rPr>
        <w:t xml:space="preserve"> </w:t>
      </w:r>
    </w:p>
    <w:p w14:paraId="26673B21" w14:textId="72E99C28" w:rsidR="0012312C" w:rsidRPr="004309BA" w:rsidRDefault="0012312C" w:rsidP="008D157B">
      <w:pPr>
        <w:pStyle w:val="Tekstpodstawowy2"/>
        <w:numPr>
          <w:ilvl w:val="0"/>
          <w:numId w:val="5"/>
        </w:numPr>
        <w:spacing w:before="0" w:after="0" w:line="240" w:lineRule="auto"/>
        <w:ind w:left="425" w:hanging="425"/>
        <w:rPr>
          <w:szCs w:val="24"/>
        </w:rPr>
      </w:pPr>
      <w:r w:rsidRPr="004309BA">
        <w:rPr>
          <w:szCs w:val="24"/>
        </w:rPr>
        <w:t>Wizja lokalna</w:t>
      </w:r>
    </w:p>
    <w:p w14:paraId="0C97E1C7" w14:textId="77777777" w:rsidR="00FA116C" w:rsidRPr="004309BA" w:rsidRDefault="00FA116C" w:rsidP="008D157B">
      <w:pPr>
        <w:pStyle w:val="Tekstpodstawowy2"/>
        <w:numPr>
          <w:ilvl w:val="0"/>
          <w:numId w:val="5"/>
        </w:numPr>
        <w:spacing w:before="0" w:after="0" w:line="240" w:lineRule="auto"/>
        <w:ind w:left="425" w:hanging="425"/>
        <w:rPr>
          <w:szCs w:val="24"/>
        </w:rPr>
      </w:pPr>
      <w:r w:rsidRPr="004309BA">
        <w:rPr>
          <w:szCs w:val="24"/>
        </w:rPr>
        <w:t>Wytyczne międzybranżowe</w:t>
      </w:r>
    </w:p>
    <w:p w14:paraId="3CAA2BF7" w14:textId="7DB16230" w:rsidR="001227C6" w:rsidRPr="004309BA" w:rsidRDefault="001227C6" w:rsidP="001227C6">
      <w:pPr>
        <w:pStyle w:val="Tekstpodstawowy2"/>
        <w:numPr>
          <w:ilvl w:val="0"/>
          <w:numId w:val="5"/>
        </w:numPr>
        <w:spacing w:before="0" w:after="0" w:line="240" w:lineRule="auto"/>
        <w:ind w:left="426" w:hanging="426"/>
        <w:rPr>
          <w:szCs w:val="24"/>
        </w:rPr>
      </w:pPr>
      <w:r w:rsidRPr="004309BA">
        <w:rPr>
          <w:szCs w:val="24"/>
        </w:rPr>
        <w:t>Warunki przyłączenia do sieci kanalizacyjnej nr P/02177/2023/S z dn. 20.12.2023r. wydane przez „AQUA” S.A. ul. 1 Maja 23 43-300 Bielsko-Biała</w:t>
      </w:r>
    </w:p>
    <w:p w14:paraId="29E71ACC" w14:textId="275BE8A0" w:rsidR="0061517F" w:rsidRPr="004309BA" w:rsidRDefault="0061517F" w:rsidP="008D157B">
      <w:pPr>
        <w:pStyle w:val="Tekstpodstawowy2"/>
        <w:numPr>
          <w:ilvl w:val="0"/>
          <w:numId w:val="5"/>
        </w:numPr>
        <w:spacing w:before="0" w:after="0" w:line="240" w:lineRule="auto"/>
        <w:ind w:left="425" w:hanging="425"/>
        <w:rPr>
          <w:szCs w:val="24"/>
        </w:rPr>
      </w:pPr>
      <w:r w:rsidRPr="004309BA">
        <w:rPr>
          <w:szCs w:val="24"/>
        </w:rPr>
        <w:t>Umowa BB nr 035957 o zaopatrzenie w wodę, zawarta w dn. 25.08.2021r. z „AQUA” S.A.</w:t>
      </w:r>
      <w:r w:rsidR="000D23B9">
        <w:rPr>
          <w:szCs w:val="24"/>
        </w:rPr>
        <w:br/>
      </w:r>
      <w:r w:rsidRPr="004309BA">
        <w:rPr>
          <w:szCs w:val="24"/>
        </w:rPr>
        <w:t>ul. 1 Maja 23 43-300 Bielsko-Biała + aneks nr 1 do umowy</w:t>
      </w:r>
    </w:p>
    <w:p w14:paraId="78279AD2" w14:textId="731C3210" w:rsidR="00BA43F1" w:rsidRPr="004309BA" w:rsidRDefault="00BA43F1" w:rsidP="00BA43F1">
      <w:pPr>
        <w:pStyle w:val="Tekstpodstawowy2"/>
        <w:numPr>
          <w:ilvl w:val="0"/>
          <w:numId w:val="5"/>
        </w:numPr>
        <w:spacing w:before="0" w:after="0" w:line="240" w:lineRule="auto"/>
        <w:ind w:left="426" w:hanging="426"/>
        <w:rPr>
          <w:szCs w:val="24"/>
        </w:rPr>
      </w:pPr>
      <w:r w:rsidRPr="004309BA">
        <w:rPr>
          <w:szCs w:val="24"/>
        </w:rPr>
        <w:t xml:space="preserve">Protokół z dn. </w:t>
      </w:r>
      <w:r w:rsidR="00AF6BF9" w:rsidRPr="004309BA">
        <w:rPr>
          <w:szCs w:val="24"/>
        </w:rPr>
        <w:t>08</w:t>
      </w:r>
      <w:r w:rsidRPr="004309BA">
        <w:rPr>
          <w:szCs w:val="24"/>
        </w:rPr>
        <w:t>.0</w:t>
      </w:r>
      <w:r w:rsidR="00AF6BF9" w:rsidRPr="004309BA">
        <w:rPr>
          <w:szCs w:val="24"/>
        </w:rPr>
        <w:t>9</w:t>
      </w:r>
      <w:r w:rsidRPr="004309BA">
        <w:rPr>
          <w:szCs w:val="24"/>
        </w:rPr>
        <w:t>.202</w:t>
      </w:r>
      <w:r w:rsidR="00AF6BF9" w:rsidRPr="004309BA">
        <w:rPr>
          <w:szCs w:val="24"/>
        </w:rPr>
        <w:t>3</w:t>
      </w:r>
      <w:r w:rsidRPr="004309BA">
        <w:rPr>
          <w:szCs w:val="24"/>
        </w:rPr>
        <w:t>r. z przeglądu</w:t>
      </w:r>
      <w:r w:rsidR="00AF6BF9" w:rsidRPr="004309BA">
        <w:rPr>
          <w:szCs w:val="24"/>
        </w:rPr>
        <w:t xml:space="preserve"> technicznego gaśnic i pomiarów hydrantów wewnętrznych</w:t>
      </w:r>
      <w:r w:rsidRPr="004309BA">
        <w:rPr>
          <w:szCs w:val="24"/>
        </w:rPr>
        <w:t xml:space="preserve"> (pomiar wydajności</w:t>
      </w:r>
      <w:r w:rsidR="00AF6BF9" w:rsidRPr="004309BA">
        <w:rPr>
          <w:szCs w:val="24"/>
        </w:rPr>
        <w:t xml:space="preserve"> i ciśnienia</w:t>
      </w:r>
      <w:r w:rsidRPr="004309BA">
        <w:rPr>
          <w:szCs w:val="24"/>
        </w:rPr>
        <w:t xml:space="preserve">) </w:t>
      </w:r>
      <w:r w:rsidR="00AF6BF9" w:rsidRPr="004309BA">
        <w:rPr>
          <w:szCs w:val="24"/>
        </w:rPr>
        <w:t xml:space="preserve">wykonany przez Alarm Mega System </w:t>
      </w:r>
      <w:proofErr w:type="spellStart"/>
      <w:r w:rsidR="00AF6BF9" w:rsidRPr="004309BA">
        <w:rPr>
          <w:szCs w:val="24"/>
        </w:rPr>
        <w:t>Błeszczyński</w:t>
      </w:r>
      <w:proofErr w:type="spellEnd"/>
      <w:r w:rsidR="00AF6BF9" w:rsidRPr="004309BA">
        <w:rPr>
          <w:szCs w:val="24"/>
        </w:rPr>
        <w:t xml:space="preserve"> Spółka jawna, Katowice ul. Wandy 16D</w:t>
      </w:r>
    </w:p>
    <w:p w14:paraId="044B402A" w14:textId="46EF3316" w:rsidR="001227C6" w:rsidRPr="004309BA" w:rsidRDefault="0061517F" w:rsidP="0061517F">
      <w:pPr>
        <w:pStyle w:val="Tekstpodstawowy2"/>
        <w:numPr>
          <w:ilvl w:val="0"/>
          <w:numId w:val="5"/>
        </w:numPr>
        <w:spacing w:before="0" w:after="0" w:line="240" w:lineRule="auto"/>
        <w:ind w:left="425" w:hanging="425"/>
        <w:rPr>
          <w:szCs w:val="24"/>
        </w:rPr>
      </w:pPr>
      <w:r w:rsidRPr="004309BA">
        <w:rPr>
          <w:szCs w:val="24"/>
        </w:rPr>
        <w:t>Umowa kompleksowa dostarczania paliwa gazowego nr 010/2021/3508/UP, zawarta w dn. 21.10.2021r. z PGNiG  Obrót Detaliczny sp. z o.o. z siedzibą w Warszawie, ul. J. Kazimierza 3</w:t>
      </w:r>
    </w:p>
    <w:p w14:paraId="484F5F2F" w14:textId="27E114B9" w:rsidR="008344D6" w:rsidRPr="004309BA" w:rsidRDefault="00BA43F1" w:rsidP="008344D6">
      <w:pPr>
        <w:pStyle w:val="Tekstpodstawowy2"/>
        <w:numPr>
          <w:ilvl w:val="0"/>
          <w:numId w:val="5"/>
        </w:numPr>
        <w:spacing w:before="0" w:after="0" w:line="240" w:lineRule="auto"/>
        <w:ind w:left="425" w:hanging="425"/>
        <w:rPr>
          <w:szCs w:val="24"/>
        </w:rPr>
      </w:pPr>
      <w:r w:rsidRPr="004309BA">
        <w:rPr>
          <w:szCs w:val="24"/>
        </w:rPr>
        <w:t xml:space="preserve">Pozwolenie wodnoprawne </w:t>
      </w:r>
      <w:r w:rsidR="008344D6" w:rsidRPr="004309BA">
        <w:rPr>
          <w:szCs w:val="24"/>
        </w:rPr>
        <w:t>nr GL.ZUZ.2.4210.340m.2020.JO/RKW-2020-10287 z dn. 08.12.2020r.</w:t>
      </w:r>
    </w:p>
    <w:p w14:paraId="226B55E3" w14:textId="02E5E348" w:rsidR="00BA43F1" w:rsidRPr="004309BA" w:rsidRDefault="00BA43F1" w:rsidP="008344D6">
      <w:pPr>
        <w:pStyle w:val="Tekstpodstawowy2"/>
        <w:spacing w:before="0" w:after="0" w:line="240" w:lineRule="auto"/>
        <w:ind w:left="425"/>
        <w:rPr>
          <w:szCs w:val="24"/>
        </w:rPr>
      </w:pPr>
      <w:r w:rsidRPr="004309BA">
        <w:rPr>
          <w:szCs w:val="24"/>
        </w:rPr>
        <w:t xml:space="preserve">na odprowadzenie </w:t>
      </w:r>
      <w:r w:rsidR="008344D6" w:rsidRPr="004309BA">
        <w:rPr>
          <w:szCs w:val="24"/>
        </w:rPr>
        <w:t xml:space="preserve">oczyszczonych ścieków przemysłowych tj. oczyszczonych ścieków bytowych i przemysłowych oraz podczyszczonych </w:t>
      </w:r>
      <w:r w:rsidRPr="004309BA">
        <w:rPr>
          <w:szCs w:val="24"/>
        </w:rPr>
        <w:t xml:space="preserve">wód </w:t>
      </w:r>
      <w:r w:rsidR="008344D6" w:rsidRPr="004309BA">
        <w:rPr>
          <w:szCs w:val="24"/>
        </w:rPr>
        <w:t xml:space="preserve">opadowych i roztopowych z terenu istniejących obiektów handlowych w Bielsku-Białej (Castorama Polska Sp. z o.o. ul. Warszawska 186 </w:t>
      </w:r>
      <w:r w:rsidRPr="004309BA">
        <w:rPr>
          <w:szCs w:val="24"/>
        </w:rPr>
        <w:t xml:space="preserve"> </w:t>
      </w:r>
      <w:r w:rsidR="008344D6" w:rsidRPr="004309BA">
        <w:rPr>
          <w:szCs w:val="24"/>
        </w:rPr>
        <w:t>oraz byłe TESCO Polska Sp. z o.o. ul. Warszawska 180) do rzeki Białej w km 11+815</w:t>
      </w:r>
    </w:p>
    <w:p w14:paraId="11C553FF" w14:textId="0D972D68" w:rsidR="000217A9" w:rsidRPr="004309BA" w:rsidRDefault="000217A9" w:rsidP="000217A9">
      <w:pPr>
        <w:pStyle w:val="Tekstpodstawowy2"/>
        <w:numPr>
          <w:ilvl w:val="0"/>
          <w:numId w:val="5"/>
        </w:numPr>
        <w:spacing w:before="0" w:after="0" w:line="240" w:lineRule="auto"/>
        <w:ind w:left="425" w:hanging="425"/>
        <w:rPr>
          <w:szCs w:val="24"/>
        </w:rPr>
      </w:pPr>
      <w:r w:rsidRPr="004309BA">
        <w:rPr>
          <w:szCs w:val="24"/>
        </w:rPr>
        <w:t xml:space="preserve">Opinie geotechniczne archiwalne obiektu oraz opinie geotechniczne z czerwca 2023r. </w:t>
      </w:r>
    </w:p>
    <w:p w14:paraId="1FD6B9FE" w14:textId="189AC733" w:rsidR="00B24EC5" w:rsidRPr="004309BA" w:rsidRDefault="00B24EC5" w:rsidP="008D157B">
      <w:pPr>
        <w:pStyle w:val="Tekstpodstawowy2"/>
        <w:numPr>
          <w:ilvl w:val="0"/>
          <w:numId w:val="5"/>
        </w:numPr>
        <w:spacing w:before="0" w:after="0" w:line="240" w:lineRule="auto"/>
        <w:ind w:left="425" w:hanging="425"/>
        <w:rPr>
          <w:szCs w:val="24"/>
        </w:rPr>
      </w:pPr>
      <w:r w:rsidRPr="004309BA">
        <w:rPr>
          <w:szCs w:val="24"/>
        </w:rPr>
        <w:t>Obowiązujące normy i przepisy</w:t>
      </w:r>
    </w:p>
    <w:p w14:paraId="52A97C83" w14:textId="7F97D3BA" w:rsidR="007104B6" w:rsidRPr="004309BA" w:rsidRDefault="007104B6" w:rsidP="007104B6">
      <w:pPr>
        <w:pStyle w:val="Nagwek1"/>
        <w:keepLines w:val="0"/>
        <w:tabs>
          <w:tab w:val="num" w:pos="432"/>
        </w:tabs>
        <w:spacing w:after="120"/>
      </w:pPr>
      <w:bookmarkStart w:id="7" w:name="_Toc170138605"/>
      <w:r w:rsidRPr="004309BA">
        <w:t>Założenia projektowe</w:t>
      </w:r>
      <w:bookmarkEnd w:id="7"/>
      <w:r w:rsidRPr="004309BA">
        <w:t xml:space="preserve"> </w:t>
      </w:r>
    </w:p>
    <w:p w14:paraId="7F56B6E7" w14:textId="13EECF5E" w:rsidR="00761016" w:rsidRPr="004309BA" w:rsidRDefault="00761016" w:rsidP="00761016">
      <w:pPr>
        <w:pStyle w:val="Nagwek2"/>
      </w:pPr>
      <w:bookmarkStart w:id="8" w:name="_Toc170138606"/>
      <w:r w:rsidRPr="004309BA">
        <w:t>Przyjęte rozwiązania projektowe</w:t>
      </w:r>
      <w:bookmarkEnd w:id="8"/>
      <w:r w:rsidRPr="004309BA">
        <w:t xml:space="preserve"> </w:t>
      </w:r>
    </w:p>
    <w:p w14:paraId="0EF4B7C6" w14:textId="19B051B4" w:rsidR="000A2366" w:rsidRPr="004309BA" w:rsidRDefault="000A2366" w:rsidP="000A2366">
      <w:pPr>
        <w:pStyle w:val="Tekstpodstawowy2"/>
        <w:spacing w:before="0" w:after="0" w:line="240" w:lineRule="auto"/>
        <w:rPr>
          <w:szCs w:val="24"/>
        </w:rPr>
      </w:pPr>
      <w:r w:rsidRPr="004309BA">
        <w:rPr>
          <w:szCs w:val="24"/>
        </w:rPr>
        <w:t>Rozwiązania projektowe przyjęto w oparciu o:</w:t>
      </w:r>
    </w:p>
    <w:p w14:paraId="4FCC834B" w14:textId="71D24EC0" w:rsidR="00761016" w:rsidRPr="004309BA" w:rsidRDefault="000A2366" w:rsidP="000A2366">
      <w:pPr>
        <w:pStyle w:val="Tekstpodstawowy2"/>
        <w:spacing w:before="0" w:after="0" w:line="240" w:lineRule="auto"/>
        <w:rPr>
          <w:szCs w:val="24"/>
        </w:rPr>
      </w:pPr>
      <w:r w:rsidRPr="004309BA">
        <w:rPr>
          <w:szCs w:val="24"/>
        </w:rPr>
        <w:t>- inwentaryzację głównych urządzeń sanitarnych oraz głównych, widocznych elementów wyposażenia instalacyjnego</w:t>
      </w:r>
    </w:p>
    <w:p w14:paraId="7DDBADA2" w14:textId="11626589" w:rsidR="000A2366" w:rsidRPr="004309BA" w:rsidRDefault="000A2366" w:rsidP="000A2366">
      <w:pPr>
        <w:pStyle w:val="Tekstpodstawowy2"/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- przekazaną dokumentację obiektu, która miała status dokumentacji powykonawczej </w:t>
      </w:r>
      <w:r w:rsidR="002B0010" w:rsidRPr="004309BA">
        <w:rPr>
          <w:szCs w:val="24"/>
        </w:rPr>
        <w:t xml:space="preserve">na podstawie której przyjęto położenie, zagłębienie istniejących zakrytych elementów uzbrojenia i wyposażenia instalacyjnego </w:t>
      </w:r>
    </w:p>
    <w:p w14:paraId="53AC0D11" w14:textId="56971221" w:rsidR="002B0010" w:rsidRPr="004309BA" w:rsidRDefault="002B0010" w:rsidP="000A2366">
      <w:pPr>
        <w:pStyle w:val="Tekstpodstawowy2"/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Zastrzega się możliwość wystąpienia niezgodności między przyjętymi założeniami do rozbudowy </w:t>
      </w:r>
      <w:r w:rsidRPr="004309BA">
        <w:rPr>
          <w:szCs w:val="24"/>
        </w:rPr>
        <w:br/>
        <w:t xml:space="preserve">i przebudowy istniejącego uzbrojenia i wyposażenia instalacyjnego, a stanem faktycznym. </w:t>
      </w:r>
    </w:p>
    <w:p w14:paraId="4FEAF533" w14:textId="77777777" w:rsidR="00761016" w:rsidRPr="004309BA" w:rsidRDefault="00761016" w:rsidP="00761016">
      <w:pPr>
        <w:pStyle w:val="Nagwek2"/>
      </w:pPr>
      <w:bookmarkStart w:id="9" w:name="_Toc170138607"/>
      <w:r w:rsidRPr="004309BA">
        <w:t>Dopuszczalne odstąpienie od projektu budowlanego</w:t>
      </w:r>
      <w:bookmarkEnd w:id="9"/>
    </w:p>
    <w:p w14:paraId="18BE900E" w14:textId="77777777" w:rsidR="00761016" w:rsidRPr="004309BA" w:rsidRDefault="00761016" w:rsidP="00761016">
      <w:pPr>
        <w:pStyle w:val="Akapitzlist"/>
        <w:spacing w:before="0" w:after="0" w:line="240" w:lineRule="auto"/>
        <w:ind w:left="0" w:firstLine="576"/>
      </w:pPr>
      <w:r w:rsidRPr="004309BA">
        <w:t>Projektant przewiduje możliwie odstąpienia od zatwierdzonego niniejszego projektu budowlanego, traktowane jako nieistotne, które nie naruszają art. 36a ust. 5 ustawy prawo budowlane (Dz.U. z 2020r. poz. 1333 z późniejszymi zmianami).</w:t>
      </w:r>
    </w:p>
    <w:p w14:paraId="61A92F5E" w14:textId="77777777" w:rsidR="00761016" w:rsidRPr="004309BA" w:rsidRDefault="00761016" w:rsidP="00761016">
      <w:pPr>
        <w:pStyle w:val="Akapitzlist"/>
        <w:spacing w:before="0" w:after="0" w:line="240" w:lineRule="auto"/>
        <w:ind w:left="0"/>
      </w:pPr>
      <w:r w:rsidRPr="004309BA">
        <w:lastRenderedPageBreak/>
        <w:t xml:space="preserve">Kierownik budowy przed przystąpieniem do odstępstwa od niniejszego projektu, jest obowiązany zwrócić się do projektanta o kwalifikacje zmian, zgodnie z art. 36a ust. 6 ustawy prawo budowlane, oraz uzyskać jego pisemną zgodę. </w:t>
      </w:r>
    </w:p>
    <w:p w14:paraId="328B1186" w14:textId="77777777" w:rsidR="00761016" w:rsidRPr="004309BA" w:rsidRDefault="00761016" w:rsidP="00761016">
      <w:pPr>
        <w:pStyle w:val="Akapitzlist"/>
        <w:spacing w:before="0" w:after="0" w:line="240" w:lineRule="auto"/>
        <w:ind w:left="0"/>
      </w:pPr>
      <w:r w:rsidRPr="004309BA">
        <w:t>Dokonanie istotnego odstąpienia jest dopuszczalne jedynie po uzyskaniu decyzji o zmianie pozwolenia na budowę.</w:t>
      </w:r>
    </w:p>
    <w:p w14:paraId="7BB9CF93" w14:textId="4FE59103" w:rsidR="00526760" w:rsidRPr="004309BA" w:rsidRDefault="00526760" w:rsidP="006F0A7B">
      <w:pPr>
        <w:pStyle w:val="Nagwek2"/>
      </w:pPr>
      <w:bookmarkStart w:id="10" w:name="_Toc170138608"/>
      <w:r w:rsidRPr="004309BA">
        <w:t>Wymagania materiałowe</w:t>
      </w:r>
      <w:bookmarkEnd w:id="10"/>
    </w:p>
    <w:p w14:paraId="5E1A284E" w14:textId="535DA949" w:rsidR="00386F8A" w:rsidRPr="004309BA" w:rsidRDefault="00526760" w:rsidP="00386F8A">
      <w:pPr>
        <w:pStyle w:val="Akapitzlist"/>
        <w:spacing w:before="0" w:after="0" w:line="240" w:lineRule="auto"/>
        <w:ind w:left="0" w:firstLine="576"/>
      </w:pPr>
      <w:r w:rsidRPr="004309BA">
        <w:t>Wszelkie produkty i wyroby stosowane przez firmy wykonawcze, poza wskazanymi w projekcie muszą w instalowaniu materiałów i wyrobów nie odbiegać w ich charakterystyce i parametrach od właściwości i uwarunkowań podanych w projekcie. Wszelkie zmiany i odstępstwa od projektu architektoniczno-budowlanego jak i projektu zagospodarowania terenu wymagają zgody projektanta.</w:t>
      </w:r>
    </w:p>
    <w:p w14:paraId="085CEFCF" w14:textId="6FA598EC" w:rsidR="006F0A7B" w:rsidRPr="004309BA" w:rsidRDefault="006F0A7B" w:rsidP="006F0A7B">
      <w:pPr>
        <w:pStyle w:val="Nagwek1"/>
        <w:keepLines w:val="0"/>
        <w:tabs>
          <w:tab w:val="num" w:pos="432"/>
        </w:tabs>
        <w:spacing w:after="120"/>
      </w:pPr>
      <w:bookmarkStart w:id="11" w:name="_Toc170138609"/>
      <w:r w:rsidRPr="004309BA">
        <w:t>Istniejący stan zagospodarowania terenu</w:t>
      </w:r>
      <w:bookmarkEnd w:id="11"/>
      <w:r w:rsidRPr="004309BA">
        <w:t xml:space="preserve"> </w:t>
      </w:r>
    </w:p>
    <w:p w14:paraId="02E4B355" w14:textId="6D67D30A" w:rsidR="006F0A7B" w:rsidRPr="004309BA" w:rsidRDefault="006F0A7B" w:rsidP="006F0A7B">
      <w:pPr>
        <w:pStyle w:val="Nagwek2"/>
      </w:pPr>
      <w:bookmarkStart w:id="12" w:name="_Toc170138610"/>
      <w:r w:rsidRPr="004309BA">
        <w:t>Istniejące uzbrojenie sanitarne</w:t>
      </w:r>
      <w:bookmarkEnd w:id="12"/>
      <w:r w:rsidRPr="004309BA">
        <w:t xml:space="preserve"> </w:t>
      </w:r>
    </w:p>
    <w:p w14:paraId="37427B1A" w14:textId="7B2AF45E" w:rsidR="006F0A7B" w:rsidRPr="004309BA" w:rsidRDefault="006F0A7B" w:rsidP="006F0A7B">
      <w:pPr>
        <w:pStyle w:val="Akapitzlist"/>
        <w:spacing w:before="0" w:after="0" w:line="240" w:lineRule="auto"/>
        <w:ind w:left="0" w:firstLine="426"/>
      </w:pPr>
      <w:r w:rsidRPr="004309BA">
        <w:t>Budynek objęty opracowaniem zlokalizowany jest w Bielsku-Białej, przy ul. Warszawskiej 180,</w:t>
      </w:r>
      <w:r w:rsidR="00155E7B" w:rsidRPr="004309BA">
        <w:t xml:space="preserve"> </w:t>
      </w:r>
      <w:r w:rsidRPr="004309BA">
        <w:t>we wschodniej części działki nr 47/24, w trójkącie pomiędzy ulicami Warszawską, Węglową i Monte Cassino (droga Ekspresowa S1). Jest to jednokondygnacyjny (z antresolą nad pasażem), wielkopowierzchniowy budynek handlowy (po centrum handlowym Tesco). Główna bryła budynku oparta jest na planie prostokąta, z wydłużonym północno-zachodnim narożnikiem z wejściem głównym. W zachodniej części budynku, zlokalizowany był pasaż handlowy zapewniający jednocześnie komunikację dla klientów. W centralnej części marketu znajdowała się samoobsługowa sala sprzedaży. Od strony północnej usytuowano magazyn towarów spożywczych, a od strony wschodniej zaplecze techniczne i technologiczne. Miejsce dostaw towarów oraz plac manewrowy dla samochodów towarowych przewidziano od wschodniej strony działki. W północno-wschodnim narożniku budynku zlokalizowano część techniczną, w której znajduje się podziemny zbiornik wody na cele ppoż. o pojemności 500m</w:t>
      </w:r>
      <w:r w:rsidRPr="004309BA">
        <w:rPr>
          <w:vertAlign w:val="superscript"/>
        </w:rPr>
        <w:t>3</w:t>
      </w:r>
      <w:r w:rsidRPr="004309BA">
        <w:t>, rozdzielnia wody ppoż., trafostacja, rozdzielnia NN i kotłownia gazowa.</w:t>
      </w:r>
    </w:p>
    <w:p w14:paraId="0C796DB0" w14:textId="77777777" w:rsidR="006F0A7B" w:rsidRPr="004309BA" w:rsidRDefault="006F0A7B" w:rsidP="006F0A7B">
      <w:pPr>
        <w:pStyle w:val="Akapitzlist"/>
        <w:spacing w:before="0" w:after="0" w:line="240" w:lineRule="auto"/>
        <w:ind w:left="0" w:firstLine="426"/>
      </w:pPr>
    </w:p>
    <w:p w14:paraId="2971B93A" w14:textId="6D42E823" w:rsidR="006F0A7B" w:rsidRPr="004309BA" w:rsidRDefault="006F0A7B" w:rsidP="006F0A7B">
      <w:pPr>
        <w:pStyle w:val="Akapitzlist"/>
        <w:spacing w:before="0" w:after="0" w:line="240" w:lineRule="auto"/>
        <w:ind w:left="0" w:firstLine="426"/>
      </w:pPr>
      <w:r w:rsidRPr="004309BA">
        <w:t>Budynek zasilany jest w wodę na cele bytowe i przeciwpożarowe z zewnętrznej instalacji wodociągowej, zasilanej za pośrednictwem istniejącego przyłącza wody z miejskiej sieci wodociągowej. Na terenie inwestycji wykonana jest obwodowa zewnętrzna instalacja wody Dz160,</w:t>
      </w:r>
      <w:r w:rsidR="00155E7B" w:rsidRPr="004309BA">
        <w:br/>
      </w:r>
      <w:r w:rsidRPr="004309BA">
        <w:t>z której przedmiotowy budynek handlowy ma wykonane następujące podłączenia w wodę:</w:t>
      </w:r>
    </w:p>
    <w:p w14:paraId="0ADBBA12" w14:textId="77777777" w:rsidR="006F0A7B" w:rsidRPr="004309BA" w:rsidRDefault="006F0A7B" w:rsidP="006F0A7B">
      <w:pPr>
        <w:spacing w:before="0" w:after="0" w:line="240" w:lineRule="auto"/>
        <w:rPr>
          <w:rFonts w:cs="Calibri"/>
        </w:rPr>
      </w:pPr>
      <w:r w:rsidRPr="004309BA">
        <w:rPr>
          <w:rFonts w:cs="Calibri"/>
        </w:rPr>
        <w:t>- dwa zasilania Dz110 na potrzeby pierścienia wewnętrznej instalacji hydrantowej</w:t>
      </w:r>
    </w:p>
    <w:p w14:paraId="2A7DE968" w14:textId="77777777" w:rsidR="006F0A7B" w:rsidRPr="004309BA" w:rsidRDefault="006F0A7B" w:rsidP="006F0A7B">
      <w:pPr>
        <w:spacing w:before="0" w:after="0" w:line="240" w:lineRule="auto"/>
        <w:rPr>
          <w:rFonts w:cs="Calibri"/>
        </w:rPr>
      </w:pPr>
      <w:r w:rsidRPr="004309BA">
        <w:rPr>
          <w:rFonts w:cs="Calibri"/>
        </w:rPr>
        <w:t>- zasilanie Dz90 w wodę na cele bytowe</w:t>
      </w:r>
    </w:p>
    <w:p w14:paraId="3B6FFC58" w14:textId="77777777" w:rsidR="006F0A7B" w:rsidRPr="004309BA" w:rsidRDefault="006F0A7B" w:rsidP="006F0A7B">
      <w:pPr>
        <w:spacing w:before="0" w:after="0" w:line="240" w:lineRule="auto"/>
        <w:rPr>
          <w:rFonts w:cs="Calibri"/>
        </w:rPr>
      </w:pPr>
      <w:r w:rsidRPr="004309BA">
        <w:rPr>
          <w:rFonts w:cs="Calibri"/>
        </w:rPr>
        <w:t xml:space="preserve">- zasilanie Dz110 na potrzeby zbiornika i instalacji tryskaczowej  </w:t>
      </w:r>
    </w:p>
    <w:p w14:paraId="4CF7FE02" w14:textId="77777777" w:rsidR="009F5D12" w:rsidRPr="004309BA" w:rsidRDefault="009F5D12" w:rsidP="006F0A7B">
      <w:pPr>
        <w:pStyle w:val="Akapitzlist"/>
        <w:spacing w:before="0" w:after="0" w:line="240" w:lineRule="auto"/>
        <w:ind w:left="0"/>
      </w:pPr>
    </w:p>
    <w:p w14:paraId="52309356" w14:textId="7EC7AAFF" w:rsidR="006F0A7B" w:rsidRPr="004309BA" w:rsidRDefault="006F0A7B" w:rsidP="006F0A7B">
      <w:pPr>
        <w:pStyle w:val="Akapitzlist"/>
        <w:spacing w:before="0" w:after="0" w:line="240" w:lineRule="auto"/>
        <w:ind w:left="0"/>
        <w:rPr>
          <w:rFonts w:cs="Calibri"/>
          <w:szCs w:val="24"/>
        </w:rPr>
      </w:pPr>
      <w:r w:rsidRPr="004309BA">
        <w:t>Opomiarowanie zużycia wody dla całej inwestycji odbywa się w studni wodomierzowej zabudowanej na przyłączu wody. W budynku w części technicznej zabudowany jest podziemny zbiornik wody o pojemności 500m</w:t>
      </w:r>
      <w:r w:rsidRPr="004309BA">
        <w:rPr>
          <w:vertAlign w:val="superscript"/>
        </w:rPr>
        <w:t>3</w:t>
      </w:r>
      <w:r w:rsidRPr="004309BA">
        <w:t xml:space="preserve">, który pokrywa zapas wody na cele przeciwpożarowe dla </w:t>
      </w:r>
      <w:r w:rsidRPr="004309BA">
        <w:rPr>
          <w:rFonts w:cs="Calibri"/>
          <w:szCs w:val="24"/>
        </w:rPr>
        <w:t>instalacji tryskaczowej</w:t>
      </w:r>
      <w:r w:rsidR="009F5D12" w:rsidRPr="004309BA">
        <w:rPr>
          <w:rFonts w:cs="Calibri"/>
          <w:szCs w:val="24"/>
        </w:rPr>
        <w:t>.</w:t>
      </w:r>
    </w:p>
    <w:p w14:paraId="03DFA464" w14:textId="77777777" w:rsidR="009F5D12" w:rsidRPr="004309BA" w:rsidRDefault="009F5D12" w:rsidP="006F0A7B">
      <w:pPr>
        <w:pStyle w:val="Akapitzlist"/>
        <w:spacing w:before="0" w:after="0" w:line="240" w:lineRule="auto"/>
        <w:ind w:left="0"/>
      </w:pPr>
    </w:p>
    <w:p w14:paraId="49300D7A" w14:textId="77777777" w:rsidR="009F5D12" w:rsidRPr="004309BA" w:rsidRDefault="009F5D12" w:rsidP="009F5D12">
      <w:pPr>
        <w:pStyle w:val="Akapitzlist"/>
        <w:spacing w:before="0" w:after="0" w:line="240" w:lineRule="auto"/>
        <w:ind w:left="0"/>
      </w:pPr>
      <w:r w:rsidRPr="004309BA">
        <w:t xml:space="preserve">Zapewnieniem wody do zewnętrznego gaszenia pożaru są hydranty zewnętrzne DN80 zlokalizowane na terenie inwestycji. </w:t>
      </w:r>
    </w:p>
    <w:p w14:paraId="5381CC19" w14:textId="77777777" w:rsidR="009F5D12" w:rsidRPr="004309BA" w:rsidRDefault="009F5D12" w:rsidP="009F5D12">
      <w:pPr>
        <w:spacing w:before="0" w:after="0"/>
        <w:rPr>
          <w:rFonts w:cs="Calibri"/>
          <w:sz w:val="24"/>
          <w:szCs w:val="24"/>
        </w:rPr>
      </w:pPr>
    </w:p>
    <w:p w14:paraId="357FBF90" w14:textId="77777777" w:rsidR="009F5D12" w:rsidRPr="004309BA" w:rsidRDefault="009F5D12" w:rsidP="009F5D12">
      <w:pPr>
        <w:pStyle w:val="Akapitzlist"/>
        <w:spacing w:before="0" w:after="0" w:line="240" w:lineRule="auto"/>
        <w:ind w:left="0"/>
      </w:pPr>
      <w:r w:rsidRPr="004309BA">
        <w:t>Według umowy zawartej z „AQUA” Spółka Akcyjna w Bielsku Białej 28.08.2021r. nieruchomość posiada zapewnienie dostawy wody w ilościach:</w:t>
      </w:r>
    </w:p>
    <w:p w14:paraId="00E4C10C" w14:textId="77777777" w:rsidR="009F5D12" w:rsidRPr="004309BA" w:rsidRDefault="009F5D12" w:rsidP="009F5D12">
      <w:pPr>
        <w:pStyle w:val="Akapitzlist"/>
        <w:spacing w:before="0" w:after="0" w:line="240" w:lineRule="auto"/>
        <w:ind w:left="0"/>
      </w:pPr>
      <w:r w:rsidRPr="004309BA">
        <w:t>- do 80m</w:t>
      </w:r>
      <w:r w:rsidRPr="004309BA">
        <w:rPr>
          <w:vertAlign w:val="superscript"/>
        </w:rPr>
        <w:t>3</w:t>
      </w:r>
      <w:r w:rsidRPr="004309BA">
        <w:t>/dobę</w:t>
      </w:r>
    </w:p>
    <w:p w14:paraId="62CE92A5" w14:textId="77777777" w:rsidR="009F5D12" w:rsidRPr="004309BA" w:rsidRDefault="009F5D12" w:rsidP="009F5D12">
      <w:pPr>
        <w:pStyle w:val="Akapitzlist"/>
        <w:spacing w:before="0" w:after="0" w:line="240" w:lineRule="auto"/>
        <w:ind w:left="0"/>
      </w:pPr>
      <w:r w:rsidRPr="004309BA">
        <w:t>- wody o natężeniu przepływu do 40 dm3/s i o ciśnieniu co najmniej 0,25MPa lecz nie więcej niż 0,6 MPa</w:t>
      </w:r>
    </w:p>
    <w:p w14:paraId="29DCA101" w14:textId="77777777" w:rsidR="009F5D12" w:rsidRPr="004309BA" w:rsidRDefault="009F5D12" w:rsidP="009F5D12">
      <w:pPr>
        <w:pStyle w:val="Akapitzlist"/>
        <w:spacing w:before="0" w:after="0" w:line="240" w:lineRule="auto"/>
        <w:ind w:left="0"/>
      </w:pPr>
      <w:r w:rsidRPr="004309BA">
        <w:t xml:space="preserve">Ciśnienie w sieci wodociągowej umożliwia pracę hydrantów zewnętrznych i wewnętrznych przy wymaganym ciśnieniu 0,2MPa bez dodatkowego urządzenia do podnoszenia ciśnienia. </w:t>
      </w:r>
    </w:p>
    <w:p w14:paraId="23748C1E" w14:textId="77777777" w:rsidR="009F5D12" w:rsidRPr="004309BA" w:rsidRDefault="009F5D12" w:rsidP="006F0A7B">
      <w:pPr>
        <w:pStyle w:val="Akapitzlist"/>
        <w:spacing w:before="0" w:after="0" w:line="240" w:lineRule="auto"/>
        <w:ind w:left="0"/>
      </w:pPr>
    </w:p>
    <w:p w14:paraId="26F089F4" w14:textId="27CBE20B" w:rsidR="006F0A7B" w:rsidRPr="004309BA" w:rsidRDefault="006F0A7B" w:rsidP="006F0A7B">
      <w:pPr>
        <w:pStyle w:val="Akapitzlist"/>
        <w:spacing w:before="0" w:after="0" w:line="240" w:lineRule="auto"/>
        <w:ind w:left="0" w:firstLine="426"/>
        <w:rPr>
          <w:lang w:eastAsia="x-none"/>
        </w:rPr>
      </w:pPr>
      <w:r w:rsidRPr="004309BA">
        <w:rPr>
          <w:lang w:eastAsia="x-none"/>
        </w:rPr>
        <w:lastRenderedPageBreak/>
        <w:t xml:space="preserve">Ścieki bytowe z terenu nieruchomości odprowadzane </w:t>
      </w:r>
      <w:bookmarkStart w:id="13" w:name="_Hlk149067059"/>
      <w:r w:rsidR="009F5D12" w:rsidRPr="004309BA">
        <w:rPr>
          <w:lang w:eastAsia="x-none"/>
        </w:rPr>
        <w:t>są</w:t>
      </w:r>
      <w:r w:rsidRPr="004309BA">
        <w:rPr>
          <w:lang w:eastAsia="x-none"/>
        </w:rPr>
        <w:t xml:space="preserve"> istniejącą infrastrukturą do istniejącej oczyszczalni ścieków – wspólnej z budynkiem Castorama – a następnie do rzeki Białej. </w:t>
      </w:r>
      <w:bookmarkEnd w:id="13"/>
      <w:r w:rsidRPr="004309BA">
        <w:rPr>
          <w:lang w:eastAsia="x-none"/>
        </w:rPr>
        <w:t>Na</w:t>
      </w:r>
      <w:r w:rsidRPr="004309BA">
        <w:rPr>
          <w:rFonts w:cs="Calibri"/>
          <w:sz w:val="24"/>
          <w:szCs w:val="24"/>
        </w:rPr>
        <w:t xml:space="preserve"> </w:t>
      </w:r>
      <w:r w:rsidRPr="004309BA">
        <w:rPr>
          <w:lang w:eastAsia="x-none"/>
        </w:rPr>
        <w:t xml:space="preserve">zrzut </w:t>
      </w:r>
      <w:r w:rsidR="009F5D12" w:rsidRPr="004309BA">
        <w:rPr>
          <w:lang w:eastAsia="x-none"/>
        </w:rPr>
        <w:t xml:space="preserve">oczyszczonych ścieków </w:t>
      </w:r>
      <w:r w:rsidRPr="004309BA">
        <w:rPr>
          <w:lang w:eastAsia="x-none"/>
        </w:rPr>
        <w:t>do rzeki wydana jest Decyzja o pozwoleniu wodnoprawnym, której termin upływa 8.12.2024r.</w:t>
      </w:r>
    </w:p>
    <w:p w14:paraId="2AAE6A43" w14:textId="2A1AFE7A" w:rsidR="009F5D12" w:rsidRPr="004309BA" w:rsidRDefault="009F5D12" w:rsidP="009F5D12">
      <w:pPr>
        <w:pStyle w:val="Akapitzlist"/>
        <w:spacing w:before="0" w:after="0" w:line="240" w:lineRule="auto"/>
        <w:ind w:left="0"/>
        <w:rPr>
          <w:lang w:eastAsia="x-none"/>
        </w:rPr>
      </w:pPr>
      <w:bookmarkStart w:id="14" w:name="_Hlk160538115"/>
      <w:r w:rsidRPr="004309BA">
        <w:rPr>
          <w:lang w:eastAsia="x-none"/>
        </w:rPr>
        <w:t xml:space="preserve">W chwili obecnej, z uwagi na kwestie formalno – prawne nieruchomość jest odcięta od oczyszczalni </w:t>
      </w:r>
      <w:r w:rsidR="000217A9" w:rsidRPr="004309BA">
        <w:rPr>
          <w:lang w:eastAsia="x-none"/>
        </w:rPr>
        <w:br/>
      </w:r>
      <w:r w:rsidRPr="004309BA">
        <w:rPr>
          <w:lang w:eastAsia="x-none"/>
        </w:rPr>
        <w:t>i ma ścieki gromadzone w zbiornikach bezodpływowych i wywożone przez samochody asenizacyjne.</w:t>
      </w:r>
    </w:p>
    <w:bookmarkEnd w:id="14"/>
    <w:p w14:paraId="02DB1B2E" w14:textId="77777777" w:rsidR="009F5D12" w:rsidRPr="004309BA" w:rsidRDefault="009F5D12" w:rsidP="006F0A7B">
      <w:pPr>
        <w:pStyle w:val="Akapitzlist"/>
        <w:spacing w:before="0" w:after="0" w:line="240" w:lineRule="auto"/>
        <w:ind w:left="0" w:firstLine="426"/>
        <w:rPr>
          <w:lang w:eastAsia="x-none"/>
        </w:rPr>
      </w:pPr>
    </w:p>
    <w:p w14:paraId="24BEFF3D" w14:textId="77777777" w:rsidR="009F5D12" w:rsidRPr="004309BA" w:rsidRDefault="006F0A7B" w:rsidP="006F0A7B">
      <w:pPr>
        <w:pStyle w:val="Akapitzlist"/>
        <w:spacing w:before="0" w:after="0" w:line="240" w:lineRule="auto"/>
        <w:ind w:left="0" w:firstLine="426"/>
      </w:pPr>
      <w:r w:rsidRPr="004309BA">
        <w:t xml:space="preserve">W budynku wykonana jest instalacja kanalizacji sanitarnej, która odprowadza ścieki sanitarne z budynku przykanalikami sanitarnymi do zewnętrznej instalacji kanalizacji sanitarnej. </w:t>
      </w:r>
    </w:p>
    <w:p w14:paraId="67230166" w14:textId="58B627B4" w:rsidR="000217A9" w:rsidRPr="004309BA" w:rsidRDefault="006F0A7B" w:rsidP="000217A9">
      <w:pPr>
        <w:pStyle w:val="Akapitzlist"/>
        <w:spacing w:before="0" w:after="0" w:line="240" w:lineRule="auto"/>
        <w:ind w:left="0"/>
      </w:pPr>
      <w:r w:rsidRPr="004309BA">
        <w:t>W budynku wykonana jest również kanalizacja technologiczna tłusta</w:t>
      </w:r>
      <w:r w:rsidR="000217A9" w:rsidRPr="004309BA">
        <w:t xml:space="preserve">, która obsługiwała technologię zaplecza mięsnego i stanowiska mięsnego na sali sprzedaży i przestrzeni piekarni oraz technologię lokali gastronomicznych w pasażu budynku. Przykanaliki kanalizacji technologicznej tłustej wyprowadzone są na zewnątrz budynku, gdzie po podczyszczeniu w separatorach tłuszczu wpięte są do instalacji zewnętrznej kanalizacji sanitarnej. </w:t>
      </w:r>
    </w:p>
    <w:p w14:paraId="7722D077" w14:textId="77777777" w:rsidR="009F5D12" w:rsidRPr="004309BA" w:rsidRDefault="009F5D12" w:rsidP="006F0A7B">
      <w:pPr>
        <w:pStyle w:val="Akapitzlist"/>
        <w:spacing w:before="0" w:after="0" w:line="240" w:lineRule="auto"/>
        <w:ind w:left="0" w:firstLine="426"/>
      </w:pPr>
    </w:p>
    <w:p w14:paraId="72A48F67" w14:textId="42A475FF" w:rsidR="009F5D12" w:rsidRPr="004309BA" w:rsidRDefault="009F5D12" w:rsidP="009F5D12">
      <w:pPr>
        <w:pStyle w:val="Akapitzlist"/>
        <w:spacing w:before="0" w:after="0" w:line="240" w:lineRule="auto"/>
        <w:ind w:left="0" w:firstLine="426"/>
      </w:pPr>
      <w:r w:rsidRPr="004309BA">
        <w:t xml:space="preserve">Budynek wyposażony jest w przykanalik kanalizacji technologicznej z pomieszczenia ładowania wózków. Ścieki po podczyszczeniu w neutralizatorze wpięte są do instalacji zewnętrznej kanalizacji sanitarnej. </w:t>
      </w:r>
    </w:p>
    <w:p w14:paraId="6198693C" w14:textId="1ED5E12E" w:rsidR="009F5D12" w:rsidRPr="004309BA" w:rsidRDefault="009F5D12" w:rsidP="009F5D12">
      <w:pPr>
        <w:spacing w:before="0" w:after="0" w:line="240" w:lineRule="auto"/>
      </w:pPr>
      <w:r w:rsidRPr="004309BA">
        <w:t xml:space="preserve">W budynku zabudowany jest również wewnętrzny osadnik, który podczyszczał ścieki z mycia wózków. Ścieki po podczyszczeniu kierowane są do instalacji zewnętrznej kanalizacji sanitarnej.  </w:t>
      </w:r>
    </w:p>
    <w:p w14:paraId="787CB9D3" w14:textId="77777777" w:rsidR="004C74C4" w:rsidRPr="004309BA" w:rsidRDefault="004C74C4" w:rsidP="006F0A7B">
      <w:pPr>
        <w:pStyle w:val="Akapitzlist"/>
        <w:spacing w:before="0" w:after="0" w:line="240" w:lineRule="auto"/>
        <w:ind w:left="0" w:firstLine="426"/>
        <w:rPr>
          <w:lang w:eastAsia="x-none"/>
        </w:rPr>
      </w:pPr>
    </w:p>
    <w:p w14:paraId="77A4EDCB" w14:textId="389C6492" w:rsidR="006F0A7B" w:rsidRPr="004309BA" w:rsidRDefault="006F0A7B" w:rsidP="006F0A7B">
      <w:pPr>
        <w:pStyle w:val="Akapitzlist"/>
        <w:spacing w:before="0" w:after="0" w:line="240" w:lineRule="auto"/>
        <w:ind w:left="0" w:firstLine="426"/>
        <w:rPr>
          <w:lang w:eastAsia="x-none"/>
        </w:rPr>
      </w:pPr>
      <w:r w:rsidRPr="004309BA">
        <w:rPr>
          <w:lang w:eastAsia="x-none"/>
        </w:rPr>
        <w:t xml:space="preserve">Wody opadowe z dachu budynku handlowego odprowadzane są systemem podciśnieniowego odwodnienia dachu (9 układów hydraulicznych) i dalej przykanalikami deszczowymi do zewnętrznej instalacji kanalizacji deszczowej. Ścieki deszczowe z zadaszenia nad dokami oraz budynku technicznego odprowadzane są grawitacyjnie rurami spustowymi, a następnie przykanalikami deszczowymi do zewnętrznej instalacji kanalizacji deszczowej. </w:t>
      </w:r>
    </w:p>
    <w:p w14:paraId="5A78AE4F" w14:textId="77777777" w:rsidR="009F5D12" w:rsidRPr="004309BA" w:rsidRDefault="009F5D12" w:rsidP="006F0A7B">
      <w:pPr>
        <w:pStyle w:val="Akapitzlist"/>
        <w:spacing w:before="0" w:after="0" w:line="240" w:lineRule="auto"/>
        <w:ind w:left="0" w:firstLine="426"/>
        <w:rPr>
          <w:lang w:eastAsia="x-none"/>
        </w:rPr>
      </w:pPr>
    </w:p>
    <w:p w14:paraId="07709E6F" w14:textId="77777777" w:rsidR="009F5D12" w:rsidRPr="004309BA" w:rsidRDefault="009F5D12" w:rsidP="009F5D12">
      <w:pPr>
        <w:pStyle w:val="Akapitzlist"/>
        <w:spacing w:before="0" w:after="0" w:line="240" w:lineRule="auto"/>
        <w:ind w:left="0" w:firstLine="426"/>
        <w:rPr>
          <w:lang w:eastAsia="x-none"/>
        </w:rPr>
      </w:pPr>
      <w:r w:rsidRPr="004309BA">
        <w:rPr>
          <w:lang w:eastAsia="x-none"/>
        </w:rPr>
        <w:t xml:space="preserve">Całość kanalizacji deszczowej z terenu nieruchomości odprowadzana jest do rzeki Białej. Na zrzut do rzeki uzyskano Decyzję o pozwoleniu wodnoprawnym, której termin upływa 8.12.2024r. </w:t>
      </w:r>
    </w:p>
    <w:p w14:paraId="067AB91B" w14:textId="77777777" w:rsidR="009F5D12" w:rsidRPr="004309BA" w:rsidRDefault="009F5D12" w:rsidP="009F5D12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Na terenie inwestycji wykonane są następujące zlewnie instalacji kanalizacji deszczowej :</w:t>
      </w:r>
    </w:p>
    <w:p w14:paraId="2D1BFDCD" w14:textId="5F1DFBAE" w:rsidR="009F5D12" w:rsidRPr="004309BA" w:rsidRDefault="009F5D12" w:rsidP="009F5D12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- zlewnia W1 z dachu budynku głównego i terenów utwardzonych po północno – wschodniej stronie budynku głównego z ilością odprowadzanych ścieków ok. 544,2 l/s ( w tym 410 l/s z dachu budynku </w:t>
      </w:r>
      <w:r w:rsidR="000217A9" w:rsidRPr="004309BA">
        <w:rPr>
          <w:lang w:eastAsia="x-none"/>
        </w:rPr>
        <w:br/>
      </w:r>
      <w:r w:rsidRPr="004309BA">
        <w:rPr>
          <w:lang w:eastAsia="x-none"/>
        </w:rPr>
        <w:t xml:space="preserve">i 134,2 l/s z terenów utwardzonych) , uzbrojenie przed zrzutem do rzeki wyposażone jest w separator </w:t>
      </w:r>
      <w:r w:rsidR="00B73EB9" w:rsidRPr="004309BA">
        <w:rPr>
          <w:rFonts w:eastAsia="Times New Roman"/>
        </w:rPr>
        <w:t>koalescencyjny</w:t>
      </w:r>
      <w:r w:rsidR="00B73EB9" w:rsidRPr="004309BA">
        <w:rPr>
          <w:lang w:eastAsia="x-none"/>
        </w:rPr>
        <w:t xml:space="preserve"> </w:t>
      </w:r>
      <w:r w:rsidRPr="004309BA">
        <w:rPr>
          <w:lang w:eastAsia="x-none"/>
        </w:rPr>
        <w:t>substancji ropopochodnych SEP 160-1 o przepustowości maksymalnej 160 l/s i osadnik o pojemności 15m</w:t>
      </w:r>
      <w:r w:rsidRPr="004309BA">
        <w:rPr>
          <w:vertAlign w:val="superscript"/>
          <w:lang w:eastAsia="x-none"/>
        </w:rPr>
        <w:t>3</w:t>
      </w:r>
      <w:r w:rsidRPr="004309BA">
        <w:rPr>
          <w:lang w:eastAsia="x-none"/>
        </w:rPr>
        <w:t xml:space="preserve"> . W zlewni wykonane są odrębnie dwa układy kanalizacji : „ czystej” z dachu budynku oraz z terenów utwardzonych. Układ kanalizacji czystej wpływa do rzeki poza separatorem. </w:t>
      </w:r>
    </w:p>
    <w:p w14:paraId="25E475C5" w14:textId="79B9BAD1" w:rsidR="009F5D12" w:rsidRPr="004309BA" w:rsidRDefault="009F5D12" w:rsidP="009F5D12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- zlewnia W2 z terenów utwardzonych – parkingu przed budynkiem głównym po zachodniej stronie budynku z ilością odprowadzanych ścieków ok. 234 l/s, uzbrojenie przed zrzutem do rzeki wyposażone jest w separator </w:t>
      </w:r>
      <w:r w:rsidR="00B73EB9" w:rsidRPr="004309BA">
        <w:rPr>
          <w:rFonts w:eastAsia="Times New Roman"/>
        </w:rPr>
        <w:t>koalescencyjny</w:t>
      </w:r>
      <w:r w:rsidR="00B73EB9" w:rsidRPr="004309BA">
        <w:rPr>
          <w:lang w:eastAsia="x-none"/>
        </w:rPr>
        <w:t xml:space="preserve"> </w:t>
      </w:r>
      <w:r w:rsidRPr="004309BA">
        <w:rPr>
          <w:lang w:eastAsia="x-none"/>
        </w:rPr>
        <w:t>substancji ropopochodnych SEP 225-1 o przepustowości maksymalnej 225 l/s i osadnik o pojemności 21m</w:t>
      </w:r>
      <w:r w:rsidRPr="004309BA">
        <w:rPr>
          <w:vertAlign w:val="superscript"/>
          <w:lang w:eastAsia="x-none"/>
        </w:rPr>
        <w:t>3</w:t>
      </w:r>
      <w:r w:rsidRPr="004309BA">
        <w:rPr>
          <w:lang w:eastAsia="x-none"/>
        </w:rPr>
        <w:t xml:space="preserve">. </w:t>
      </w:r>
    </w:p>
    <w:p w14:paraId="4886C74E" w14:textId="2FA18147" w:rsidR="009F5D12" w:rsidRPr="004309BA" w:rsidRDefault="009F5D12" w:rsidP="009F5D12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- zlewnia W3 z terenów utwardzonych – głównej drogi po zachodniej stronie budynku, dróg komunikacyjnych i parkingów przy KFC i stacji paliw z ilością odprowadzanych ścieków ok. 225 l/s, uzbrojenie przed zrzutem do rzeki wyposażone jest w separator </w:t>
      </w:r>
      <w:r w:rsidR="00B73EB9" w:rsidRPr="004309BA">
        <w:rPr>
          <w:rFonts w:eastAsia="Times New Roman"/>
        </w:rPr>
        <w:t>koalescencyjny</w:t>
      </w:r>
      <w:r w:rsidR="00B73EB9" w:rsidRPr="004309BA">
        <w:rPr>
          <w:lang w:eastAsia="x-none"/>
        </w:rPr>
        <w:t xml:space="preserve"> </w:t>
      </w:r>
      <w:r w:rsidRPr="004309BA">
        <w:rPr>
          <w:lang w:eastAsia="x-none"/>
        </w:rPr>
        <w:t>substancji ropopochodnych SEP 225-1 o przepustowości maksymalnej 225 l/s i osadnik o pojemności 21m</w:t>
      </w:r>
      <w:r w:rsidRPr="004309BA">
        <w:rPr>
          <w:vertAlign w:val="superscript"/>
          <w:lang w:eastAsia="x-none"/>
        </w:rPr>
        <w:t>3</w:t>
      </w:r>
      <w:r w:rsidRPr="004309BA">
        <w:rPr>
          <w:lang w:eastAsia="x-none"/>
        </w:rPr>
        <w:t xml:space="preserve">. </w:t>
      </w:r>
    </w:p>
    <w:p w14:paraId="47C2CB85" w14:textId="77777777" w:rsidR="009F5D12" w:rsidRPr="004309BA" w:rsidRDefault="009F5D12" w:rsidP="006F0A7B">
      <w:pPr>
        <w:pStyle w:val="Akapitzlist"/>
        <w:spacing w:before="0" w:after="0" w:line="240" w:lineRule="auto"/>
        <w:ind w:left="0" w:firstLine="426"/>
        <w:rPr>
          <w:lang w:eastAsia="x-none"/>
        </w:rPr>
      </w:pPr>
    </w:p>
    <w:p w14:paraId="7B1087DA" w14:textId="002C35A6" w:rsidR="009F5D12" w:rsidRPr="004309BA" w:rsidRDefault="009F5D12" w:rsidP="009F5D12">
      <w:pPr>
        <w:pStyle w:val="Akapitzlist"/>
        <w:spacing w:before="0" w:after="0" w:line="240" w:lineRule="auto"/>
        <w:ind w:left="0" w:firstLine="426"/>
      </w:pPr>
      <w:r w:rsidRPr="004309BA">
        <w:t>Budynek zasilany jest w gaz ziemny GZ50 z przyłącza gazu średniego ciśnienia Dz90PE, zakończonego stacją redukcyjno-pomiarową o przepustowości 160Nm3/h, zlokalizowaną w pobliżu budynku od strony północnej. W stacji redukcyjno-pomiarowej znajduje się główne opomiarowanie zużycia gazu w budynku za pomocą gazomierza rotorowego G100</w:t>
      </w:r>
      <w:r w:rsidR="00035577" w:rsidRPr="004309BA">
        <w:t xml:space="preserve"> ( o przepływie nominalnym 100m</w:t>
      </w:r>
      <w:r w:rsidR="00035577" w:rsidRPr="004309BA">
        <w:rPr>
          <w:vertAlign w:val="superscript"/>
        </w:rPr>
        <w:t>3</w:t>
      </w:r>
      <w:r w:rsidR="00035577" w:rsidRPr="004309BA">
        <w:t>/h i przepływie maksymalnym 160m</w:t>
      </w:r>
      <w:r w:rsidR="00035577" w:rsidRPr="004309BA">
        <w:rPr>
          <w:vertAlign w:val="superscript"/>
        </w:rPr>
        <w:t>3</w:t>
      </w:r>
      <w:r w:rsidR="00035577" w:rsidRPr="004309BA">
        <w:t>/h)</w:t>
      </w:r>
      <w:r w:rsidRPr="004309BA">
        <w:t xml:space="preserve">. Ze stacji redukcyjno-pomiarowej po redukcji ciśnienia gaz ziemny doprowadzony jest </w:t>
      </w:r>
      <w:r w:rsidR="00035577" w:rsidRPr="004309BA">
        <w:t xml:space="preserve">doziemnie </w:t>
      </w:r>
      <w:r w:rsidRPr="004309BA">
        <w:t xml:space="preserve">do szafki gazowej, zabudowanej na północnej elewacji budynku w osi E2, w której następuje rozdział instalacji gazu do poszczególnych odbiorników. </w:t>
      </w:r>
    </w:p>
    <w:p w14:paraId="5D430546" w14:textId="77777777" w:rsidR="00035577" w:rsidRPr="004309BA" w:rsidRDefault="00035577" w:rsidP="00925152">
      <w:pPr>
        <w:pStyle w:val="Akapitzlist"/>
        <w:spacing w:before="0" w:after="0" w:line="240" w:lineRule="auto"/>
        <w:ind w:left="0"/>
        <w:rPr>
          <w:lang w:eastAsia="x-none"/>
        </w:rPr>
      </w:pPr>
    </w:p>
    <w:p w14:paraId="6A6F8F54" w14:textId="77777777" w:rsidR="005C444B" w:rsidRPr="004309BA" w:rsidRDefault="005C444B" w:rsidP="005C444B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>Na potrzeby budynku gaz ziemny doprowadzony był do istniejących rooftopów (central dachowych wyposażonych w nagrzewnice gazowe), istniejącej kotłowni gazowej oraz pieców piekarniczych. Gaz doprowadzany jest zewnętrzną instalacją gazu prowadzoną ponad dachem do rooftopów oraz zejściami z dachu do kotłowni gazowej oraz piekarni.</w:t>
      </w:r>
    </w:p>
    <w:p w14:paraId="5BDCEC4E" w14:textId="77777777" w:rsidR="005C444B" w:rsidRPr="004309BA" w:rsidRDefault="005C444B" w:rsidP="005C444B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Źródłem ciepła dla budynku była dotychczas kotłownia gazowa z kotłami o mocy 895kW i 130kW oraz istniejące rooftopy (dachowe centrale wentylacyjne dachowe z nagrzewnicami gazowymi). </w:t>
      </w:r>
    </w:p>
    <w:p w14:paraId="0308E18C" w14:textId="77777777" w:rsidR="005C444B" w:rsidRPr="004309BA" w:rsidRDefault="005C444B" w:rsidP="00925152">
      <w:pPr>
        <w:pStyle w:val="Akapitzlist"/>
        <w:spacing w:before="0" w:after="0" w:line="240" w:lineRule="auto"/>
        <w:ind w:left="0"/>
        <w:rPr>
          <w:lang w:eastAsia="x-none"/>
        </w:rPr>
      </w:pPr>
    </w:p>
    <w:p w14:paraId="3E26FEA4" w14:textId="7B9230AF" w:rsidR="00035577" w:rsidRPr="004309BA" w:rsidRDefault="00035577" w:rsidP="00277484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>Inwestor posiada umowę kompleksową dostarczania paliwa gazowego z 21.10.2021r.</w:t>
      </w:r>
      <w:r w:rsidR="00277484" w:rsidRPr="004309BA">
        <w:rPr>
          <w:lang w:eastAsia="x-none"/>
        </w:rPr>
        <w:t xml:space="preserve"> na ilość gazu opomiarowana gazomierzem rotorowym G100</w:t>
      </w:r>
      <w:r w:rsidRPr="004309BA">
        <w:rPr>
          <w:lang w:eastAsia="x-none"/>
        </w:rPr>
        <w:t xml:space="preserve"> </w:t>
      </w:r>
      <w:r w:rsidR="00277484" w:rsidRPr="004309BA">
        <w:rPr>
          <w:lang w:eastAsia="x-none"/>
        </w:rPr>
        <w:t>czyli do 160m</w:t>
      </w:r>
      <w:r w:rsidR="00277484" w:rsidRPr="004309BA">
        <w:rPr>
          <w:vertAlign w:val="superscript"/>
          <w:lang w:eastAsia="x-none"/>
        </w:rPr>
        <w:t>3</w:t>
      </w:r>
      <w:r w:rsidR="00277484" w:rsidRPr="004309BA">
        <w:rPr>
          <w:lang w:eastAsia="x-none"/>
        </w:rPr>
        <w:t xml:space="preserve">/h. </w:t>
      </w:r>
    </w:p>
    <w:p w14:paraId="2F234E57" w14:textId="77777777" w:rsidR="00035577" w:rsidRPr="004309BA" w:rsidRDefault="00035577" w:rsidP="00035577">
      <w:pPr>
        <w:spacing w:before="0" w:after="0" w:line="240" w:lineRule="auto"/>
        <w:rPr>
          <w:lang w:eastAsia="x-none"/>
        </w:rPr>
      </w:pPr>
    </w:p>
    <w:p w14:paraId="07AE2B66" w14:textId="7F5A6061" w:rsidR="006F0A7B" w:rsidRPr="004309BA" w:rsidRDefault="006F0A7B" w:rsidP="006F0A7B">
      <w:pPr>
        <w:pStyle w:val="Nagwek2"/>
      </w:pPr>
      <w:bookmarkStart w:id="15" w:name="_Toc170138611"/>
      <w:r w:rsidRPr="004309BA">
        <w:t>Sposób odprowadzenia lub oczyszczania ścieków</w:t>
      </w:r>
      <w:bookmarkEnd w:id="15"/>
      <w:r w:rsidRPr="004309BA">
        <w:t xml:space="preserve"> </w:t>
      </w:r>
    </w:p>
    <w:p w14:paraId="1256909F" w14:textId="28609A20" w:rsidR="004C74C4" w:rsidRPr="004309BA" w:rsidRDefault="004C74C4" w:rsidP="004C74C4">
      <w:pPr>
        <w:pStyle w:val="Akapitzlist"/>
        <w:spacing w:before="0" w:after="0" w:line="240" w:lineRule="auto"/>
        <w:ind w:left="0" w:firstLine="576"/>
        <w:rPr>
          <w:lang w:eastAsia="x-none"/>
        </w:rPr>
      </w:pPr>
      <w:r w:rsidRPr="004309BA">
        <w:rPr>
          <w:lang w:eastAsia="x-none"/>
        </w:rPr>
        <w:t xml:space="preserve">Ścieki sanitarne z terenu nieruchomości odprowadzane będą nowym przyłączem sanitarnym do kolektora sanitarnego Ø500mm (będącego we władaniu firmy ALUPROF S.A.), za zgodą </w:t>
      </w:r>
      <w:r w:rsidRPr="004309BA">
        <w:rPr>
          <w:lang w:eastAsia="x-none"/>
        </w:rPr>
        <w:br/>
        <w:t xml:space="preserve">i akceptacją AQUA S.A.), zgodnie z wydanymi warunkami przyłączenia do sieci kanalizacyjnej </w:t>
      </w:r>
      <w:r w:rsidRPr="004309BA">
        <w:rPr>
          <w:lang w:eastAsia="x-none"/>
        </w:rPr>
        <w:br/>
        <w:t xml:space="preserve">nr P/02177/2023/S z dn. 20.12.2023r. Projekt przyłącza kanalizacji sanitarnej objęty jest odrębnym opracowaniem. </w:t>
      </w:r>
    </w:p>
    <w:p w14:paraId="474F6355" w14:textId="526C3821" w:rsidR="006F0A7B" w:rsidRPr="004309BA" w:rsidRDefault="006F0A7B" w:rsidP="00925152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Ścieki sanitarne będą miały skład odpowiadający stanom określonym w Rozporządzeniu Ministra Gospodarki Morskiej i Żeglugi Śródlądowej z dnia 12 lipca 2019r. w sprawie substancji szczególnie szkodliwych dla środowiska wodnego oraz warunków, jakie należy spełnić przy wprowadzaniu do wód lub do ziemi ścieków, a także przy odprowadzaniu wód opadowych lub roztopowych do wód lub do urządzeń wodnych (Dz.U. 2019.1311). </w:t>
      </w:r>
    </w:p>
    <w:p w14:paraId="4BA28D58" w14:textId="58D1B034" w:rsidR="006F0A7B" w:rsidRPr="004309BA" w:rsidRDefault="006F0A7B" w:rsidP="004F5C97">
      <w:pPr>
        <w:pStyle w:val="Akapitzlist"/>
        <w:spacing w:before="0" w:after="0" w:line="240" w:lineRule="auto"/>
        <w:ind w:left="0" w:firstLine="709"/>
        <w:rPr>
          <w:lang w:eastAsia="x-none"/>
        </w:rPr>
      </w:pPr>
      <w:r w:rsidRPr="004309BA">
        <w:rPr>
          <w:lang w:eastAsia="x-none"/>
        </w:rPr>
        <w:t xml:space="preserve">Ścieki technologiczne tłuste </w:t>
      </w:r>
      <w:r w:rsidR="004F5C97" w:rsidRPr="004309BA">
        <w:rPr>
          <w:lang w:eastAsia="x-none"/>
        </w:rPr>
        <w:t xml:space="preserve">z budynku ( z przestrzeni </w:t>
      </w:r>
      <w:r w:rsidR="00AA4269">
        <w:rPr>
          <w:lang w:eastAsia="x-none"/>
        </w:rPr>
        <w:t>lokalu sprzedaży spożywczej</w:t>
      </w:r>
      <w:r w:rsidR="004F5C97" w:rsidRPr="004309BA">
        <w:rPr>
          <w:lang w:eastAsia="x-none"/>
        </w:rPr>
        <w:t xml:space="preserve"> i lokali gastronomicznych</w:t>
      </w:r>
      <w:r w:rsidR="00C402D2" w:rsidRPr="004309BA">
        <w:rPr>
          <w:lang w:eastAsia="x-none"/>
        </w:rPr>
        <w:t>)</w:t>
      </w:r>
      <w:r w:rsidR="004F5C97" w:rsidRPr="004309BA">
        <w:rPr>
          <w:lang w:eastAsia="x-none"/>
        </w:rPr>
        <w:t xml:space="preserve">, </w:t>
      </w:r>
      <w:r w:rsidRPr="004309BA">
        <w:rPr>
          <w:lang w:eastAsia="x-none"/>
        </w:rPr>
        <w:t xml:space="preserve">podczyszczone będą w </w:t>
      </w:r>
      <w:r w:rsidR="004F5C97" w:rsidRPr="004309BA">
        <w:rPr>
          <w:lang w:eastAsia="x-none"/>
        </w:rPr>
        <w:t xml:space="preserve">istniejących lub projektowanych </w:t>
      </w:r>
      <w:r w:rsidRPr="004309BA">
        <w:rPr>
          <w:lang w:eastAsia="x-none"/>
        </w:rPr>
        <w:t>separator</w:t>
      </w:r>
      <w:r w:rsidR="004F5C97" w:rsidRPr="004309BA">
        <w:rPr>
          <w:lang w:eastAsia="x-none"/>
        </w:rPr>
        <w:t>ach</w:t>
      </w:r>
      <w:r w:rsidRPr="004309BA">
        <w:rPr>
          <w:lang w:eastAsia="x-none"/>
        </w:rPr>
        <w:t xml:space="preserve"> tłuszczu</w:t>
      </w:r>
      <w:r w:rsidR="004F5C97" w:rsidRPr="004309BA">
        <w:rPr>
          <w:lang w:eastAsia="x-none"/>
        </w:rPr>
        <w:t xml:space="preserve"> na terenie inwestycji</w:t>
      </w:r>
      <w:r w:rsidRPr="004309BA">
        <w:rPr>
          <w:lang w:eastAsia="x-none"/>
        </w:rPr>
        <w:t xml:space="preserve"> do stanu umożlwiającego odprowadzenie do instalacji zewnętrznej kanalizacji sanitarnej. </w:t>
      </w:r>
    </w:p>
    <w:p w14:paraId="4F11647F" w14:textId="77777777" w:rsidR="004F5C97" w:rsidRPr="004309BA" w:rsidRDefault="004F5C97" w:rsidP="004F5C97">
      <w:pPr>
        <w:pStyle w:val="Akapitzlist"/>
        <w:spacing w:before="0" w:after="0" w:line="240" w:lineRule="auto"/>
        <w:ind w:left="0" w:firstLine="576"/>
        <w:rPr>
          <w:lang w:eastAsia="x-none"/>
        </w:rPr>
      </w:pPr>
    </w:p>
    <w:p w14:paraId="27D5FACF" w14:textId="4AD79525" w:rsidR="004F5C97" w:rsidRPr="004309BA" w:rsidRDefault="004F5C97" w:rsidP="004F5C97">
      <w:pPr>
        <w:pStyle w:val="Akapitzlist"/>
        <w:spacing w:before="0" w:after="0" w:line="240" w:lineRule="auto"/>
        <w:ind w:left="0" w:firstLine="576"/>
        <w:rPr>
          <w:lang w:eastAsia="x-none"/>
        </w:rPr>
      </w:pPr>
      <w:r w:rsidRPr="004309BA">
        <w:rPr>
          <w:lang w:eastAsia="x-none"/>
        </w:rPr>
        <w:t>Wody opadowe na terenie inwestycji odprowadzane są do trzech układów kanalizacji deszczowej. Na każdym układzie lub na części odprowadzającej ścieki deszczowe z terenów utwardzonych, zabudowane są separatory substancji ropopochodnych z osadnikami piasku. Urządzenia te podczyszczają ścieki deszczowe do stanu określonego w Rozporządzeniu Ministra Gospodarki Morskiej i Żeglugi Śródlądowej z dnia 12 lipca 2019r. w sprawie substancji szczególnie szkodliwych dla środowiska wodnego oraz warunków, jakie należy spełnić przy wprowadzaniu do wód lub do ziemi ścieków, a także przy odprowadzaniu wód opadowych lub roztopowych do wód lub do urządzeń wodnych (Dz.U. 2019.1311).</w:t>
      </w:r>
    </w:p>
    <w:p w14:paraId="347145F3" w14:textId="77777777" w:rsidR="004F5C97" w:rsidRPr="004309BA" w:rsidRDefault="004F5C97" w:rsidP="004F5C97">
      <w:pPr>
        <w:pStyle w:val="Akapitzlist"/>
        <w:spacing w:before="0" w:after="0" w:line="240" w:lineRule="auto"/>
        <w:ind w:left="0" w:firstLine="576"/>
        <w:rPr>
          <w:lang w:eastAsia="x-none"/>
        </w:rPr>
      </w:pPr>
    </w:p>
    <w:p w14:paraId="2F7D7E9A" w14:textId="63AFDFE9" w:rsidR="006F0A7B" w:rsidRPr="004309BA" w:rsidRDefault="006F0A7B" w:rsidP="006F0A7B">
      <w:pPr>
        <w:pStyle w:val="Nagwek2"/>
      </w:pPr>
      <w:bookmarkStart w:id="16" w:name="_Toc170138612"/>
      <w:r w:rsidRPr="004309BA">
        <w:t>Likwidacja istniejącego uzbrojenia</w:t>
      </w:r>
      <w:bookmarkEnd w:id="16"/>
      <w:r w:rsidRPr="004309BA">
        <w:t xml:space="preserve"> </w:t>
      </w:r>
    </w:p>
    <w:p w14:paraId="24C93277" w14:textId="5CE23A9B" w:rsidR="006F0A7B" w:rsidRPr="004309BA" w:rsidRDefault="006F0A7B" w:rsidP="004F5C97">
      <w:pPr>
        <w:pStyle w:val="Akapitzlist"/>
        <w:spacing w:before="0" w:after="0" w:line="240" w:lineRule="auto"/>
        <w:ind w:left="0" w:firstLine="576"/>
        <w:rPr>
          <w:lang w:eastAsia="x-none"/>
        </w:rPr>
      </w:pPr>
      <w:r w:rsidRPr="004309BA">
        <w:rPr>
          <w:lang w:eastAsia="x-none"/>
        </w:rPr>
        <w:t xml:space="preserve">W związku z przedmiotowym zamierzeniem budowlanym do likwidacji i trwałego wyłączenia </w:t>
      </w:r>
      <w:r w:rsidR="00386F8A" w:rsidRPr="004309BA">
        <w:rPr>
          <w:lang w:eastAsia="x-none"/>
        </w:rPr>
        <w:br/>
      </w:r>
      <w:r w:rsidRPr="004309BA">
        <w:rPr>
          <w:lang w:eastAsia="x-none"/>
        </w:rPr>
        <w:t>z eksploatacji przeznacza się:</w:t>
      </w:r>
    </w:p>
    <w:p w14:paraId="230486FF" w14:textId="6DEF2ED6" w:rsidR="004F5C97" w:rsidRPr="004309BA" w:rsidRDefault="004F5C97" w:rsidP="004F5C97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- całość uzbrojenia kolidującego z planowaną rozbudową II etapu ( oprócz kd400m która przebiega pod istniejącym budynkiem i częściowo pod II etapem)</w:t>
      </w:r>
    </w:p>
    <w:p w14:paraId="7FBBA1ED" w14:textId="121DA22A" w:rsidR="004F5C97" w:rsidRPr="004309BA" w:rsidRDefault="004F5C97" w:rsidP="004F5C97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- przykanaliki kanalizacji sanitarnej i deszczowej z wyburzanej środkowej części budynku </w:t>
      </w:r>
      <w:r w:rsidR="007104B6" w:rsidRPr="004309BA">
        <w:rPr>
          <w:lang w:eastAsia="x-none"/>
        </w:rPr>
        <w:t>zgodnie z oznaczeniami na PZT</w:t>
      </w:r>
    </w:p>
    <w:p w14:paraId="5C3FF144" w14:textId="77777777" w:rsidR="004F5C97" w:rsidRPr="004309BA" w:rsidRDefault="004F5C97" w:rsidP="004F5C97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>- istniejące przyłącze kanalizacji sanitarnej w związku z zamiarem trwałego odłączenia z istniejącej oczyszczalni ścieków</w:t>
      </w:r>
    </w:p>
    <w:p w14:paraId="1C179466" w14:textId="77777777" w:rsidR="004F5C97" w:rsidRPr="004309BA" w:rsidRDefault="004F5C97" w:rsidP="004F5C97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- całość uzbrojenia kolidującego z planową rozbudową III etapu </w:t>
      </w:r>
    </w:p>
    <w:p w14:paraId="4FA4C699" w14:textId="77777777" w:rsidR="004F5C97" w:rsidRPr="004309BA" w:rsidRDefault="004F5C97" w:rsidP="004F5C97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- neutralizator z pom. ładowania wózków na przykanaliku kanalizacji sanitarnej </w:t>
      </w:r>
    </w:p>
    <w:p w14:paraId="34DEDB80" w14:textId="59E94C2A" w:rsidR="004F5C97" w:rsidRPr="004309BA" w:rsidRDefault="004F5C97" w:rsidP="004F5C97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- odcinek tłoczny instalacji zewnętrznej </w:t>
      </w:r>
      <w:r w:rsidR="005A6367" w:rsidRPr="004309BA">
        <w:rPr>
          <w:lang w:eastAsia="x-none"/>
        </w:rPr>
        <w:t>kanalizacji</w:t>
      </w:r>
      <w:r w:rsidRPr="004309BA">
        <w:rPr>
          <w:lang w:eastAsia="x-none"/>
        </w:rPr>
        <w:t xml:space="preserve"> sanitarnej</w:t>
      </w:r>
      <w:r w:rsidR="00CA6DE0">
        <w:rPr>
          <w:lang w:eastAsia="x-none"/>
        </w:rPr>
        <w:t xml:space="preserve"> z pompownią ścieków</w:t>
      </w:r>
      <w:r w:rsidRPr="004309BA">
        <w:rPr>
          <w:lang w:eastAsia="x-none"/>
        </w:rPr>
        <w:t xml:space="preserve"> </w:t>
      </w:r>
      <w:r w:rsidR="00CC00E8">
        <w:rPr>
          <w:lang w:eastAsia="x-none"/>
        </w:rPr>
        <w:t xml:space="preserve">i przyłączem energetycznym obsługujące </w:t>
      </w:r>
      <w:r w:rsidRPr="004309BA">
        <w:rPr>
          <w:lang w:eastAsia="x-none"/>
        </w:rPr>
        <w:t>stacj</w:t>
      </w:r>
      <w:r w:rsidR="00CC00E8">
        <w:rPr>
          <w:lang w:eastAsia="x-none"/>
        </w:rPr>
        <w:t>ę</w:t>
      </w:r>
      <w:r w:rsidRPr="004309BA">
        <w:rPr>
          <w:lang w:eastAsia="x-none"/>
        </w:rPr>
        <w:t xml:space="preserve"> paliw </w:t>
      </w:r>
      <w:r w:rsidR="00CC00E8">
        <w:rPr>
          <w:lang w:eastAsia="x-none"/>
        </w:rPr>
        <w:t xml:space="preserve">- </w:t>
      </w:r>
      <w:r w:rsidR="005A6367" w:rsidRPr="004309BA">
        <w:rPr>
          <w:lang w:eastAsia="x-none"/>
        </w:rPr>
        <w:t xml:space="preserve">po wykonaniu zasilania grawitacyjnego do tej działki </w:t>
      </w:r>
    </w:p>
    <w:p w14:paraId="4E89A69E" w14:textId="0CABDFD0" w:rsidR="005A6367" w:rsidRDefault="005A6367" w:rsidP="005A6367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- likwidowane wpusty drogowe wraz z przykanalikami</w:t>
      </w:r>
    </w:p>
    <w:p w14:paraId="77C10302" w14:textId="77777777" w:rsidR="00631FEA" w:rsidRPr="004309BA" w:rsidRDefault="00631FEA" w:rsidP="005A6367">
      <w:pPr>
        <w:spacing w:before="0" w:after="0" w:line="240" w:lineRule="auto"/>
        <w:rPr>
          <w:lang w:eastAsia="x-none"/>
        </w:rPr>
      </w:pPr>
    </w:p>
    <w:p w14:paraId="38C9DCBE" w14:textId="15E2DBA9" w:rsidR="006F0A7B" w:rsidRDefault="006F0A7B" w:rsidP="005A6367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>Zakres likwidowanego uzbrojenia zaznaczono na PZT</w:t>
      </w:r>
      <w:r w:rsidR="005A6367" w:rsidRPr="004309BA">
        <w:rPr>
          <w:lang w:eastAsia="x-none"/>
        </w:rPr>
        <w:t xml:space="preserve">. </w:t>
      </w:r>
    </w:p>
    <w:p w14:paraId="4DC281B3" w14:textId="5A4F5599" w:rsidR="00CA6DE0" w:rsidRDefault="00CA6DE0" w:rsidP="005A6367">
      <w:pPr>
        <w:pStyle w:val="Akapitzlist"/>
        <w:spacing w:before="0" w:after="0" w:line="240" w:lineRule="auto"/>
        <w:ind w:left="0"/>
        <w:rPr>
          <w:lang w:eastAsia="x-none"/>
        </w:rPr>
      </w:pPr>
      <w:r>
        <w:rPr>
          <w:lang w:eastAsia="x-none"/>
        </w:rPr>
        <w:t xml:space="preserve">Likwidacje kabli energetycznych i teletechnicznych wg PW branży elektrycznej. </w:t>
      </w:r>
    </w:p>
    <w:p w14:paraId="2BF1A638" w14:textId="77777777" w:rsidR="007104B6" w:rsidRPr="004309BA" w:rsidRDefault="007104B6" w:rsidP="005A6367">
      <w:pPr>
        <w:pStyle w:val="Akapitzlist"/>
        <w:spacing w:before="0" w:after="0" w:line="240" w:lineRule="auto"/>
        <w:ind w:left="0"/>
        <w:rPr>
          <w:lang w:eastAsia="x-none"/>
        </w:rPr>
      </w:pPr>
    </w:p>
    <w:p w14:paraId="327A04A7" w14:textId="62058A2D" w:rsidR="007104B6" w:rsidRDefault="007104B6" w:rsidP="005A6367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>W zakresie likwidowanego uzbrojenia jest demontaż z relokacją istniejącego separatora tłuszczu ST-5, (</w:t>
      </w:r>
      <w:proofErr w:type="spellStart"/>
      <w:r w:rsidR="00BC1E85" w:rsidRPr="004309BA">
        <w:rPr>
          <w:lang w:eastAsia="x-none"/>
        </w:rPr>
        <w:t>Purator</w:t>
      </w:r>
      <w:proofErr w:type="spellEnd"/>
      <w:r w:rsidR="00BC1E85" w:rsidRPr="004309BA">
        <w:rPr>
          <w:lang w:eastAsia="x-none"/>
        </w:rPr>
        <w:t xml:space="preserve"> typ FAK-7-1-1,0 )</w:t>
      </w:r>
      <w:r w:rsidR="00386F8A" w:rsidRPr="004309BA">
        <w:rPr>
          <w:lang w:eastAsia="x-none"/>
        </w:rPr>
        <w:t>,</w:t>
      </w:r>
      <w:r w:rsidRPr="004309BA">
        <w:rPr>
          <w:lang w:eastAsia="x-none"/>
        </w:rPr>
        <w:t xml:space="preserve"> który znajduje się w kolizji z budynkiem etapu II, a zabudowany ma być </w:t>
      </w:r>
      <w:r w:rsidR="00BC1E85" w:rsidRPr="004309BA">
        <w:rPr>
          <w:lang w:eastAsia="x-none"/>
        </w:rPr>
        <w:t>na wysokości osi 2-3 budynku etapu I.</w:t>
      </w:r>
    </w:p>
    <w:p w14:paraId="3AEA0043" w14:textId="77777777" w:rsidR="0004628A" w:rsidRDefault="0004628A" w:rsidP="0004628A">
      <w:pPr>
        <w:pStyle w:val="Akapitzlist"/>
        <w:spacing w:before="0" w:after="0" w:line="240" w:lineRule="auto"/>
        <w:ind w:left="0"/>
        <w:rPr>
          <w:lang w:eastAsia="x-none"/>
        </w:rPr>
      </w:pPr>
    </w:p>
    <w:p w14:paraId="22BE9EE7" w14:textId="0EA42B9A" w:rsidR="008A621E" w:rsidRDefault="008A621E" w:rsidP="0004628A">
      <w:pPr>
        <w:pStyle w:val="Akapitzlist"/>
        <w:spacing w:before="0" w:after="0" w:line="240" w:lineRule="auto"/>
        <w:ind w:left="0"/>
        <w:rPr>
          <w:lang w:eastAsia="x-none"/>
        </w:rPr>
      </w:pPr>
      <w:r>
        <w:rPr>
          <w:lang w:eastAsia="x-none"/>
        </w:rPr>
        <w:t>Unieczynnione odcinki przebiegające</w:t>
      </w:r>
      <w:r w:rsidR="00112A86">
        <w:rPr>
          <w:lang w:eastAsia="x-none"/>
        </w:rPr>
        <w:t xml:space="preserve"> na obszarze</w:t>
      </w:r>
      <w:r>
        <w:rPr>
          <w:lang w:eastAsia="x-none"/>
        </w:rPr>
        <w:t xml:space="preserve"> przeznaczony</w:t>
      </w:r>
      <w:r w:rsidR="00112A86">
        <w:rPr>
          <w:lang w:eastAsia="x-none"/>
        </w:rPr>
        <w:t>m</w:t>
      </w:r>
      <w:r>
        <w:rPr>
          <w:lang w:eastAsia="x-none"/>
        </w:rPr>
        <w:t xml:space="preserve"> pod budynek </w:t>
      </w:r>
      <w:r w:rsidR="00112A86">
        <w:rPr>
          <w:lang w:eastAsia="x-none"/>
        </w:rPr>
        <w:t xml:space="preserve">etapu </w:t>
      </w:r>
      <w:proofErr w:type="spellStart"/>
      <w:r w:rsidR="00112A86">
        <w:rPr>
          <w:lang w:eastAsia="x-none"/>
        </w:rPr>
        <w:t>IIIa</w:t>
      </w:r>
      <w:proofErr w:type="spellEnd"/>
      <w:r w:rsidR="00112A86">
        <w:rPr>
          <w:lang w:eastAsia="x-none"/>
        </w:rPr>
        <w:t xml:space="preserve"> i </w:t>
      </w:r>
      <w:proofErr w:type="spellStart"/>
      <w:r w:rsidR="00112A86">
        <w:rPr>
          <w:lang w:eastAsia="x-none"/>
        </w:rPr>
        <w:t>IIIb</w:t>
      </w:r>
      <w:proofErr w:type="spellEnd"/>
      <w:r w:rsidR="00112A86">
        <w:rPr>
          <w:lang w:eastAsia="x-none"/>
        </w:rPr>
        <w:t xml:space="preserve"> </w:t>
      </w:r>
      <w:r>
        <w:rPr>
          <w:lang w:eastAsia="x-none"/>
        </w:rPr>
        <w:t xml:space="preserve">należy </w:t>
      </w:r>
      <w:r w:rsidR="009D1CC4">
        <w:rPr>
          <w:lang w:eastAsia="x-none"/>
        </w:rPr>
        <w:t xml:space="preserve">zdemontować i zutylizować. Odcinki unieczynnione na pozostałym obszarze należy zamulić poprzez wypełnienie mieszankami mineralnymi. </w:t>
      </w:r>
    </w:p>
    <w:p w14:paraId="73EAD935" w14:textId="6EC16570" w:rsidR="009D1CC4" w:rsidRDefault="009D1CC4" w:rsidP="0004628A">
      <w:pPr>
        <w:pStyle w:val="Akapitzlist"/>
        <w:spacing w:before="0" w:after="0" w:line="240" w:lineRule="auto"/>
        <w:ind w:left="0"/>
        <w:rPr>
          <w:lang w:eastAsia="x-none"/>
        </w:rPr>
      </w:pPr>
      <w:r>
        <w:rPr>
          <w:lang w:eastAsia="x-none"/>
        </w:rPr>
        <w:t xml:space="preserve">Wszystkie studnie i komory na unieczynnionych odcinkach należy zdemontować i zutylizować. </w:t>
      </w:r>
    </w:p>
    <w:p w14:paraId="74A4C4FD" w14:textId="77777777" w:rsidR="009D1CC4" w:rsidRDefault="009D1CC4" w:rsidP="0004628A">
      <w:pPr>
        <w:pStyle w:val="Akapitzlist"/>
        <w:spacing w:before="0" w:after="0" w:line="240" w:lineRule="auto"/>
        <w:ind w:left="0"/>
        <w:rPr>
          <w:lang w:eastAsia="x-none"/>
        </w:rPr>
      </w:pPr>
    </w:p>
    <w:p w14:paraId="089F77FB" w14:textId="011EF1B8" w:rsidR="0004628A" w:rsidRDefault="0004628A" w:rsidP="0004628A">
      <w:pPr>
        <w:pStyle w:val="Akapitzlist"/>
        <w:spacing w:before="0" w:after="0" w:line="240" w:lineRule="auto"/>
        <w:ind w:left="0"/>
        <w:rPr>
          <w:u w:val="single"/>
          <w:lang w:eastAsia="x-none"/>
        </w:rPr>
      </w:pPr>
      <w:r w:rsidRPr="00CC00E8">
        <w:rPr>
          <w:u w:val="single"/>
          <w:lang w:eastAsia="x-none"/>
        </w:rPr>
        <w:t xml:space="preserve">Na PZT </w:t>
      </w:r>
      <w:r w:rsidR="00CC00E8" w:rsidRPr="00CC00E8">
        <w:rPr>
          <w:u w:val="single"/>
          <w:lang w:eastAsia="x-none"/>
        </w:rPr>
        <w:t>zaznaczono graficznie odcinki przeznaczone do likwidacji oraz opisano punkty przepięć, które muszą być wykonane</w:t>
      </w:r>
      <w:r w:rsidR="00CC00E8">
        <w:rPr>
          <w:u w:val="single"/>
          <w:lang w:eastAsia="x-none"/>
        </w:rPr>
        <w:t xml:space="preserve">, przed unieczynnieniem </w:t>
      </w:r>
      <w:r w:rsidR="008A621E">
        <w:rPr>
          <w:u w:val="single"/>
          <w:lang w:eastAsia="x-none"/>
        </w:rPr>
        <w:t xml:space="preserve">danych odcinków przeznaczonych </w:t>
      </w:r>
      <w:r w:rsidR="009D1CC4">
        <w:rPr>
          <w:u w:val="single"/>
          <w:lang w:eastAsia="x-none"/>
        </w:rPr>
        <w:t xml:space="preserve">do likwidacji. </w:t>
      </w:r>
    </w:p>
    <w:p w14:paraId="00ACD2CF" w14:textId="77777777" w:rsidR="00CA6DE0" w:rsidRDefault="00CA6DE0" w:rsidP="005A6367">
      <w:pPr>
        <w:pStyle w:val="Akapitzlist"/>
        <w:spacing w:before="0" w:after="0" w:line="240" w:lineRule="auto"/>
        <w:ind w:left="0"/>
        <w:rPr>
          <w:lang w:eastAsia="x-none"/>
        </w:rPr>
      </w:pPr>
    </w:p>
    <w:p w14:paraId="44E26F36" w14:textId="1370B391" w:rsidR="00CA6DE0" w:rsidRPr="00631FEA" w:rsidRDefault="00CA6DE0" w:rsidP="005A6367">
      <w:pPr>
        <w:pStyle w:val="Akapitzlist"/>
        <w:spacing w:before="0" w:after="0" w:line="240" w:lineRule="auto"/>
        <w:ind w:left="0"/>
        <w:rPr>
          <w:b/>
          <w:bCs/>
          <w:lang w:eastAsia="x-none"/>
        </w:rPr>
      </w:pPr>
      <w:r w:rsidRPr="00631FEA">
        <w:rPr>
          <w:b/>
          <w:bCs/>
          <w:lang w:eastAsia="x-none"/>
        </w:rPr>
        <w:t xml:space="preserve">NALEŻY SPORZĄDZIĆ HARMONOGRAM WYKONYWANIA LIKWIDACJI UZBROJENIA I WYKONYWANIA ODCINKÓW, KTÓRE PRZEPINAJĄ ISTNIEJĄCE </w:t>
      </w:r>
      <w:r w:rsidR="00112A86">
        <w:rPr>
          <w:b/>
          <w:bCs/>
          <w:lang w:eastAsia="x-none"/>
        </w:rPr>
        <w:t>UŻYTKOWANE</w:t>
      </w:r>
      <w:r w:rsidRPr="00631FEA">
        <w:rPr>
          <w:b/>
          <w:bCs/>
          <w:lang w:eastAsia="x-none"/>
        </w:rPr>
        <w:t xml:space="preserve"> UZBROJENIE –KOLIDUJĄCE Z PLANOWĄ ZABUDOWĄ. </w:t>
      </w:r>
      <w:r w:rsidR="00342D8C">
        <w:rPr>
          <w:b/>
          <w:bCs/>
          <w:lang w:eastAsia="x-none"/>
        </w:rPr>
        <w:t xml:space="preserve">NA KAŻDYM ETAPIE PRAC NALEŻY ZAPEWNIĆ CIĄGŁOŚĆ ODBIORU ŚCIEKÓW BYTOWYCH I WÓD OPADOWYCH Z TERENU STACJI PALIW I DRÓG NA TERENIE DZIAŁKI BUDOWANEJ </w:t>
      </w:r>
    </w:p>
    <w:p w14:paraId="75CE571C" w14:textId="4BA45A53" w:rsidR="006F0A7B" w:rsidRPr="004309BA" w:rsidRDefault="006F0A7B" w:rsidP="006F0A7B">
      <w:pPr>
        <w:pStyle w:val="Nagwek1"/>
        <w:keepLines w:val="0"/>
        <w:tabs>
          <w:tab w:val="num" w:pos="432"/>
        </w:tabs>
        <w:spacing w:after="120"/>
      </w:pPr>
      <w:bookmarkStart w:id="17" w:name="_Toc170138613"/>
      <w:r w:rsidRPr="004309BA">
        <w:t>Projektowane uzbrojenie sanitarne</w:t>
      </w:r>
      <w:bookmarkEnd w:id="17"/>
      <w:r w:rsidRPr="004309BA">
        <w:t xml:space="preserve"> </w:t>
      </w:r>
    </w:p>
    <w:p w14:paraId="17CE6D41" w14:textId="5F6748E0" w:rsidR="006F0A7B" w:rsidRPr="004309BA" w:rsidRDefault="006F0A7B" w:rsidP="006F0A7B">
      <w:pPr>
        <w:pStyle w:val="Nagwek2"/>
      </w:pPr>
      <w:bookmarkStart w:id="18" w:name="_Toc170138614"/>
      <w:r w:rsidRPr="004309BA">
        <w:t>Zakres projektowany</w:t>
      </w:r>
      <w:bookmarkEnd w:id="18"/>
      <w:r w:rsidRPr="004309BA">
        <w:t xml:space="preserve"> </w:t>
      </w:r>
    </w:p>
    <w:p w14:paraId="6F2AE044" w14:textId="77777777" w:rsidR="006F0A7B" w:rsidRPr="004309BA" w:rsidRDefault="006F0A7B" w:rsidP="005A6367">
      <w:pPr>
        <w:pStyle w:val="Akapitzlist"/>
        <w:spacing w:before="0" w:after="0" w:line="240" w:lineRule="auto"/>
        <w:ind w:left="0" w:firstLine="576"/>
        <w:rPr>
          <w:lang w:eastAsia="x-none"/>
        </w:rPr>
      </w:pPr>
      <w:r w:rsidRPr="004309BA">
        <w:rPr>
          <w:lang w:eastAsia="x-none"/>
        </w:rPr>
        <w:t>W związku z przedmiotowym zamierzeniem budowlanym, projektuje się wykonanie następujących prac w zakresie uzbrojenia sanitarnego zewnętrznego:</w:t>
      </w:r>
    </w:p>
    <w:p w14:paraId="01AF3A15" w14:textId="568049C8" w:rsidR="006D641D" w:rsidRPr="004309BA" w:rsidRDefault="006D641D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przebudowę obwodowej instalacji zewnętrznej wody Dz160 PE100 PN16 na </w:t>
      </w:r>
      <w:r w:rsidR="00095A4F" w:rsidRPr="004309BA">
        <w:rPr>
          <w:lang w:eastAsia="x-none"/>
        </w:rPr>
        <w:t xml:space="preserve">odcinku </w:t>
      </w:r>
      <w:r w:rsidR="00095A4F" w:rsidRPr="004309BA">
        <w:rPr>
          <w:lang w:eastAsia="x-none"/>
        </w:rPr>
        <w:br/>
        <w:t xml:space="preserve">ok. 190mb </w:t>
      </w:r>
      <w:r w:rsidRPr="004309BA">
        <w:rPr>
          <w:lang w:eastAsia="x-none"/>
        </w:rPr>
        <w:t xml:space="preserve">( która od rozbudowy budynku w latach 2007-2008 częściowo wchłonięta jest do budynku), tak aby cały pierścień wody był wykonany na zewnątrz budynku oraz przebudowę w celu likwidacji kolizji z budynkiem z II etapu rozbudowy </w:t>
      </w:r>
    </w:p>
    <w:p w14:paraId="49130A55" w14:textId="72655652" w:rsidR="00095A4F" w:rsidRPr="004309BA" w:rsidRDefault="00095A4F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wody Dz90 PE100 PN16 i </w:t>
      </w:r>
      <w:r w:rsidRPr="004309BA">
        <w:rPr>
          <w:rFonts w:cstheme="minorHAnsi"/>
          <w:lang w:eastAsia="x-none"/>
        </w:rPr>
        <w:t>Ø</w:t>
      </w:r>
      <w:r w:rsidRPr="004309BA">
        <w:rPr>
          <w:lang w:eastAsia="x-none"/>
        </w:rPr>
        <w:t>80 żeliwo dług. łącznej ok.2mb w celu podłączenie projektowanego hydrantu przeciwpożarowego DN80</w:t>
      </w:r>
    </w:p>
    <w:p w14:paraId="6682337E" w14:textId="63EB8DAB" w:rsidR="006D641D" w:rsidRPr="004309BA" w:rsidRDefault="006D641D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wody </w:t>
      </w:r>
      <w:r w:rsidR="00095A4F" w:rsidRPr="004309BA">
        <w:rPr>
          <w:lang w:eastAsia="x-none"/>
        </w:rPr>
        <w:t xml:space="preserve">Dz75 PE100 PN16 dług. ok.6mb </w:t>
      </w:r>
      <w:r w:rsidRPr="004309BA">
        <w:rPr>
          <w:lang w:eastAsia="x-none"/>
        </w:rPr>
        <w:t xml:space="preserve">w celu wykonania zasilania w wodę bytową do południowej części budynku </w:t>
      </w:r>
      <w:r w:rsidR="00095A4F" w:rsidRPr="004309BA">
        <w:rPr>
          <w:lang w:eastAsia="x-none"/>
        </w:rPr>
        <w:t>etapu I</w:t>
      </w:r>
    </w:p>
    <w:p w14:paraId="7EFB1229" w14:textId="790A1FFF" w:rsidR="00095A4F" w:rsidRPr="004309BA" w:rsidRDefault="00095A4F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rozbudowę instalacji zewnętrznej wody Dz</w:t>
      </w:r>
      <w:r w:rsidR="00F00F68" w:rsidRPr="004309BA">
        <w:rPr>
          <w:lang w:eastAsia="x-none"/>
        </w:rPr>
        <w:t>63</w:t>
      </w:r>
      <w:r w:rsidRPr="004309BA">
        <w:rPr>
          <w:lang w:eastAsia="x-none"/>
        </w:rPr>
        <w:t xml:space="preserve"> PE100 PN16 dług. </w:t>
      </w:r>
      <w:r w:rsidR="00F00F68" w:rsidRPr="004309BA">
        <w:rPr>
          <w:lang w:eastAsia="x-none"/>
        </w:rPr>
        <w:t xml:space="preserve">łącznej </w:t>
      </w:r>
      <w:r w:rsidRPr="004309BA">
        <w:rPr>
          <w:lang w:eastAsia="x-none"/>
        </w:rPr>
        <w:t>ok.</w:t>
      </w:r>
      <w:r w:rsidR="00F00F68" w:rsidRPr="004309BA">
        <w:rPr>
          <w:lang w:eastAsia="x-none"/>
        </w:rPr>
        <w:t>9</w:t>
      </w:r>
      <w:r w:rsidRPr="004309BA">
        <w:rPr>
          <w:lang w:eastAsia="x-none"/>
        </w:rPr>
        <w:t xml:space="preserve">mb w celu wykonania zasilania w wodę bytową </w:t>
      </w:r>
      <w:r w:rsidR="00F00F68" w:rsidRPr="004309BA">
        <w:rPr>
          <w:lang w:eastAsia="x-none"/>
        </w:rPr>
        <w:t xml:space="preserve">i wykonania dwóch zasileń wewnętrznego pierścienia wody hydrantowej na potrzeby budynku etapu II </w:t>
      </w:r>
    </w:p>
    <w:p w14:paraId="79F7B0E6" w14:textId="2D197D88" w:rsidR="00F00F68" w:rsidRPr="004309BA" w:rsidRDefault="00F00F68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wody Dz63 PE100 PN16 dług. ok.12.2mb do studni wodomierzowej w celu wykonania zasilania w wodę bytową i przeciwpożarową na potrzeby budynku etapu </w:t>
      </w:r>
      <w:proofErr w:type="spellStart"/>
      <w:r w:rsidRPr="004309BA">
        <w:rPr>
          <w:lang w:eastAsia="x-none"/>
        </w:rPr>
        <w:t>IIIb</w:t>
      </w:r>
      <w:proofErr w:type="spellEnd"/>
      <w:r w:rsidRPr="004309BA">
        <w:rPr>
          <w:lang w:eastAsia="x-none"/>
        </w:rPr>
        <w:t xml:space="preserve"> </w:t>
      </w:r>
      <w:r w:rsidR="00B820DC">
        <w:rPr>
          <w:lang w:eastAsia="x-none"/>
        </w:rPr>
        <w:t xml:space="preserve">i odcinka </w:t>
      </w:r>
      <w:r w:rsidR="00B820DC" w:rsidRPr="004309BA">
        <w:rPr>
          <w:lang w:eastAsia="x-none"/>
        </w:rPr>
        <w:t>Dz63 PE100 PN16 dług. ok.</w:t>
      </w:r>
      <w:r w:rsidR="00B820DC">
        <w:rPr>
          <w:lang w:eastAsia="x-none"/>
        </w:rPr>
        <w:t>37</w:t>
      </w:r>
      <w:r w:rsidR="00B820DC" w:rsidRPr="004309BA">
        <w:rPr>
          <w:lang w:eastAsia="x-none"/>
        </w:rPr>
        <w:t>mb</w:t>
      </w:r>
      <w:r w:rsidR="00B820DC">
        <w:rPr>
          <w:lang w:eastAsia="x-none"/>
        </w:rPr>
        <w:t xml:space="preserve"> od studni wodomierzowej do budynku </w:t>
      </w:r>
      <w:proofErr w:type="spellStart"/>
      <w:r w:rsidR="00B820DC">
        <w:rPr>
          <w:lang w:eastAsia="x-none"/>
        </w:rPr>
        <w:t>IIIb</w:t>
      </w:r>
      <w:proofErr w:type="spellEnd"/>
    </w:p>
    <w:p w14:paraId="122567DB" w14:textId="3331FF0B" w:rsidR="00F00F68" w:rsidRPr="004309BA" w:rsidRDefault="00F00F68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wody Dz160 PE100 PN16 dług. ok.11mb do studni wodomierzowej w celu wykonania zasilania w wodę bytową i przeciwpożarową na potrzeby budynku etapu </w:t>
      </w:r>
      <w:proofErr w:type="spellStart"/>
      <w:r w:rsidRPr="004309BA">
        <w:rPr>
          <w:lang w:eastAsia="x-none"/>
        </w:rPr>
        <w:t>IVb</w:t>
      </w:r>
      <w:proofErr w:type="spellEnd"/>
      <w:r w:rsidRPr="004309BA">
        <w:rPr>
          <w:lang w:eastAsia="x-none"/>
        </w:rPr>
        <w:t xml:space="preserve"> </w:t>
      </w:r>
    </w:p>
    <w:p w14:paraId="2BFE5D23" w14:textId="4E8A45E9" w:rsidR="006D641D" w:rsidRPr="004309BA" w:rsidRDefault="00F00F68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wody Dz40 PE100 PN16 dług. łącznej ok.13mb w celu wykonania zasilania 3 odgałęzień ze </w:t>
      </w:r>
      <w:r w:rsidR="006D641D" w:rsidRPr="004309BA">
        <w:rPr>
          <w:lang w:eastAsia="x-none"/>
        </w:rPr>
        <w:t>studni</w:t>
      </w:r>
      <w:r w:rsidRPr="004309BA">
        <w:rPr>
          <w:lang w:eastAsia="x-none"/>
        </w:rPr>
        <w:t>ami</w:t>
      </w:r>
      <w:r w:rsidR="006D641D" w:rsidRPr="004309BA">
        <w:rPr>
          <w:lang w:eastAsia="x-none"/>
        </w:rPr>
        <w:t xml:space="preserve"> wodomierz</w:t>
      </w:r>
      <w:r w:rsidRPr="004309BA">
        <w:rPr>
          <w:lang w:eastAsia="x-none"/>
        </w:rPr>
        <w:t>owymi</w:t>
      </w:r>
      <w:r w:rsidR="006D641D" w:rsidRPr="004309BA">
        <w:rPr>
          <w:lang w:eastAsia="x-none"/>
        </w:rPr>
        <w:t xml:space="preserve"> na potrzeby podłączenia </w:t>
      </w:r>
      <w:r w:rsidR="00386F8A" w:rsidRPr="004309BA">
        <w:rPr>
          <w:lang w:eastAsia="x-none"/>
        </w:rPr>
        <w:br/>
      </w:r>
      <w:r w:rsidRPr="004309BA">
        <w:rPr>
          <w:lang w:eastAsia="x-none"/>
        </w:rPr>
        <w:t xml:space="preserve">3 stanowisk dla </w:t>
      </w:r>
      <w:r w:rsidR="006D641D" w:rsidRPr="004309BA">
        <w:rPr>
          <w:lang w:eastAsia="x-none"/>
        </w:rPr>
        <w:t>food trucków</w:t>
      </w:r>
    </w:p>
    <w:p w14:paraId="16C5284C" w14:textId="10C7ECA0" w:rsidR="0014318A" w:rsidRPr="004309BA" w:rsidRDefault="0014318A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sanitarnej Ø200 PCV SN8 łącznej dług. ok.129mb w celu wykonania spięcia istniejącej instalacji z projektowanym przyłączem kanalizacji sanitarnej </w:t>
      </w:r>
    </w:p>
    <w:p w14:paraId="4BB36C8B" w14:textId="066EFD94" w:rsidR="00DF406E" w:rsidRPr="004309BA" w:rsidRDefault="00DF406E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lastRenderedPageBreak/>
        <w:t xml:space="preserve">rozbudowę instalacji zewnętrznej kanalizacji sanitarnej Ø160-Ø200 PCV SN8 łącznej dług. ok.224mb w celu umożliwienia podłączenia budynków z etapów </w:t>
      </w:r>
      <w:proofErr w:type="spellStart"/>
      <w:r w:rsidRPr="004309BA">
        <w:rPr>
          <w:lang w:eastAsia="x-none"/>
        </w:rPr>
        <w:t>IIIa</w:t>
      </w:r>
      <w:proofErr w:type="spellEnd"/>
      <w:r w:rsidRPr="004309BA">
        <w:rPr>
          <w:lang w:eastAsia="x-none"/>
        </w:rPr>
        <w:t xml:space="preserve">, </w:t>
      </w:r>
      <w:proofErr w:type="spellStart"/>
      <w:r w:rsidRPr="004309BA">
        <w:rPr>
          <w:lang w:eastAsia="x-none"/>
        </w:rPr>
        <w:t>IIb</w:t>
      </w:r>
      <w:proofErr w:type="spellEnd"/>
      <w:r w:rsidRPr="004309BA">
        <w:rPr>
          <w:lang w:eastAsia="x-none"/>
        </w:rPr>
        <w:t xml:space="preserve"> i IV oraz terenu stacji paliw</w:t>
      </w:r>
    </w:p>
    <w:p w14:paraId="486D1A43" w14:textId="29A8CA2C" w:rsidR="00DF406E" w:rsidRPr="004309BA" w:rsidRDefault="00DF406E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sanitarnej Ø160-Ø200 PCV SN8 łącznej </w:t>
      </w:r>
      <w:r w:rsidR="00386F8A" w:rsidRPr="004309BA">
        <w:rPr>
          <w:lang w:eastAsia="x-none"/>
        </w:rPr>
        <w:br/>
      </w:r>
      <w:r w:rsidRPr="004309BA">
        <w:rPr>
          <w:lang w:eastAsia="x-none"/>
        </w:rPr>
        <w:t>dług. ok.</w:t>
      </w:r>
      <w:r w:rsidR="0014318A" w:rsidRPr="004309BA">
        <w:rPr>
          <w:lang w:eastAsia="x-none"/>
        </w:rPr>
        <w:t xml:space="preserve">57 </w:t>
      </w:r>
      <w:proofErr w:type="spellStart"/>
      <w:r w:rsidRPr="004309BA">
        <w:rPr>
          <w:lang w:eastAsia="x-none"/>
        </w:rPr>
        <w:t>mb</w:t>
      </w:r>
      <w:proofErr w:type="spellEnd"/>
      <w:r w:rsidRPr="004309BA">
        <w:rPr>
          <w:lang w:eastAsia="x-none"/>
        </w:rPr>
        <w:t xml:space="preserve"> w celu odprowadzenia ścieków z południowej części budynku </w:t>
      </w:r>
      <w:r w:rsidR="0014318A" w:rsidRPr="004309BA">
        <w:rPr>
          <w:lang w:eastAsia="x-none"/>
        </w:rPr>
        <w:t>I etapu</w:t>
      </w:r>
    </w:p>
    <w:p w14:paraId="2222DB51" w14:textId="516DA24E" w:rsidR="00DF406E" w:rsidRDefault="00DF406E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rozbudowę instalacji zewnętrznej kanalizacji sanitarnej Ø160-Ø200 PCV SN8 łącznej dług. ok.</w:t>
      </w:r>
      <w:r w:rsidR="0014318A" w:rsidRPr="004309BA">
        <w:rPr>
          <w:lang w:eastAsia="x-none"/>
        </w:rPr>
        <w:t xml:space="preserve">145 </w:t>
      </w:r>
      <w:proofErr w:type="spellStart"/>
      <w:r w:rsidRPr="004309BA">
        <w:rPr>
          <w:lang w:eastAsia="x-none"/>
        </w:rPr>
        <w:t>mb</w:t>
      </w:r>
      <w:proofErr w:type="spellEnd"/>
      <w:r w:rsidRPr="004309BA">
        <w:rPr>
          <w:lang w:eastAsia="x-none"/>
        </w:rPr>
        <w:t xml:space="preserve"> w celu odprowadzenia ścieków z p</w:t>
      </w:r>
      <w:r w:rsidR="0014318A" w:rsidRPr="004309BA">
        <w:rPr>
          <w:lang w:eastAsia="x-none"/>
        </w:rPr>
        <w:t>ółnocnej</w:t>
      </w:r>
      <w:r w:rsidRPr="004309BA">
        <w:rPr>
          <w:lang w:eastAsia="x-none"/>
        </w:rPr>
        <w:t xml:space="preserve"> części budynku </w:t>
      </w:r>
      <w:r w:rsidR="0014318A" w:rsidRPr="004309BA">
        <w:rPr>
          <w:lang w:eastAsia="x-none"/>
        </w:rPr>
        <w:t>etapu I oraz budynku etapu II</w:t>
      </w:r>
    </w:p>
    <w:p w14:paraId="48EAD084" w14:textId="7BCB12DA" w:rsidR="00B820DC" w:rsidRPr="004309BA" w:rsidRDefault="00B820DC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rozbudowę instalacji zewnętrznej kanalizacji sanitarnej Ø160 PCV SN8 łącznej dług. ok.</w:t>
      </w:r>
      <w:r>
        <w:rPr>
          <w:lang w:eastAsia="x-none"/>
        </w:rPr>
        <w:t>7,2</w:t>
      </w:r>
      <w:r w:rsidRPr="004309BA">
        <w:rPr>
          <w:lang w:eastAsia="x-none"/>
        </w:rPr>
        <w:t xml:space="preserve"> </w:t>
      </w:r>
      <w:proofErr w:type="spellStart"/>
      <w:r w:rsidRPr="004309BA">
        <w:rPr>
          <w:lang w:eastAsia="x-none"/>
        </w:rPr>
        <w:t>mb</w:t>
      </w:r>
      <w:proofErr w:type="spellEnd"/>
      <w:r w:rsidRPr="004309BA">
        <w:rPr>
          <w:lang w:eastAsia="x-none"/>
        </w:rPr>
        <w:t xml:space="preserve"> w celu odprowadzenia ścieków </w:t>
      </w:r>
      <w:r>
        <w:rPr>
          <w:lang w:eastAsia="x-none"/>
        </w:rPr>
        <w:t xml:space="preserve">bytowych z </w:t>
      </w:r>
      <w:r w:rsidRPr="004309BA">
        <w:rPr>
          <w:lang w:eastAsia="x-none"/>
        </w:rPr>
        <w:t xml:space="preserve">budynku etapu </w:t>
      </w:r>
      <w:proofErr w:type="spellStart"/>
      <w:r w:rsidRPr="004309BA">
        <w:rPr>
          <w:lang w:eastAsia="x-none"/>
        </w:rPr>
        <w:t>II</w:t>
      </w:r>
      <w:r>
        <w:rPr>
          <w:lang w:eastAsia="x-none"/>
        </w:rPr>
        <w:t>Ib</w:t>
      </w:r>
      <w:proofErr w:type="spellEnd"/>
    </w:p>
    <w:p w14:paraId="2DE24DD8" w14:textId="666EB5BC" w:rsidR="00B601BD" w:rsidRPr="004309BA" w:rsidRDefault="00B601BD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montaż studni rewizyjnej na istniejącym ciągu kanalizacji sanitarnej Ø160 PCV po południowej stronie osi 5 ( dotychczasowej instalacji podposadzkowej )</w:t>
      </w:r>
    </w:p>
    <w:p w14:paraId="22F8DF02" w14:textId="72AA1BEF" w:rsidR="00DF406E" w:rsidRPr="004309BA" w:rsidRDefault="00DF406E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sanitarnej </w:t>
      </w:r>
      <w:r w:rsidR="0014318A" w:rsidRPr="004309BA">
        <w:rPr>
          <w:lang w:eastAsia="x-none"/>
        </w:rPr>
        <w:t>Ø160 PCV SN8 dług ok. 1</w:t>
      </w:r>
      <w:r w:rsidR="007104B6" w:rsidRPr="004309BA">
        <w:rPr>
          <w:lang w:eastAsia="x-none"/>
        </w:rPr>
        <w:t>2mb</w:t>
      </w:r>
      <w:r w:rsidR="0014318A" w:rsidRPr="004309BA">
        <w:rPr>
          <w:lang w:eastAsia="x-none"/>
        </w:rPr>
        <w:t xml:space="preserve"> </w:t>
      </w:r>
      <w:r w:rsidRPr="004309BA">
        <w:rPr>
          <w:lang w:eastAsia="x-none"/>
        </w:rPr>
        <w:t xml:space="preserve">w celu odprowadzenia ścieków z </w:t>
      </w:r>
      <w:r w:rsidR="0014318A" w:rsidRPr="004309BA">
        <w:rPr>
          <w:lang w:eastAsia="x-none"/>
        </w:rPr>
        <w:t xml:space="preserve">projektowanego </w:t>
      </w:r>
      <w:r w:rsidR="00386F8A" w:rsidRPr="004309BA">
        <w:rPr>
          <w:lang w:eastAsia="x-none"/>
        </w:rPr>
        <w:t>na</w:t>
      </w:r>
      <w:r w:rsidR="0014318A" w:rsidRPr="004309BA">
        <w:rPr>
          <w:lang w:eastAsia="x-none"/>
        </w:rPr>
        <w:t xml:space="preserve"> zachodzie budynku układu kanalizacji technologicznej </w:t>
      </w:r>
    </w:p>
    <w:p w14:paraId="40900E24" w14:textId="72BB0B42" w:rsidR="00DF406E" w:rsidRDefault="00DF406E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</w:t>
      </w:r>
      <w:r w:rsidR="007104B6" w:rsidRPr="004309BA">
        <w:rPr>
          <w:lang w:eastAsia="x-none"/>
        </w:rPr>
        <w:t xml:space="preserve">technologicznej tłustej Ø160 PCV SN8 dług </w:t>
      </w:r>
      <w:r w:rsidR="007104B6" w:rsidRPr="004309BA">
        <w:rPr>
          <w:lang w:eastAsia="x-none"/>
        </w:rPr>
        <w:br/>
        <w:t xml:space="preserve">ok. 75mb wraz z montażem separatora tłuszczu z </w:t>
      </w:r>
      <w:r w:rsidRPr="004309BA">
        <w:rPr>
          <w:lang w:eastAsia="x-none"/>
        </w:rPr>
        <w:t>w celu odprowadzenia podczyszczonych ścieków technologicznych tłustych ze studni na potrzeby podłączenia food trucków</w:t>
      </w:r>
    </w:p>
    <w:p w14:paraId="3E37D241" w14:textId="27516B57" w:rsidR="00B67B8C" w:rsidRPr="004309BA" w:rsidRDefault="00B67B8C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technologicznej tłustej Ø160 PCV SN8 dług </w:t>
      </w:r>
      <w:r w:rsidRPr="004309BA">
        <w:rPr>
          <w:lang w:eastAsia="x-none"/>
        </w:rPr>
        <w:br/>
        <w:t xml:space="preserve">ok. </w:t>
      </w:r>
      <w:r>
        <w:rPr>
          <w:lang w:eastAsia="x-none"/>
        </w:rPr>
        <w:t>18</w:t>
      </w:r>
      <w:r w:rsidRPr="004309BA">
        <w:rPr>
          <w:lang w:eastAsia="x-none"/>
        </w:rPr>
        <w:t xml:space="preserve">mb wraz z montażem separatora tłuszczu z w celu odprowadzenia podczyszczonych ścieków technologicznych tłustych </w:t>
      </w:r>
      <w:r>
        <w:rPr>
          <w:lang w:eastAsia="x-none"/>
        </w:rPr>
        <w:t xml:space="preserve">z budynku </w:t>
      </w:r>
      <w:proofErr w:type="spellStart"/>
      <w:r>
        <w:rPr>
          <w:lang w:eastAsia="x-none"/>
        </w:rPr>
        <w:t>IIIb</w:t>
      </w:r>
      <w:proofErr w:type="spellEnd"/>
      <w:r>
        <w:rPr>
          <w:lang w:eastAsia="x-none"/>
        </w:rPr>
        <w:t xml:space="preserve"> o funkcji gastronomicznej </w:t>
      </w:r>
    </w:p>
    <w:p w14:paraId="40C77B4E" w14:textId="3105D836" w:rsidR="00B601BD" w:rsidRPr="004309BA" w:rsidRDefault="00B601BD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montaż 3 studni rewizyjnych na istniejącym ciągu kanalizacji technologicznej Ø160 PCV po południowej stronie osi 5 ( dotychczasowej instalacji podposadzkowej )</w:t>
      </w:r>
    </w:p>
    <w:p w14:paraId="26F8D015" w14:textId="48D4FC19" w:rsidR="00BC1E85" w:rsidRPr="004309BA" w:rsidRDefault="00BC1E85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przebudowę z rozbudową instalacji zewnętrznej kanalizacji deszczowej Ø160-500 PCV SN8 dług łącznej ok. 237mb w celu uniknięcia rozwiązania kolizji z terenem przeznaczonym pod budowę budynku </w:t>
      </w:r>
      <w:proofErr w:type="spellStart"/>
      <w:r w:rsidRPr="004309BA">
        <w:rPr>
          <w:lang w:eastAsia="x-none"/>
        </w:rPr>
        <w:t>IIIa</w:t>
      </w:r>
      <w:proofErr w:type="spellEnd"/>
      <w:r w:rsidRPr="004309BA">
        <w:rPr>
          <w:lang w:eastAsia="x-none"/>
        </w:rPr>
        <w:t xml:space="preserve"> oraz umożliwieniem podłączenia </w:t>
      </w:r>
      <w:r w:rsidR="005B5A57" w:rsidRPr="004309BA">
        <w:rPr>
          <w:lang w:eastAsia="x-none"/>
        </w:rPr>
        <w:t xml:space="preserve">odwodnień z </w:t>
      </w:r>
      <w:r w:rsidRPr="004309BA">
        <w:rPr>
          <w:lang w:eastAsia="x-none"/>
        </w:rPr>
        <w:t xml:space="preserve">budynków z etapów </w:t>
      </w:r>
      <w:proofErr w:type="spellStart"/>
      <w:r w:rsidRPr="004309BA">
        <w:rPr>
          <w:lang w:eastAsia="x-none"/>
        </w:rPr>
        <w:t>IIIb</w:t>
      </w:r>
      <w:proofErr w:type="spellEnd"/>
      <w:r w:rsidRPr="004309BA">
        <w:rPr>
          <w:lang w:eastAsia="x-none"/>
        </w:rPr>
        <w:t xml:space="preserve"> </w:t>
      </w:r>
      <w:r w:rsidR="00825024" w:rsidRPr="004309BA">
        <w:rPr>
          <w:lang w:eastAsia="x-none"/>
        </w:rPr>
        <w:br/>
      </w:r>
      <w:r w:rsidRPr="004309BA">
        <w:rPr>
          <w:lang w:eastAsia="x-none"/>
        </w:rPr>
        <w:t>i IV</w:t>
      </w:r>
      <w:r w:rsidR="005B5A57" w:rsidRPr="004309BA">
        <w:rPr>
          <w:lang w:eastAsia="x-none"/>
        </w:rPr>
        <w:t xml:space="preserve"> i ich terenów utwardzonych </w:t>
      </w:r>
    </w:p>
    <w:p w14:paraId="544E307F" w14:textId="51C9E14C" w:rsidR="005B5A57" w:rsidRPr="004309BA" w:rsidRDefault="005B5A57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rozbudow</w:t>
      </w:r>
      <w:r w:rsidR="00825024" w:rsidRPr="004309BA">
        <w:rPr>
          <w:lang w:eastAsia="x-none"/>
        </w:rPr>
        <w:t>ę</w:t>
      </w:r>
      <w:r w:rsidRPr="004309BA">
        <w:rPr>
          <w:lang w:eastAsia="x-none"/>
        </w:rPr>
        <w:t xml:space="preserve"> instalacji zewnętrznej kanalizacji deszczowej Ø400 PCV SN8 </w:t>
      </w:r>
      <w:r w:rsidR="00825024" w:rsidRPr="004309BA">
        <w:rPr>
          <w:lang w:eastAsia="x-none"/>
        </w:rPr>
        <w:t xml:space="preserve">wchłoniętej pod południową część budynku przy przebudowie z lat 2007-2008 o odcinek dług. </w:t>
      </w:r>
      <w:r w:rsidRPr="004309BA">
        <w:rPr>
          <w:lang w:eastAsia="x-none"/>
        </w:rPr>
        <w:t>ok.</w:t>
      </w:r>
      <w:r w:rsidR="00825024" w:rsidRPr="004309BA">
        <w:rPr>
          <w:lang w:eastAsia="x-none"/>
        </w:rPr>
        <w:t xml:space="preserve"> 15</w:t>
      </w:r>
      <w:r w:rsidRPr="004309BA">
        <w:rPr>
          <w:lang w:eastAsia="x-none"/>
        </w:rPr>
        <w:t xml:space="preserve">mb </w:t>
      </w:r>
    </w:p>
    <w:p w14:paraId="01438730" w14:textId="6B6B9153" w:rsidR="00BC1E85" w:rsidRPr="004309BA" w:rsidRDefault="00BC1E85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przebudowę z rozbudową instalacji zewnętrznej kanalizacji deszczowej Ø160-</w:t>
      </w:r>
      <w:r w:rsidR="005B5A57" w:rsidRPr="004309BA">
        <w:rPr>
          <w:lang w:eastAsia="x-none"/>
        </w:rPr>
        <w:t>315</w:t>
      </w:r>
      <w:r w:rsidRPr="004309BA">
        <w:rPr>
          <w:lang w:eastAsia="x-none"/>
        </w:rPr>
        <w:t xml:space="preserve"> PCV SN8 dług łącznej ok. </w:t>
      </w:r>
      <w:r w:rsidR="00A4248A" w:rsidRPr="004309BA">
        <w:rPr>
          <w:lang w:eastAsia="x-none"/>
        </w:rPr>
        <w:t>753</w:t>
      </w:r>
      <w:r w:rsidRPr="004309BA">
        <w:rPr>
          <w:lang w:eastAsia="x-none"/>
        </w:rPr>
        <w:t xml:space="preserve">mb w celu podłączenia projektowanych </w:t>
      </w:r>
      <w:r w:rsidR="005B5A57" w:rsidRPr="004309BA">
        <w:rPr>
          <w:lang w:eastAsia="x-none"/>
        </w:rPr>
        <w:t xml:space="preserve">i przebudowywanych odwodnień dachów budynku etapu I </w:t>
      </w:r>
      <w:proofErr w:type="spellStart"/>
      <w:r w:rsidR="005B5A57" w:rsidRPr="004309BA">
        <w:rPr>
          <w:lang w:eastAsia="x-none"/>
        </w:rPr>
        <w:t>i</w:t>
      </w:r>
      <w:proofErr w:type="spellEnd"/>
      <w:r w:rsidR="005B5A57" w:rsidRPr="004309BA">
        <w:rPr>
          <w:lang w:eastAsia="x-none"/>
        </w:rPr>
        <w:t xml:space="preserve"> II oraz odwodnień </w:t>
      </w:r>
      <w:r w:rsidRPr="004309BA">
        <w:rPr>
          <w:lang w:eastAsia="x-none"/>
        </w:rPr>
        <w:t xml:space="preserve">parkingów i </w:t>
      </w:r>
      <w:r w:rsidR="005B5A57" w:rsidRPr="004309BA">
        <w:rPr>
          <w:lang w:eastAsia="x-none"/>
        </w:rPr>
        <w:t>ciągów komunikacyjnych</w:t>
      </w:r>
      <w:r w:rsidRPr="004309BA">
        <w:rPr>
          <w:lang w:eastAsia="x-none"/>
        </w:rPr>
        <w:t xml:space="preserve"> po zachodniej stronie budynku </w:t>
      </w:r>
    </w:p>
    <w:p w14:paraId="172201BA" w14:textId="7F61AD61" w:rsidR="00BC1E85" w:rsidRDefault="00BC1E85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przebudowę z rozbudową instalacji zewnętrznej kanalizacji deszczowej Ø160-250 PCV SN8 dług łącznej ok. </w:t>
      </w:r>
      <w:r w:rsidR="00B601BD" w:rsidRPr="004309BA">
        <w:rPr>
          <w:lang w:eastAsia="x-none"/>
        </w:rPr>
        <w:t>226</w:t>
      </w:r>
      <w:r w:rsidRPr="004309BA">
        <w:rPr>
          <w:lang w:eastAsia="x-none"/>
        </w:rPr>
        <w:t xml:space="preserve">mb </w:t>
      </w:r>
      <w:r w:rsidR="005B5A57" w:rsidRPr="004309BA">
        <w:rPr>
          <w:lang w:eastAsia="x-none"/>
        </w:rPr>
        <w:t xml:space="preserve">wraz z montażem projektowanego separatora substancji ropopochodnych z osadnikiem </w:t>
      </w:r>
      <w:proofErr w:type="spellStart"/>
      <w:r w:rsidR="005B5A57" w:rsidRPr="004309BA">
        <w:rPr>
          <w:lang w:eastAsia="x-none"/>
        </w:rPr>
        <w:t>Qn</w:t>
      </w:r>
      <w:proofErr w:type="spellEnd"/>
      <w:r w:rsidR="005B5A57" w:rsidRPr="004309BA">
        <w:rPr>
          <w:lang w:eastAsia="x-none"/>
        </w:rPr>
        <w:t>/</w:t>
      </w:r>
      <w:proofErr w:type="spellStart"/>
      <w:r w:rsidR="005B5A57" w:rsidRPr="004309BA">
        <w:rPr>
          <w:lang w:eastAsia="x-none"/>
        </w:rPr>
        <w:t>Qmax</w:t>
      </w:r>
      <w:proofErr w:type="spellEnd"/>
      <w:r w:rsidR="005B5A57" w:rsidRPr="004309BA">
        <w:rPr>
          <w:lang w:eastAsia="x-none"/>
        </w:rPr>
        <w:t>/</w:t>
      </w:r>
      <w:proofErr w:type="spellStart"/>
      <w:r w:rsidR="005B5A57" w:rsidRPr="004309BA">
        <w:rPr>
          <w:lang w:eastAsia="x-none"/>
        </w:rPr>
        <w:t>Vos</w:t>
      </w:r>
      <w:proofErr w:type="spellEnd"/>
      <w:r w:rsidR="005B5A57" w:rsidRPr="004309BA">
        <w:rPr>
          <w:lang w:eastAsia="x-none"/>
        </w:rPr>
        <w:t xml:space="preserve">= 1,5/15/300 </w:t>
      </w:r>
      <w:r w:rsidRPr="004309BA">
        <w:rPr>
          <w:lang w:eastAsia="x-none"/>
        </w:rPr>
        <w:t xml:space="preserve">w celu podłączenia </w:t>
      </w:r>
      <w:r w:rsidR="005B5A57" w:rsidRPr="004309BA">
        <w:rPr>
          <w:lang w:eastAsia="x-none"/>
        </w:rPr>
        <w:t xml:space="preserve">odwodnienia </w:t>
      </w:r>
      <w:r w:rsidRPr="004309BA">
        <w:rPr>
          <w:lang w:eastAsia="x-none"/>
        </w:rPr>
        <w:t xml:space="preserve">drogi </w:t>
      </w:r>
      <w:r w:rsidR="005B5A57" w:rsidRPr="004309BA">
        <w:rPr>
          <w:lang w:eastAsia="x-none"/>
        </w:rPr>
        <w:t xml:space="preserve">na południu budynku </w:t>
      </w:r>
    </w:p>
    <w:p w14:paraId="1906F967" w14:textId="7A744035" w:rsidR="00B67B8C" w:rsidRPr="004309BA" w:rsidRDefault="00B67B8C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rozbudową instalacji zewnętrznej kanalizacji deszczowej Ø160-</w:t>
      </w:r>
      <w:r>
        <w:rPr>
          <w:lang w:eastAsia="x-none"/>
        </w:rPr>
        <w:t>200</w:t>
      </w:r>
      <w:r w:rsidRPr="004309BA">
        <w:rPr>
          <w:lang w:eastAsia="x-none"/>
        </w:rPr>
        <w:t xml:space="preserve"> PCV SN8 dług łącznej </w:t>
      </w:r>
      <w:r>
        <w:rPr>
          <w:lang w:eastAsia="x-none"/>
        </w:rPr>
        <w:br/>
      </w:r>
      <w:r w:rsidRPr="004309BA">
        <w:rPr>
          <w:lang w:eastAsia="x-none"/>
        </w:rPr>
        <w:t xml:space="preserve">ok. </w:t>
      </w:r>
      <w:r>
        <w:rPr>
          <w:lang w:eastAsia="x-none"/>
        </w:rPr>
        <w:t>84</w:t>
      </w:r>
      <w:r w:rsidRPr="004309BA">
        <w:rPr>
          <w:lang w:eastAsia="x-none"/>
        </w:rPr>
        <w:t xml:space="preserve">mb w celu podłączenia </w:t>
      </w:r>
      <w:r>
        <w:rPr>
          <w:lang w:eastAsia="x-none"/>
        </w:rPr>
        <w:t>odwo</w:t>
      </w:r>
      <w:r w:rsidRPr="004309BA">
        <w:rPr>
          <w:lang w:eastAsia="x-none"/>
        </w:rPr>
        <w:t>dnie</w:t>
      </w:r>
      <w:r>
        <w:rPr>
          <w:lang w:eastAsia="x-none"/>
        </w:rPr>
        <w:t>nia</w:t>
      </w:r>
      <w:r w:rsidRPr="004309BA">
        <w:rPr>
          <w:lang w:eastAsia="x-none"/>
        </w:rPr>
        <w:t xml:space="preserve"> dach</w:t>
      </w:r>
      <w:r>
        <w:rPr>
          <w:lang w:eastAsia="x-none"/>
        </w:rPr>
        <w:t>u i zadaszeń</w:t>
      </w:r>
      <w:r w:rsidRPr="004309BA">
        <w:rPr>
          <w:lang w:eastAsia="x-none"/>
        </w:rPr>
        <w:t xml:space="preserve"> budynku etapu </w:t>
      </w:r>
      <w:proofErr w:type="spellStart"/>
      <w:r>
        <w:rPr>
          <w:lang w:eastAsia="x-none"/>
        </w:rPr>
        <w:t>I</w:t>
      </w:r>
      <w:r w:rsidRPr="004309BA">
        <w:rPr>
          <w:lang w:eastAsia="x-none"/>
        </w:rPr>
        <w:t>II</w:t>
      </w:r>
      <w:r>
        <w:rPr>
          <w:lang w:eastAsia="x-none"/>
        </w:rPr>
        <w:t>b</w:t>
      </w:r>
      <w:proofErr w:type="spellEnd"/>
      <w:r w:rsidRPr="004309BA">
        <w:rPr>
          <w:lang w:eastAsia="x-none"/>
        </w:rPr>
        <w:t xml:space="preserve"> oraz odwodnień parkingów i ciągów komunikacyjnych </w:t>
      </w:r>
      <w:r>
        <w:rPr>
          <w:lang w:eastAsia="x-none"/>
        </w:rPr>
        <w:t>przy tym budynku</w:t>
      </w:r>
      <w:r w:rsidRPr="004309BA">
        <w:rPr>
          <w:lang w:eastAsia="x-none"/>
        </w:rPr>
        <w:t xml:space="preserve"> </w:t>
      </w:r>
    </w:p>
    <w:p w14:paraId="717B60AE" w14:textId="77777777" w:rsidR="00DF406E" w:rsidRPr="004309BA" w:rsidRDefault="00DF406E" w:rsidP="00DF406E">
      <w:pPr>
        <w:spacing w:before="0" w:after="0"/>
        <w:rPr>
          <w:rFonts w:cs="Calibri"/>
          <w:sz w:val="24"/>
          <w:szCs w:val="24"/>
        </w:rPr>
      </w:pPr>
    </w:p>
    <w:p w14:paraId="429AB442" w14:textId="77777777" w:rsidR="005A6367" w:rsidRPr="004309BA" w:rsidRDefault="005A6367" w:rsidP="00B601BD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Projekt przyłącza kanalizacji sanitarnej objęty jest odrębnym opracowaniem. </w:t>
      </w:r>
    </w:p>
    <w:p w14:paraId="759FCEE5" w14:textId="77777777" w:rsidR="00277484" w:rsidRPr="004309BA" w:rsidRDefault="00277484" w:rsidP="00277484">
      <w:pPr>
        <w:spacing w:before="0" w:after="0" w:line="240" w:lineRule="auto"/>
        <w:rPr>
          <w:lang w:eastAsia="x-none"/>
        </w:rPr>
      </w:pPr>
    </w:p>
    <w:p w14:paraId="7C36D98D" w14:textId="5F450363" w:rsidR="00277484" w:rsidRPr="004309BA" w:rsidRDefault="00277484" w:rsidP="00277484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Przedmiotowe zamierzenie budowlane nie powoduje konieczności przebudowy doziemnej instalacji gazu na odcinku od stacji gazowej do szafki rozdzielczej na elewacji budynku. </w:t>
      </w:r>
    </w:p>
    <w:p w14:paraId="63A62A4E" w14:textId="599416EB" w:rsidR="000A2366" w:rsidRPr="004309BA" w:rsidRDefault="000A2366" w:rsidP="000A2366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>Inwestor posiada umowę kompleksową dostarczania paliwa gazowego z 21.10.2021r. Z uwagi na założenia przebudowy obiektu, likwidację kotłowni gazowej mocy</w:t>
      </w:r>
      <w:r w:rsidR="00A06945" w:rsidRPr="004309BA">
        <w:rPr>
          <w:lang w:eastAsia="x-none"/>
        </w:rPr>
        <w:t xml:space="preserve"> łącznej ponad 1MW</w:t>
      </w:r>
      <w:r w:rsidRPr="004309BA">
        <w:rPr>
          <w:lang w:eastAsia="x-none"/>
        </w:rPr>
        <w:t xml:space="preserve"> i zmniejszenie ilości central wentylacyjnych z nagrzewnica gazową - zużycie gazu w budynku znacznie spadnie. Aktualny bilans zużycia gazu wynosi ok. 75m</w:t>
      </w:r>
      <w:r w:rsidRPr="004309BA">
        <w:rPr>
          <w:vertAlign w:val="superscript"/>
          <w:lang w:eastAsia="x-none"/>
        </w:rPr>
        <w:t>3</w:t>
      </w:r>
      <w:r w:rsidRPr="004309BA">
        <w:rPr>
          <w:lang w:eastAsia="x-none"/>
        </w:rPr>
        <w:t xml:space="preserve">/h– zestawienie urządzeń gazowych zawarto w PW instalacji wewnętrznych. </w:t>
      </w:r>
    </w:p>
    <w:p w14:paraId="78B1D996" w14:textId="77777777" w:rsidR="000A2366" w:rsidRPr="004309BA" w:rsidRDefault="000A2366" w:rsidP="000A2366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Po wykonaniu przebudowy obiektu i ostatecznej komercjalizacji obiektu należy sporządzić ostateczny bilans gazu i skorygować umowę handlową sprzedaży gazu. </w:t>
      </w:r>
    </w:p>
    <w:p w14:paraId="0FFD1C64" w14:textId="77777777" w:rsidR="00277484" w:rsidRDefault="00277484" w:rsidP="00B601BD">
      <w:pPr>
        <w:spacing w:before="0" w:after="0" w:line="240" w:lineRule="auto"/>
        <w:rPr>
          <w:lang w:eastAsia="x-none"/>
        </w:rPr>
      </w:pPr>
    </w:p>
    <w:p w14:paraId="3D8D6C13" w14:textId="4964BEB1" w:rsidR="0039435D" w:rsidRPr="004309BA" w:rsidRDefault="0039435D" w:rsidP="00B601BD">
      <w:pPr>
        <w:spacing w:before="0" w:after="0" w:line="240" w:lineRule="auto"/>
        <w:rPr>
          <w:lang w:eastAsia="x-none"/>
        </w:rPr>
      </w:pPr>
      <w:bookmarkStart w:id="19" w:name="_Hlk160541700"/>
      <w:r>
        <w:rPr>
          <w:lang w:eastAsia="x-none"/>
        </w:rPr>
        <w:t xml:space="preserve">Zgodnie z ustaleniami z Inwestorem, dla budynku etapu II – z zaprojektowanych instalacji zewnętrznych - wykonano odrębne zasilanie w wodę bytową i w wodę przeciwpożarową oraz odprowadzenie ścieków sanitarnych i deszczowych. Nie przewiduje się zasilania budynku etapu II w gaz ziemny. </w:t>
      </w:r>
    </w:p>
    <w:p w14:paraId="2CB1D08F" w14:textId="77777777" w:rsidR="006F0A7B" w:rsidRPr="004309BA" w:rsidRDefault="006F0A7B" w:rsidP="006F0A7B">
      <w:pPr>
        <w:pStyle w:val="Nagwek2"/>
      </w:pPr>
      <w:bookmarkStart w:id="20" w:name="_Toc170138615"/>
      <w:bookmarkEnd w:id="19"/>
      <w:r w:rsidRPr="004309BA">
        <w:t>Projektowana instalacja zewnętrzna wody</w:t>
      </w:r>
      <w:bookmarkEnd w:id="20"/>
      <w:r w:rsidRPr="004309BA">
        <w:t xml:space="preserve"> </w:t>
      </w:r>
    </w:p>
    <w:p w14:paraId="3C9AB70C" w14:textId="77777777" w:rsidR="006F0A7B" w:rsidRPr="004309BA" w:rsidRDefault="006F0A7B" w:rsidP="006F0A7B">
      <w:pPr>
        <w:pStyle w:val="Nagwek3"/>
        <w:rPr>
          <w:b/>
          <w:bCs/>
        </w:rPr>
      </w:pPr>
      <w:r w:rsidRPr="004309BA">
        <w:rPr>
          <w:b/>
          <w:bCs/>
        </w:rPr>
        <w:t xml:space="preserve">Rozwiązania projektowe </w:t>
      </w:r>
    </w:p>
    <w:p w14:paraId="166D0A93" w14:textId="77777777" w:rsidR="006F0A7B" w:rsidRPr="004309BA" w:rsidRDefault="006F0A7B" w:rsidP="00B601BD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Na potrzeby przedmiotowej inwestycji projektuje się:</w:t>
      </w:r>
    </w:p>
    <w:p w14:paraId="7CE2F808" w14:textId="63838A90" w:rsidR="00B601BD" w:rsidRPr="004309BA" w:rsidRDefault="00B601BD">
      <w:pPr>
        <w:pStyle w:val="Akapitzlist"/>
        <w:numPr>
          <w:ilvl w:val="0"/>
          <w:numId w:val="10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przebudowę obwodowej instalacji zewnętrznej wody Dz160 PE100 PN16 na odcinku </w:t>
      </w:r>
      <w:r w:rsidRPr="004309BA">
        <w:rPr>
          <w:lang w:eastAsia="x-none"/>
        </w:rPr>
        <w:br/>
        <w:t xml:space="preserve">ok. 190mb ( która od rozbudowy budynku w latach 2007-2008 częściowo wchłonięta jest do budynku), tak aby cały pierścień wody był wykonany na zewnątrz budynku oraz przebudowę </w:t>
      </w:r>
      <w:r w:rsidR="0025634F" w:rsidRPr="004309BA">
        <w:rPr>
          <w:lang w:eastAsia="x-none"/>
        </w:rPr>
        <w:t xml:space="preserve">pierścienia wody Dz160 </w:t>
      </w:r>
      <w:r w:rsidRPr="004309BA">
        <w:rPr>
          <w:lang w:eastAsia="x-none"/>
        </w:rPr>
        <w:t xml:space="preserve">w celu likwidacji kolizji z budynkiem z II etapu rozbudowy </w:t>
      </w:r>
    </w:p>
    <w:p w14:paraId="2A52591F" w14:textId="77777777" w:rsidR="00B601BD" w:rsidRPr="004309BA" w:rsidRDefault="00B601BD">
      <w:pPr>
        <w:pStyle w:val="Akapitzlist"/>
        <w:numPr>
          <w:ilvl w:val="0"/>
          <w:numId w:val="10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wody Dz90 PE100 PN16 i </w:t>
      </w:r>
      <w:r w:rsidRPr="004309BA">
        <w:rPr>
          <w:rFonts w:cstheme="minorHAnsi"/>
          <w:lang w:eastAsia="x-none"/>
        </w:rPr>
        <w:t>Ø</w:t>
      </w:r>
      <w:r w:rsidRPr="004309BA">
        <w:rPr>
          <w:lang w:eastAsia="x-none"/>
        </w:rPr>
        <w:t>80 żeliwo dług. łącznej ok.2mb w celu podłączenie projektowanego hydrantu przeciwpożarowego DN80</w:t>
      </w:r>
    </w:p>
    <w:p w14:paraId="3431CAD0" w14:textId="77777777" w:rsidR="00B601BD" w:rsidRPr="004309BA" w:rsidRDefault="00B601BD">
      <w:pPr>
        <w:pStyle w:val="Akapitzlist"/>
        <w:numPr>
          <w:ilvl w:val="0"/>
          <w:numId w:val="10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rozbudowę instalacji zewnętrznej wody Dz75 PE100 PN16 dług. ok.6mb w celu wykonania zasilania w wodę bytową do południowej części budynku etapu I</w:t>
      </w:r>
    </w:p>
    <w:p w14:paraId="753E4B27" w14:textId="77777777" w:rsidR="00B601BD" w:rsidRPr="004309BA" w:rsidRDefault="00B601BD">
      <w:pPr>
        <w:pStyle w:val="Akapitzlist"/>
        <w:numPr>
          <w:ilvl w:val="0"/>
          <w:numId w:val="10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wody Dz63 PE100 PN16 dług. łącznej ok.9mb w celu wykonania zasilania w wodę bytową i wykonania dwóch zasileń wewnętrznego pierścienia wody hydrantowej na potrzeby budynku etapu II </w:t>
      </w:r>
    </w:p>
    <w:p w14:paraId="473119CD" w14:textId="77777777" w:rsidR="00B67B8C" w:rsidRPr="004309BA" w:rsidRDefault="00B601BD">
      <w:pPr>
        <w:pStyle w:val="Akapitzlist"/>
        <w:numPr>
          <w:ilvl w:val="0"/>
          <w:numId w:val="9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wody Dz63 PE100 PN16 dług. ok.12.2mb do studni wodomierzowej w celu wykonania zasilania w wodę bytową i przeciwpożarową na potrzeby budynku etapu </w:t>
      </w:r>
      <w:proofErr w:type="spellStart"/>
      <w:r w:rsidRPr="004309BA">
        <w:rPr>
          <w:lang w:eastAsia="x-none"/>
        </w:rPr>
        <w:t>IIIb</w:t>
      </w:r>
      <w:proofErr w:type="spellEnd"/>
      <w:r w:rsidRPr="004309BA">
        <w:rPr>
          <w:lang w:eastAsia="x-none"/>
        </w:rPr>
        <w:t xml:space="preserve"> </w:t>
      </w:r>
      <w:r w:rsidR="00B67B8C">
        <w:rPr>
          <w:lang w:eastAsia="x-none"/>
        </w:rPr>
        <w:t xml:space="preserve">i odcinka </w:t>
      </w:r>
      <w:r w:rsidR="00B67B8C" w:rsidRPr="004309BA">
        <w:rPr>
          <w:lang w:eastAsia="x-none"/>
        </w:rPr>
        <w:t>Dz63 PE100 PN16 dług. ok.</w:t>
      </w:r>
      <w:r w:rsidR="00B67B8C">
        <w:rPr>
          <w:lang w:eastAsia="x-none"/>
        </w:rPr>
        <w:t>37</w:t>
      </w:r>
      <w:r w:rsidR="00B67B8C" w:rsidRPr="004309BA">
        <w:rPr>
          <w:lang w:eastAsia="x-none"/>
        </w:rPr>
        <w:t>mb</w:t>
      </w:r>
      <w:r w:rsidR="00B67B8C">
        <w:rPr>
          <w:lang w:eastAsia="x-none"/>
        </w:rPr>
        <w:t xml:space="preserve"> od studni wodomierzowej do budynku </w:t>
      </w:r>
      <w:proofErr w:type="spellStart"/>
      <w:r w:rsidR="00B67B8C">
        <w:rPr>
          <w:lang w:eastAsia="x-none"/>
        </w:rPr>
        <w:t>IIIb</w:t>
      </w:r>
      <w:proofErr w:type="spellEnd"/>
    </w:p>
    <w:p w14:paraId="3951D70A" w14:textId="77777777" w:rsidR="00B601BD" w:rsidRPr="004309BA" w:rsidRDefault="00B601BD">
      <w:pPr>
        <w:pStyle w:val="Akapitzlist"/>
        <w:numPr>
          <w:ilvl w:val="0"/>
          <w:numId w:val="10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wody Dz160 PE100 PN16 dług. ok.11mb do studni wodomierzowej w celu wykonania zasilania w wodę bytową i przeciwpożarową na potrzeby budynku etapu </w:t>
      </w:r>
      <w:proofErr w:type="spellStart"/>
      <w:r w:rsidRPr="004309BA">
        <w:rPr>
          <w:lang w:eastAsia="x-none"/>
        </w:rPr>
        <w:t>IVb</w:t>
      </w:r>
      <w:proofErr w:type="spellEnd"/>
      <w:r w:rsidRPr="004309BA">
        <w:rPr>
          <w:lang w:eastAsia="x-none"/>
        </w:rPr>
        <w:t xml:space="preserve"> </w:t>
      </w:r>
    </w:p>
    <w:p w14:paraId="13B37C1E" w14:textId="214022D8" w:rsidR="00B601BD" w:rsidRPr="004309BA" w:rsidRDefault="00B601BD">
      <w:pPr>
        <w:pStyle w:val="Akapitzlist"/>
        <w:numPr>
          <w:ilvl w:val="0"/>
          <w:numId w:val="10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wody Dz40 PE100 PN16 dług. łącznej ok.13mb w celu wykonania zasilania 3 odgałęzień ze studniami wodomierzowymi na potrzeby podłączenia </w:t>
      </w:r>
      <w:r w:rsidR="00A06945" w:rsidRPr="004309BA">
        <w:rPr>
          <w:lang w:eastAsia="x-none"/>
        </w:rPr>
        <w:br/>
      </w:r>
      <w:r w:rsidRPr="004309BA">
        <w:rPr>
          <w:lang w:eastAsia="x-none"/>
        </w:rPr>
        <w:t>3 stanowisk dla food trucków</w:t>
      </w:r>
    </w:p>
    <w:p w14:paraId="390C1674" w14:textId="77777777" w:rsidR="004035F2" w:rsidRPr="004309BA" w:rsidRDefault="004035F2" w:rsidP="004035F2">
      <w:pPr>
        <w:pStyle w:val="Akapitzlist"/>
        <w:spacing w:before="0" w:after="0" w:line="240" w:lineRule="auto"/>
      </w:pPr>
    </w:p>
    <w:p w14:paraId="25840EFC" w14:textId="12F0120C" w:rsidR="004035F2" w:rsidRPr="004309BA" w:rsidRDefault="004035F2" w:rsidP="004035F2">
      <w:pPr>
        <w:spacing w:before="0" w:after="0" w:line="240" w:lineRule="auto"/>
        <w:ind w:firstLine="426"/>
        <w:rPr>
          <w:szCs w:val="24"/>
        </w:rPr>
      </w:pPr>
      <w:r w:rsidRPr="004309BA">
        <w:rPr>
          <w:szCs w:val="24"/>
        </w:rPr>
        <w:t>Według umowy zawartej z „AQUA” Spółka Akcyjna w Bielsku Białej 28.08.2021r. nieruchomość posiada zapewnienie dostawy wody w ilościach:</w:t>
      </w:r>
    </w:p>
    <w:p w14:paraId="563FA0BA" w14:textId="77777777" w:rsidR="004035F2" w:rsidRPr="004309BA" w:rsidRDefault="004035F2" w:rsidP="004035F2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- do 80m3/dobę</w:t>
      </w:r>
    </w:p>
    <w:p w14:paraId="6205EED6" w14:textId="77777777" w:rsidR="004035F2" w:rsidRPr="004309BA" w:rsidRDefault="004035F2" w:rsidP="004035F2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- wody o natężeniu przepływu do 40 dm3/s i o ciśnieniu co najmniej 0,25MPa lecz nie więcej niż 0,6 MPa</w:t>
      </w:r>
    </w:p>
    <w:p w14:paraId="18A87DD5" w14:textId="77777777" w:rsidR="004035F2" w:rsidRPr="004309BA" w:rsidRDefault="004035F2" w:rsidP="004035F2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Ciśnienie w sieci wodociągowej umożliwia pracę hydrantów zewnętrznych i wewnętrznych przy wymaganym ciśnieniu 0,2MPa bez dodatkowego urządzenia do podnoszenia ciśnienia. </w:t>
      </w:r>
    </w:p>
    <w:p w14:paraId="4931F5D7" w14:textId="77777777" w:rsidR="00E63BFF" w:rsidRPr="004309BA" w:rsidRDefault="00E63BFF" w:rsidP="004035F2">
      <w:pPr>
        <w:spacing w:before="0" w:after="0" w:line="240" w:lineRule="auto"/>
        <w:rPr>
          <w:szCs w:val="24"/>
        </w:rPr>
      </w:pPr>
    </w:p>
    <w:p w14:paraId="2A18417A" w14:textId="165EAD7B" w:rsidR="001D611E" w:rsidRPr="004309BA" w:rsidRDefault="004035F2" w:rsidP="004035F2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Przedmiotowa inwestycja nie generuje zapotrzebowania wyższego niż określone w umowie. Szacowane zapotrzebowanie dobowe wody na cele bytowe dla IV etapów wynosi ok. 46,5m</w:t>
      </w:r>
      <w:r w:rsidRPr="004309BA">
        <w:rPr>
          <w:szCs w:val="24"/>
          <w:vertAlign w:val="superscript"/>
        </w:rPr>
        <w:t>3</w:t>
      </w:r>
      <w:r w:rsidRPr="004309BA">
        <w:rPr>
          <w:szCs w:val="24"/>
        </w:rPr>
        <w:t xml:space="preserve">. Zapotrzebowanie wody na cele </w:t>
      </w:r>
      <w:r w:rsidR="001D611E" w:rsidRPr="004309BA">
        <w:rPr>
          <w:szCs w:val="24"/>
        </w:rPr>
        <w:t>przeciwpożarowe nie ulega zmianie i wynosi 20 dm</w:t>
      </w:r>
      <w:r w:rsidR="001D611E" w:rsidRPr="004309BA">
        <w:rPr>
          <w:szCs w:val="24"/>
          <w:vertAlign w:val="superscript"/>
        </w:rPr>
        <w:t>3</w:t>
      </w:r>
      <w:r w:rsidR="001D611E" w:rsidRPr="004309BA">
        <w:rPr>
          <w:szCs w:val="24"/>
        </w:rPr>
        <w:t xml:space="preserve">/s. </w:t>
      </w:r>
    </w:p>
    <w:p w14:paraId="06C16D3A" w14:textId="6083C2FF" w:rsidR="001D611E" w:rsidRPr="004309BA" w:rsidRDefault="001D611E" w:rsidP="004035F2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Inwestycja nie zmienia wielkości wodomierza w studni wodomierzowej. </w:t>
      </w:r>
    </w:p>
    <w:p w14:paraId="5F812768" w14:textId="77777777" w:rsidR="001D611E" w:rsidRPr="004309BA" w:rsidRDefault="001D611E" w:rsidP="004035F2">
      <w:pPr>
        <w:spacing w:before="0" w:after="0" w:line="240" w:lineRule="auto"/>
        <w:rPr>
          <w:szCs w:val="24"/>
        </w:rPr>
      </w:pPr>
    </w:p>
    <w:p w14:paraId="5EA7A5BF" w14:textId="4940D691" w:rsidR="001D611E" w:rsidRPr="004309BA" w:rsidRDefault="001D611E" w:rsidP="004035F2">
      <w:pPr>
        <w:spacing w:before="0" w:after="0" w:line="240" w:lineRule="auto"/>
        <w:rPr>
          <w:szCs w:val="24"/>
        </w:rPr>
      </w:pPr>
      <w:bookmarkStart w:id="21" w:name="_Hlk160546435"/>
      <w:r w:rsidRPr="004309BA">
        <w:rPr>
          <w:szCs w:val="24"/>
        </w:rPr>
        <w:t xml:space="preserve">Przedmiotowa inwestycja nie zmienia istniejących podejść wody z zewnętrznego pierścienia wody do budynku etapu I. </w:t>
      </w:r>
    </w:p>
    <w:bookmarkEnd w:id="21"/>
    <w:p w14:paraId="0A60F713" w14:textId="77777777" w:rsidR="001D611E" w:rsidRPr="004309BA" w:rsidRDefault="001D611E" w:rsidP="001D611E">
      <w:pPr>
        <w:spacing w:before="0" w:after="0" w:line="240" w:lineRule="auto"/>
        <w:rPr>
          <w:szCs w:val="24"/>
        </w:rPr>
      </w:pPr>
    </w:p>
    <w:p w14:paraId="56A8062C" w14:textId="2EA610E7" w:rsidR="00B601BD" w:rsidRPr="004309BA" w:rsidRDefault="00B601BD" w:rsidP="001D611E">
      <w:pPr>
        <w:spacing w:before="0" w:after="0" w:line="240" w:lineRule="auto"/>
        <w:ind w:firstLine="567"/>
        <w:rPr>
          <w:szCs w:val="24"/>
        </w:rPr>
      </w:pPr>
      <w:r w:rsidRPr="004309BA">
        <w:rPr>
          <w:szCs w:val="24"/>
        </w:rPr>
        <w:t xml:space="preserve">Projektowane rurociągi wody wykonać z rur i kształtek PEHD 100 PN16 łączonych przez zgrzewanie doczołowe powyżej średnicy Dz63 i przez zgrzewanie elektrooporowe dla średnic Dz63 PE i Dz40 PE. </w:t>
      </w:r>
    </w:p>
    <w:p w14:paraId="0701AD64" w14:textId="1B90E6D0" w:rsidR="00B601BD" w:rsidRPr="004309BA" w:rsidRDefault="00B601BD" w:rsidP="001D611E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lastRenderedPageBreak/>
        <w:t>Spajanie należy wykonywać zgodnie z instrukcją producenta. Minimalna głębokości ułożenia rurociągów wynosi 1,</w:t>
      </w:r>
      <w:r w:rsidR="001D611E" w:rsidRPr="004309BA">
        <w:rPr>
          <w:szCs w:val="24"/>
        </w:rPr>
        <w:t>6</w:t>
      </w:r>
      <w:r w:rsidRPr="004309BA">
        <w:rPr>
          <w:szCs w:val="24"/>
        </w:rPr>
        <w:t xml:space="preserve">m p.p.t. Montaż rurociągu z rur PEHD umożliwia zmiany kierunków w pionie </w:t>
      </w:r>
      <w:r w:rsidR="0025634F" w:rsidRPr="004309BA">
        <w:rPr>
          <w:szCs w:val="24"/>
        </w:rPr>
        <w:br/>
      </w:r>
      <w:r w:rsidRPr="004309BA">
        <w:rPr>
          <w:szCs w:val="24"/>
        </w:rPr>
        <w:t xml:space="preserve">i poziomie z wykorzystaniem elastyczności materiału z zachowaniem najmniejszego dopuszczalnego promienia ugięcia. W zależności od temperatury otoczenia promień gięcia dla rur PE wynosi: </w:t>
      </w:r>
    </w:p>
    <w:p w14:paraId="66657BEA" w14:textId="77777777" w:rsidR="00B601BD" w:rsidRPr="004309BA" w:rsidRDefault="00B601BD" w:rsidP="001D611E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- przy to = 20ºC</w:t>
      </w:r>
      <w:r w:rsidRPr="004309BA">
        <w:rPr>
          <w:szCs w:val="24"/>
        </w:rPr>
        <w:tab/>
        <w:t>R = 25×Dz mm</w:t>
      </w:r>
    </w:p>
    <w:p w14:paraId="5E4FAEC0" w14:textId="77777777" w:rsidR="00B601BD" w:rsidRPr="004309BA" w:rsidRDefault="00B601BD" w:rsidP="001D611E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- przy to = 10ºC</w:t>
      </w:r>
      <w:r w:rsidRPr="004309BA">
        <w:rPr>
          <w:szCs w:val="24"/>
        </w:rPr>
        <w:tab/>
        <w:t>R = 35×Dz mm</w:t>
      </w:r>
    </w:p>
    <w:p w14:paraId="31EFE76C" w14:textId="77777777" w:rsidR="00B601BD" w:rsidRPr="004309BA" w:rsidRDefault="00B601BD" w:rsidP="001D611E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- przy to = 0ºC</w:t>
      </w:r>
      <w:r w:rsidRPr="004309BA">
        <w:rPr>
          <w:szCs w:val="24"/>
        </w:rPr>
        <w:tab/>
        <w:t>R = 50×Dz mm</w:t>
      </w:r>
    </w:p>
    <w:p w14:paraId="285124D1" w14:textId="5E557A59" w:rsidR="0025634F" w:rsidRPr="004309BA" w:rsidRDefault="0025634F" w:rsidP="00C035A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Odgałęzienia instalacji wody z pierścienia wody na potrzeby budynków z etapów IIIB i IV </w:t>
      </w:r>
      <w:r w:rsidR="00D767FD" w:rsidRPr="004309BA">
        <w:rPr>
          <w:szCs w:val="24"/>
        </w:rPr>
        <w:t xml:space="preserve">– na odcinkach przejścia pod drogą na terenie inwestycji - </w:t>
      </w:r>
      <w:r w:rsidRPr="004309BA">
        <w:rPr>
          <w:szCs w:val="24"/>
        </w:rPr>
        <w:t xml:space="preserve">projektuje się </w:t>
      </w:r>
      <w:r w:rsidR="00B601BD" w:rsidRPr="004309BA">
        <w:rPr>
          <w:szCs w:val="24"/>
        </w:rPr>
        <w:t>metodą przewiertu sterowanego</w:t>
      </w:r>
      <w:r w:rsidRPr="004309BA">
        <w:rPr>
          <w:szCs w:val="24"/>
        </w:rPr>
        <w:t>:</w:t>
      </w:r>
    </w:p>
    <w:p w14:paraId="5CB78244" w14:textId="2D7EAB0A" w:rsidR="0025634F" w:rsidRPr="004309BA" w:rsidRDefault="0025634F" w:rsidP="00C035A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- na potrzeby budynku IIIB </w:t>
      </w:r>
      <w:r w:rsidR="00B601BD" w:rsidRPr="004309BA">
        <w:rPr>
          <w:szCs w:val="24"/>
        </w:rPr>
        <w:t xml:space="preserve">z wciągniętą rurą osłonową </w:t>
      </w:r>
      <w:r w:rsidRPr="004309BA">
        <w:rPr>
          <w:szCs w:val="24"/>
        </w:rPr>
        <w:t xml:space="preserve">PE100 PN10 </w:t>
      </w:r>
      <w:proofErr w:type="spellStart"/>
      <w:r w:rsidR="00B601BD" w:rsidRPr="004309BA">
        <w:rPr>
          <w:szCs w:val="24"/>
        </w:rPr>
        <w:t>Dz</w:t>
      </w:r>
      <w:r w:rsidRPr="004309BA">
        <w:rPr>
          <w:szCs w:val="24"/>
        </w:rPr>
        <w:t>×s</w:t>
      </w:r>
      <w:proofErr w:type="spellEnd"/>
      <w:r w:rsidRPr="004309BA">
        <w:rPr>
          <w:szCs w:val="24"/>
        </w:rPr>
        <w:t>=</w:t>
      </w:r>
      <w:r w:rsidR="00B601BD" w:rsidRPr="004309BA">
        <w:rPr>
          <w:szCs w:val="24"/>
        </w:rPr>
        <w:t xml:space="preserve"> </w:t>
      </w:r>
      <w:r w:rsidRPr="004309BA">
        <w:rPr>
          <w:szCs w:val="24"/>
        </w:rPr>
        <w:t>125×7,4</w:t>
      </w:r>
      <w:r w:rsidR="00B601BD" w:rsidRPr="004309BA">
        <w:rPr>
          <w:szCs w:val="24"/>
        </w:rPr>
        <w:t xml:space="preserve"> długości </w:t>
      </w:r>
      <w:r w:rsidRPr="004309BA">
        <w:rPr>
          <w:szCs w:val="24"/>
        </w:rPr>
        <w:t>9,1</w:t>
      </w:r>
      <w:r w:rsidR="00B601BD" w:rsidRPr="004309BA">
        <w:rPr>
          <w:szCs w:val="24"/>
        </w:rPr>
        <w:t xml:space="preserve">mb </w:t>
      </w:r>
    </w:p>
    <w:p w14:paraId="2043885D" w14:textId="6C510680" w:rsidR="0025634F" w:rsidRPr="004309BA" w:rsidRDefault="0025634F" w:rsidP="00C035A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- na potrzeby budynku IV z wciągniętą rurą osłonową PE100 PN10 </w:t>
      </w:r>
      <w:proofErr w:type="spellStart"/>
      <w:r w:rsidRPr="004309BA">
        <w:rPr>
          <w:szCs w:val="24"/>
        </w:rPr>
        <w:t>Dz×s</w:t>
      </w:r>
      <w:proofErr w:type="spellEnd"/>
      <w:r w:rsidRPr="004309BA">
        <w:rPr>
          <w:szCs w:val="24"/>
        </w:rPr>
        <w:t xml:space="preserve">= 255×14,8 długości 8mb </w:t>
      </w:r>
    </w:p>
    <w:p w14:paraId="1412AE00" w14:textId="77777777" w:rsidR="00C035AF" w:rsidRPr="004309BA" w:rsidRDefault="00C035AF" w:rsidP="00C035AF">
      <w:pPr>
        <w:spacing w:before="0" w:after="0" w:line="240" w:lineRule="auto"/>
        <w:rPr>
          <w:szCs w:val="24"/>
        </w:rPr>
      </w:pPr>
    </w:p>
    <w:p w14:paraId="6FF32D68" w14:textId="0D2308BB" w:rsidR="00B601BD" w:rsidRPr="004309BA" w:rsidRDefault="00B601BD" w:rsidP="00C035A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Rur</w:t>
      </w:r>
      <w:r w:rsidR="00D767FD" w:rsidRPr="004309BA">
        <w:rPr>
          <w:szCs w:val="24"/>
        </w:rPr>
        <w:t>y</w:t>
      </w:r>
      <w:r w:rsidRPr="004309BA">
        <w:rPr>
          <w:szCs w:val="24"/>
        </w:rPr>
        <w:t xml:space="preserve"> przewodow</w:t>
      </w:r>
      <w:r w:rsidR="00D767FD" w:rsidRPr="004309BA">
        <w:rPr>
          <w:szCs w:val="24"/>
        </w:rPr>
        <w:t>e</w:t>
      </w:r>
      <w:r w:rsidRPr="004309BA">
        <w:rPr>
          <w:szCs w:val="24"/>
        </w:rPr>
        <w:t xml:space="preserve"> prowadzić w osłonowej na płozach</w:t>
      </w:r>
      <w:r w:rsidR="00D767FD" w:rsidRPr="004309BA">
        <w:rPr>
          <w:szCs w:val="24"/>
        </w:rPr>
        <w:t xml:space="preserve"> o wys. </w:t>
      </w:r>
      <w:r w:rsidR="00C035AF" w:rsidRPr="004309BA">
        <w:rPr>
          <w:szCs w:val="24"/>
        </w:rPr>
        <w:t>m</w:t>
      </w:r>
      <w:r w:rsidR="00D767FD" w:rsidRPr="004309BA">
        <w:rPr>
          <w:szCs w:val="24"/>
        </w:rPr>
        <w:t>in. 15mm z rolkami</w:t>
      </w:r>
      <w:r w:rsidRPr="004309BA">
        <w:rPr>
          <w:szCs w:val="24"/>
        </w:rPr>
        <w:t xml:space="preserve">, zabudowanych </w:t>
      </w:r>
      <w:r w:rsidR="00C035AF" w:rsidRPr="004309BA">
        <w:rPr>
          <w:szCs w:val="24"/>
        </w:rPr>
        <w:br/>
      </w:r>
      <w:r w:rsidRPr="004309BA">
        <w:rPr>
          <w:szCs w:val="24"/>
        </w:rPr>
        <w:t>w odległościach co 1,5m i 0,15m od końca i początku przepustu. Rur</w:t>
      </w:r>
      <w:r w:rsidR="00D767FD" w:rsidRPr="004309BA">
        <w:rPr>
          <w:szCs w:val="24"/>
        </w:rPr>
        <w:t>y</w:t>
      </w:r>
      <w:r w:rsidRPr="004309BA">
        <w:rPr>
          <w:szCs w:val="24"/>
        </w:rPr>
        <w:t xml:space="preserve"> osłonow</w:t>
      </w:r>
      <w:r w:rsidR="00D767FD" w:rsidRPr="004309BA">
        <w:rPr>
          <w:szCs w:val="24"/>
        </w:rPr>
        <w:t>e</w:t>
      </w:r>
      <w:r w:rsidRPr="004309BA">
        <w:rPr>
          <w:szCs w:val="24"/>
        </w:rPr>
        <w:t xml:space="preserve"> zamknąć obustronnie manszetami.</w:t>
      </w:r>
    </w:p>
    <w:p w14:paraId="7FB5BB9F" w14:textId="7C0203FD" w:rsidR="00A06945" w:rsidRPr="004309BA" w:rsidRDefault="00A06945" w:rsidP="00C035A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Wpięcie odgałęzień od projektowanego przewodu PE wykonać przez zabudowę trójników równoprzelotowych i redukcyjnych PE100 PN16. </w:t>
      </w:r>
    </w:p>
    <w:p w14:paraId="309988D4" w14:textId="77777777" w:rsidR="00C035AF" w:rsidRPr="004309BA" w:rsidRDefault="00C035AF" w:rsidP="00C035AF">
      <w:pPr>
        <w:spacing w:before="0" w:after="0" w:line="240" w:lineRule="auto"/>
        <w:rPr>
          <w:szCs w:val="24"/>
        </w:rPr>
      </w:pPr>
    </w:p>
    <w:p w14:paraId="5F21EFCE" w14:textId="5B785792" w:rsidR="00B601BD" w:rsidRPr="004309BA" w:rsidRDefault="00C035AF" w:rsidP="00C035A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Odgałęzienia instalacji </w:t>
      </w:r>
      <w:r w:rsidR="00AC2F34" w:rsidRPr="004309BA">
        <w:rPr>
          <w:szCs w:val="24"/>
        </w:rPr>
        <w:t xml:space="preserve">zewnętrznej </w:t>
      </w:r>
      <w:r w:rsidRPr="004309BA">
        <w:rPr>
          <w:szCs w:val="24"/>
        </w:rPr>
        <w:t xml:space="preserve">wody na potrzeby budynków z etapów IIIB I IV zakończone będą studniami wodomierzowymi. Zaprojektowano studnie wodomierzowe </w:t>
      </w:r>
      <w:proofErr w:type="spellStart"/>
      <w:r w:rsidR="0063319D" w:rsidRPr="004309BA">
        <w:rPr>
          <w:rFonts w:cstheme="minorHAnsi"/>
          <w:szCs w:val="24"/>
        </w:rPr>
        <w:t>Dw</w:t>
      </w:r>
      <w:proofErr w:type="spellEnd"/>
      <w:r w:rsidR="0063319D" w:rsidRPr="004309BA">
        <w:rPr>
          <w:rFonts w:cstheme="minorHAnsi"/>
          <w:szCs w:val="24"/>
        </w:rPr>
        <w:t>=</w:t>
      </w:r>
      <w:r w:rsidRPr="004309BA">
        <w:rPr>
          <w:szCs w:val="24"/>
        </w:rPr>
        <w:t xml:space="preserve">1400mm z PEHD typu </w:t>
      </w:r>
      <w:proofErr w:type="spellStart"/>
      <w:r w:rsidRPr="004309BA">
        <w:rPr>
          <w:szCs w:val="24"/>
        </w:rPr>
        <w:t>Szag</w:t>
      </w:r>
      <w:r w:rsidR="0063319D" w:rsidRPr="004309BA">
        <w:rPr>
          <w:szCs w:val="24"/>
        </w:rPr>
        <w:t>r</w:t>
      </w:r>
      <w:r w:rsidRPr="004309BA">
        <w:rPr>
          <w:szCs w:val="24"/>
        </w:rPr>
        <w:t>u</w:t>
      </w:r>
      <w:proofErr w:type="spellEnd"/>
      <w:r w:rsidRPr="004309BA">
        <w:rPr>
          <w:szCs w:val="24"/>
        </w:rPr>
        <w:t xml:space="preserve"> o sztywności obwodowej od 2-8 </w:t>
      </w:r>
      <w:proofErr w:type="spellStart"/>
      <w:r w:rsidRPr="004309BA">
        <w:rPr>
          <w:szCs w:val="24"/>
        </w:rPr>
        <w:t>kN</w:t>
      </w:r>
      <w:proofErr w:type="spellEnd"/>
      <w:r w:rsidRPr="004309BA">
        <w:rPr>
          <w:szCs w:val="24"/>
        </w:rPr>
        <w:t>/m</w:t>
      </w:r>
      <w:r w:rsidRPr="004309BA">
        <w:rPr>
          <w:szCs w:val="24"/>
          <w:vertAlign w:val="superscript"/>
        </w:rPr>
        <w:t>2</w:t>
      </w:r>
      <w:r w:rsidR="0063319D" w:rsidRPr="004309BA">
        <w:rPr>
          <w:szCs w:val="24"/>
        </w:rPr>
        <w:t xml:space="preserve">, o wysokości komory min. 1,9m, z kominem </w:t>
      </w:r>
      <w:r w:rsidR="0063319D" w:rsidRPr="004309BA">
        <w:rPr>
          <w:rFonts w:cstheme="minorHAnsi"/>
          <w:szCs w:val="24"/>
        </w:rPr>
        <w:t>Ø</w:t>
      </w:r>
      <w:r w:rsidR="0063319D" w:rsidRPr="004309BA">
        <w:rPr>
          <w:szCs w:val="24"/>
        </w:rPr>
        <w:t xml:space="preserve">800, ze stopniami </w:t>
      </w:r>
      <w:proofErr w:type="spellStart"/>
      <w:r w:rsidR="0063319D" w:rsidRPr="004309BA">
        <w:rPr>
          <w:szCs w:val="24"/>
        </w:rPr>
        <w:t>złazowymi</w:t>
      </w:r>
      <w:proofErr w:type="spellEnd"/>
      <w:r w:rsidR="0063319D" w:rsidRPr="004309BA">
        <w:rPr>
          <w:szCs w:val="24"/>
        </w:rPr>
        <w:t xml:space="preserve"> i ze zwieńczeniem w postaci płyty </w:t>
      </w:r>
      <w:proofErr w:type="spellStart"/>
      <w:r w:rsidR="0063319D" w:rsidRPr="004309BA">
        <w:rPr>
          <w:szCs w:val="24"/>
        </w:rPr>
        <w:t>odciążąjącej</w:t>
      </w:r>
      <w:proofErr w:type="spellEnd"/>
      <w:r w:rsidR="0063319D" w:rsidRPr="004309BA">
        <w:rPr>
          <w:szCs w:val="24"/>
        </w:rPr>
        <w:t xml:space="preserve"> i włazu żeliwnego szczelnego </w:t>
      </w:r>
      <w:r w:rsidR="0063319D" w:rsidRPr="004309BA">
        <w:rPr>
          <w:rFonts w:cstheme="minorHAnsi"/>
          <w:szCs w:val="24"/>
        </w:rPr>
        <w:t>Ø</w:t>
      </w:r>
      <w:r w:rsidR="0063319D" w:rsidRPr="004309BA">
        <w:rPr>
          <w:szCs w:val="24"/>
        </w:rPr>
        <w:t xml:space="preserve">600 klasy D400. </w:t>
      </w:r>
    </w:p>
    <w:p w14:paraId="739E4152" w14:textId="08AFFEAF" w:rsidR="0063319D" w:rsidRDefault="0063319D" w:rsidP="00C035A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W chwili obecnej przewód wodociągowy zakończyć w studni armaturą odcinającą ( tj. zaworem DN50 dla budynku IIIB i zasuwą DN150 dla budynku IV). Położenie przewodu wodociągowego w studni zabudować min. 0,6m nad dnem studni. Pozostałe </w:t>
      </w:r>
      <w:r w:rsidR="00AC2F34" w:rsidRPr="004309BA">
        <w:rPr>
          <w:szCs w:val="24"/>
        </w:rPr>
        <w:t xml:space="preserve">wyposażenie studni określone będzie na etapie projektów </w:t>
      </w:r>
      <w:r w:rsidR="00B67B8C">
        <w:rPr>
          <w:szCs w:val="24"/>
        </w:rPr>
        <w:t xml:space="preserve">instalacji wewnętrznych </w:t>
      </w:r>
      <w:r w:rsidR="00AC2F34" w:rsidRPr="004309BA">
        <w:rPr>
          <w:szCs w:val="24"/>
        </w:rPr>
        <w:t xml:space="preserve">danych budynków. </w:t>
      </w:r>
    </w:p>
    <w:p w14:paraId="58F4D80E" w14:textId="77777777" w:rsidR="00AC2F34" w:rsidRPr="004309BA" w:rsidRDefault="00AC2F34" w:rsidP="00C035AF">
      <w:pPr>
        <w:spacing w:before="0" w:after="0" w:line="240" w:lineRule="auto"/>
        <w:rPr>
          <w:szCs w:val="24"/>
        </w:rPr>
      </w:pPr>
    </w:p>
    <w:p w14:paraId="4408E1C6" w14:textId="4F8FA6D4" w:rsidR="00AC2F34" w:rsidRPr="004309BA" w:rsidRDefault="00AC2F34" w:rsidP="00AC2F34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Odgałęzienia instalacji zewnętrznej wody na potrzeby food </w:t>
      </w:r>
      <w:proofErr w:type="spellStart"/>
      <w:r w:rsidRPr="004309BA">
        <w:rPr>
          <w:szCs w:val="24"/>
        </w:rPr>
        <w:t>court</w:t>
      </w:r>
      <w:proofErr w:type="spellEnd"/>
      <w:r w:rsidRPr="004309BA">
        <w:rPr>
          <w:szCs w:val="24"/>
        </w:rPr>
        <w:t xml:space="preserve"> zakończone będą studniami wodomierzowymi. Zaprojektowano studnie wodomierzowe </w:t>
      </w:r>
      <w:proofErr w:type="spellStart"/>
      <w:r w:rsidRPr="004309BA">
        <w:rPr>
          <w:rFonts w:cstheme="minorHAnsi"/>
          <w:szCs w:val="24"/>
        </w:rPr>
        <w:t>Dw</w:t>
      </w:r>
      <w:proofErr w:type="spellEnd"/>
      <w:r w:rsidRPr="004309BA">
        <w:rPr>
          <w:rFonts w:cstheme="minorHAnsi"/>
          <w:szCs w:val="24"/>
        </w:rPr>
        <w:t>=</w:t>
      </w:r>
      <w:r w:rsidR="00935944" w:rsidRPr="004309BA">
        <w:rPr>
          <w:rFonts w:cstheme="minorHAnsi"/>
          <w:szCs w:val="24"/>
        </w:rPr>
        <w:t>6</w:t>
      </w:r>
      <w:r w:rsidRPr="004309BA">
        <w:rPr>
          <w:szCs w:val="24"/>
        </w:rPr>
        <w:t xml:space="preserve">00mm z PEHD o sztywności obwodowej od 2-8 </w:t>
      </w:r>
      <w:proofErr w:type="spellStart"/>
      <w:r w:rsidRPr="004309BA">
        <w:rPr>
          <w:szCs w:val="24"/>
        </w:rPr>
        <w:t>kN</w:t>
      </w:r>
      <w:proofErr w:type="spellEnd"/>
      <w:r w:rsidRPr="004309BA">
        <w:rPr>
          <w:szCs w:val="24"/>
        </w:rPr>
        <w:t>/m</w:t>
      </w:r>
      <w:r w:rsidRPr="004309BA">
        <w:rPr>
          <w:szCs w:val="24"/>
          <w:vertAlign w:val="superscript"/>
        </w:rPr>
        <w:t>2</w:t>
      </w:r>
      <w:r w:rsidRPr="004309BA">
        <w:rPr>
          <w:szCs w:val="24"/>
        </w:rPr>
        <w:t xml:space="preserve">, </w:t>
      </w:r>
      <w:r w:rsidR="00935944" w:rsidRPr="004309BA">
        <w:rPr>
          <w:szCs w:val="24"/>
        </w:rPr>
        <w:t xml:space="preserve">z korkiem izolującym styropianowym </w:t>
      </w:r>
      <w:r w:rsidRPr="004309BA">
        <w:rPr>
          <w:szCs w:val="24"/>
        </w:rPr>
        <w:t>ze zwieńczeniem w postaci płyty odciąż</w:t>
      </w:r>
      <w:r w:rsidR="00E63BFF" w:rsidRPr="004309BA">
        <w:rPr>
          <w:szCs w:val="24"/>
        </w:rPr>
        <w:t>a</w:t>
      </w:r>
      <w:r w:rsidRPr="004309BA">
        <w:rPr>
          <w:szCs w:val="24"/>
        </w:rPr>
        <w:t xml:space="preserve">jącej i włazu żeliwnego szczelnego </w:t>
      </w:r>
      <w:r w:rsidRPr="004309BA">
        <w:rPr>
          <w:rFonts w:cstheme="minorHAnsi"/>
          <w:szCs w:val="24"/>
        </w:rPr>
        <w:t>Ø</w:t>
      </w:r>
      <w:r w:rsidRPr="004309BA">
        <w:rPr>
          <w:szCs w:val="24"/>
        </w:rPr>
        <w:t xml:space="preserve">600 klasy D400. </w:t>
      </w:r>
      <w:r w:rsidR="00935944" w:rsidRPr="004309BA">
        <w:rPr>
          <w:szCs w:val="24"/>
        </w:rPr>
        <w:t xml:space="preserve">W studni należy zabudować </w:t>
      </w:r>
      <w:r w:rsidR="00B25A02" w:rsidRPr="004309BA">
        <w:rPr>
          <w:szCs w:val="24"/>
        </w:rPr>
        <w:t xml:space="preserve">konsole pod 2 </w:t>
      </w:r>
      <w:r w:rsidR="00935944" w:rsidRPr="004309BA">
        <w:rPr>
          <w:szCs w:val="24"/>
        </w:rPr>
        <w:t>z</w:t>
      </w:r>
      <w:r w:rsidR="00B25A02" w:rsidRPr="004309BA">
        <w:rPr>
          <w:szCs w:val="24"/>
        </w:rPr>
        <w:t>e</w:t>
      </w:r>
      <w:r w:rsidR="00935944" w:rsidRPr="004309BA">
        <w:rPr>
          <w:szCs w:val="24"/>
        </w:rPr>
        <w:t>stawy wodomierzowe z wodomierzem JS 2,5- NK</w:t>
      </w:r>
      <w:r w:rsidR="00B25A02" w:rsidRPr="004309BA">
        <w:rPr>
          <w:szCs w:val="24"/>
        </w:rPr>
        <w:t xml:space="preserve"> z zaworami odcinającymi DN25 i zaworem antyskażeniowym EA DN25. </w:t>
      </w:r>
      <w:r w:rsidR="00935944" w:rsidRPr="004309BA">
        <w:rPr>
          <w:szCs w:val="24"/>
        </w:rPr>
        <w:t xml:space="preserve"> </w:t>
      </w:r>
    </w:p>
    <w:p w14:paraId="6FAC4792" w14:textId="23CA5102" w:rsidR="00AC2F34" w:rsidRPr="004309BA" w:rsidRDefault="00AC2F34" w:rsidP="00AC2F34">
      <w:pPr>
        <w:spacing w:before="0" w:after="0" w:line="240" w:lineRule="auto"/>
        <w:rPr>
          <w:szCs w:val="24"/>
        </w:rPr>
      </w:pPr>
    </w:p>
    <w:p w14:paraId="0DC0E756" w14:textId="4B428913" w:rsidR="00B25A02" w:rsidRPr="004309BA" w:rsidRDefault="00B25A02" w:rsidP="00B25A02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Spięcie projektowanego rurociągu Dz160 z istniejącymi rurociągami wykonywać przy pomocy kształtek kołnierzowych DN150 PN16 z żeliwa sferoidalnego mocowanych przy pomocy kołnierzy specjalnych zabezpieczonych przed przesunięciem i tulei kołnierzowych Dz160 z kołnierzem DN150 PN16. </w:t>
      </w:r>
      <w:r w:rsidR="008601F7" w:rsidRPr="004309BA">
        <w:rPr>
          <w:szCs w:val="24"/>
        </w:rPr>
        <w:t xml:space="preserve">Przy spięciu w punkcie W1 zaprojektowano sekcyjną zasuwę odcinającą. Od strony </w:t>
      </w:r>
      <w:r w:rsidR="000F1892" w:rsidRPr="004309BA">
        <w:rPr>
          <w:szCs w:val="24"/>
        </w:rPr>
        <w:t xml:space="preserve">punktu W8 wykorzystana będzie istniejąca zasuwa odcinająca DN150. </w:t>
      </w:r>
    </w:p>
    <w:p w14:paraId="5A8725C5" w14:textId="77777777" w:rsidR="00B25A02" w:rsidRPr="004309BA" w:rsidRDefault="00B25A02" w:rsidP="00AC2F34">
      <w:pPr>
        <w:spacing w:before="0" w:after="0" w:line="240" w:lineRule="auto"/>
        <w:rPr>
          <w:szCs w:val="24"/>
        </w:rPr>
      </w:pPr>
    </w:p>
    <w:p w14:paraId="33F9A9F2" w14:textId="3AC2B42E" w:rsidR="00B601BD" w:rsidRPr="004309BA" w:rsidRDefault="00B601BD" w:rsidP="00AC2F34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Wpięcia do istniejących rurociągów wykonywać przy pomocy kształtek kołnierzowych PN16 z żeliwa sferoidalnego mocowanych przy pomocy kołnierzy specjalnych zabezpieczonych przed przesunięciem oraz opasek do nawiercania PN16 z odejściem kołnierzowym. </w:t>
      </w:r>
    </w:p>
    <w:p w14:paraId="44FF01A7" w14:textId="77777777" w:rsidR="000F1892" w:rsidRPr="004309BA" w:rsidRDefault="000F1892" w:rsidP="000F1892">
      <w:pPr>
        <w:spacing w:before="0" w:after="0" w:line="240" w:lineRule="auto"/>
        <w:rPr>
          <w:szCs w:val="24"/>
        </w:rPr>
      </w:pPr>
    </w:p>
    <w:p w14:paraId="4CD805D0" w14:textId="52605951" w:rsidR="000F1892" w:rsidRPr="004309BA" w:rsidRDefault="000F1892" w:rsidP="000F1892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Wszystkie odgałęzienia instalacji zewnętrznej wody z projektowanego odcinka pierścienia Dz160 PE wykonać przy pomocy zabudowy trójników redukcyjnych i redukcji PE PN16. </w:t>
      </w:r>
    </w:p>
    <w:p w14:paraId="34E2F22D" w14:textId="1750ABD3" w:rsidR="000F1892" w:rsidRPr="004309BA" w:rsidRDefault="000F1892" w:rsidP="000F1892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Wszystkie odgałęzienia instalacji zewnętrznej wody z istniejącego odcinka pierścienia Dz160 PE oraz istniejącego odgałęzienia Dz110 wykonać przy pomocy </w:t>
      </w:r>
      <w:proofErr w:type="spellStart"/>
      <w:r w:rsidRPr="004309BA">
        <w:rPr>
          <w:szCs w:val="24"/>
        </w:rPr>
        <w:t>nawiert</w:t>
      </w:r>
      <w:r w:rsidR="0023654A" w:rsidRPr="004309BA">
        <w:rPr>
          <w:szCs w:val="24"/>
        </w:rPr>
        <w:t>e</w:t>
      </w:r>
      <w:r w:rsidRPr="004309BA">
        <w:rPr>
          <w:szCs w:val="24"/>
        </w:rPr>
        <w:t>k</w:t>
      </w:r>
      <w:proofErr w:type="spellEnd"/>
      <w:r w:rsidR="0023654A" w:rsidRPr="004309BA">
        <w:rPr>
          <w:szCs w:val="24"/>
        </w:rPr>
        <w:t xml:space="preserve"> dla rur PE z ogałęzieniami kołnierzowymi. </w:t>
      </w:r>
    </w:p>
    <w:p w14:paraId="0BF98946" w14:textId="61BDB08B" w:rsidR="00B601BD" w:rsidRPr="004309BA" w:rsidRDefault="00B601BD" w:rsidP="0023654A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Wszystkie węzły połączeniowe, odgałęzienia rurociągów do zasilania budynków oraz podejścia pod hydranty wyposażyć w kołnierzowe zasuwy krótkie PN16. Zasuwy wyposażyć w trzpień, obudowę </w:t>
      </w:r>
      <w:r w:rsidRPr="004309BA">
        <w:rPr>
          <w:szCs w:val="24"/>
        </w:rPr>
        <w:lastRenderedPageBreak/>
        <w:t xml:space="preserve">teleskopową i skrzynkę uliczną sztywną. Połączenie zasuw z rurociągami PE wykonać przy pomocy tulei kołnierzowych PE z kołnierzem stalowym. </w:t>
      </w:r>
    </w:p>
    <w:p w14:paraId="16702ADD" w14:textId="692E9CC9" w:rsidR="00B7420F" w:rsidRPr="004309BA" w:rsidRDefault="00B7420F" w:rsidP="0023654A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Przejście instalacją zewnętrzną wody przez posadzkę budynku wykonać przy pomocy tulei kołnierzowych L=0,5m.</w:t>
      </w:r>
    </w:p>
    <w:p w14:paraId="12FBD057" w14:textId="77777777" w:rsidR="00B7420F" w:rsidRPr="004309BA" w:rsidRDefault="00B7420F" w:rsidP="000F1892">
      <w:pPr>
        <w:spacing w:before="0" w:after="0" w:line="240" w:lineRule="auto"/>
        <w:rPr>
          <w:szCs w:val="24"/>
        </w:rPr>
      </w:pPr>
    </w:p>
    <w:p w14:paraId="7F140C88" w14:textId="7C7B305D" w:rsidR="00B601BD" w:rsidRPr="004309BA" w:rsidRDefault="00B7420F" w:rsidP="00B7420F">
      <w:pPr>
        <w:spacing w:before="0" w:after="0" w:line="240" w:lineRule="auto"/>
        <w:ind w:firstLine="426"/>
        <w:rPr>
          <w:szCs w:val="24"/>
        </w:rPr>
      </w:pPr>
      <w:r w:rsidRPr="004309BA">
        <w:rPr>
          <w:szCs w:val="24"/>
        </w:rPr>
        <w:t>Na terenie nieruchomości projektuje się h</w:t>
      </w:r>
      <w:r w:rsidR="00B601BD" w:rsidRPr="004309BA">
        <w:rPr>
          <w:szCs w:val="24"/>
        </w:rPr>
        <w:t>ydrant</w:t>
      </w:r>
      <w:r w:rsidR="0023654A" w:rsidRPr="004309BA">
        <w:rPr>
          <w:szCs w:val="24"/>
        </w:rPr>
        <w:t xml:space="preserve"> przeciwpożarowy DN80</w:t>
      </w:r>
      <w:r w:rsidR="00B601BD" w:rsidRPr="004309BA">
        <w:rPr>
          <w:szCs w:val="24"/>
        </w:rPr>
        <w:t xml:space="preserve"> </w:t>
      </w:r>
      <w:r w:rsidRPr="004309BA">
        <w:rPr>
          <w:szCs w:val="24"/>
        </w:rPr>
        <w:t xml:space="preserve">PN16, </w:t>
      </w:r>
      <w:r w:rsidR="00B601BD" w:rsidRPr="004309BA">
        <w:rPr>
          <w:szCs w:val="24"/>
        </w:rPr>
        <w:t>nadziemn</w:t>
      </w:r>
      <w:r w:rsidRPr="004309BA">
        <w:rPr>
          <w:szCs w:val="24"/>
        </w:rPr>
        <w:t>y</w:t>
      </w:r>
      <w:r w:rsidR="00B601BD" w:rsidRPr="004309BA">
        <w:rPr>
          <w:szCs w:val="24"/>
        </w:rPr>
        <w:t xml:space="preserve">, </w:t>
      </w:r>
      <w:r w:rsidRPr="004309BA">
        <w:rPr>
          <w:szCs w:val="24"/>
        </w:rPr>
        <w:br/>
      </w:r>
      <w:r w:rsidR="00B601BD" w:rsidRPr="004309BA">
        <w:rPr>
          <w:szCs w:val="24"/>
        </w:rPr>
        <w:t>o głębokości zabudowy 1,5m z kontrolowanym miejscem łamania, z głowicą z żeliwa sferoidalnego</w:t>
      </w:r>
      <w:r w:rsidR="00A06945" w:rsidRPr="004309BA">
        <w:rPr>
          <w:szCs w:val="24"/>
        </w:rPr>
        <w:t xml:space="preserve">, </w:t>
      </w:r>
      <w:r w:rsidR="00A06945" w:rsidRPr="004309BA">
        <w:rPr>
          <w:szCs w:val="24"/>
        </w:rPr>
        <w:br/>
      </w:r>
      <w:r w:rsidRPr="004309BA">
        <w:rPr>
          <w:szCs w:val="24"/>
        </w:rPr>
        <w:t>z</w:t>
      </w:r>
      <w:r w:rsidR="00B601BD" w:rsidRPr="004309BA">
        <w:rPr>
          <w:szCs w:val="24"/>
        </w:rPr>
        <w:t xml:space="preserve"> samoczynnym odwodnieniem. Na podejściu do hydrantu zabudować zasuwę klinową, kołnierzową krótka, typ E2 DN</w:t>
      </w:r>
      <w:r w:rsidRPr="004309BA">
        <w:rPr>
          <w:szCs w:val="24"/>
        </w:rPr>
        <w:t>8</w:t>
      </w:r>
      <w:r w:rsidR="00B601BD" w:rsidRPr="004309BA">
        <w:rPr>
          <w:szCs w:val="24"/>
        </w:rPr>
        <w:t xml:space="preserve">0 PN16, w odległości ok.1,0m. Zasuwę wyposażyć w obudowę teleskopową </w:t>
      </w:r>
      <w:r w:rsidRPr="004309BA">
        <w:rPr>
          <w:szCs w:val="24"/>
        </w:rPr>
        <w:br/>
      </w:r>
      <w:r w:rsidR="00B601BD" w:rsidRPr="004309BA">
        <w:rPr>
          <w:szCs w:val="24"/>
        </w:rPr>
        <w:t>i skrzynkę uliczną sztywną. Za zasuwą zabudować króciec dwukołnierzowy z żeliwa sferoidalnego DN</w:t>
      </w:r>
      <w:r w:rsidRPr="004309BA">
        <w:rPr>
          <w:szCs w:val="24"/>
        </w:rPr>
        <w:t>8</w:t>
      </w:r>
      <w:r w:rsidR="00B601BD" w:rsidRPr="004309BA">
        <w:rPr>
          <w:szCs w:val="24"/>
        </w:rPr>
        <w:t>0 PN16 dług. ok. L=0,6m. Hydranty osadzać na łuku dwukołnierzowym 90° z żeliwa sferoidalnego DN</w:t>
      </w:r>
      <w:r w:rsidRPr="004309BA">
        <w:rPr>
          <w:szCs w:val="24"/>
        </w:rPr>
        <w:t>8</w:t>
      </w:r>
      <w:r w:rsidR="00B601BD" w:rsidRPr="004309BA">
        <w:rPr>
          <w:szCs w:val="24"/>
        </w:rPr>
        <w:t xml:space="preserve">0 PN16 ze stopą. </w:t>
      </w:r>
      <w:r w:rsidRPr="004309BA">
        <w:rPr>
          <w:szCs w:val="24"/>
        </w:rPr>
        <w:t xml:space="preserve">Dopuszcza się wykorzystanie hydrantu z demontażu jeżeli spełnia w/w warunki i jest w dobrym stanie technicznym.  </w:t>
      </w:r>
    </w:p>
    <w:p w14:paraId="37D12511" w14:textId="77777777" w:rsidR="00B7420F" w:rsidRPr="004309BA" w:rsidRDefault="00B7420F" w:rsidP="0025634F">
      <w:pPr>
        <w:spacing w:before="0" w:after="0" w:line="240" w:lineRule="auto"/>
        <w:ind w:firstLine="426"/>
        <w:rPr>
          <w:szCs w:val="24"/>
        </w:rPr>
      </w:pPr>
    </w:p>
    <w:p w14:paraId="3F31AFE6" w14:textId="262CDC53" w:rsidR="00B601BD" w:rsidRPr="004309BA" w:rsidRDefault="00B601BD" w:rsidP="0025634F">
      <w:pPr>
        <w:spacing w:before="0" w:after="0" w:line="240" w:lineRule="auto"/>
        <w:ind w:firstLine="426"/>
        <w:rPr>
          <w:szCs w:val="24"/>
        </w:rPr>
      </w:pPr>
      <w:r w:rsidRPr="004309BA">
        <w:rPr>
          <w:szCs w:val="24"/>
        </w:rPr>
        <w:t>Profile instalacji zewnętrznej wody zawarto w części rysunkowej. Na profilach przedstawiono schematy spięcia/ wpięcia projektowanego uzbrojenia do istniejącego oraz schemat zabudowy hydrant</w:t>
      </w:r>
      <w:r w:rsidR="00B7420F" w:rsidRPr="004309BA">
        <w:rPr>
          <w:szCs w:val="24"/>
        </w:rPr>
        <w:t>u</w:t>
      </w:r>
      <w:r w:rsidRPr="004309BA">
        <w:rPr>
          <w:szCs w:val="24"/>
        </w:rPr>
        <w:t xml:space="preserve"> przeciwpożarow</w:t>
      </w:r>
      <w:r w:rsidR="00B7420F" w:rsidRPr="004309BA">
        <w:rPr>
          <w:szCs w:val="24"/>
        </w:rPr>
        <w:t>ego</w:t>
      </w:r>
      <w:r w:rsidRPr="004309BA">
        <w:rPr>
          <w:szCs w:val="24"/>
        </w:rPr>
        <w:t xml:space="preserve">. </w:t>
      </w:r>
    </w:p>
    <w:p w14:paraId="2E997AF7" w14:textId="77777777" w:rsidR="003A2A6E" w:rsidRPr="004309BA" w:rsidRDefault="003A2A6E" w:rsidP="003A2A6E">
      <w:pPr>
        <w:pStyle w:val="Nagwek3"/>
        <w:rPr>
          <w:b/>
          <w:bCs/>
        </w:rPr>
      </w:pPr>
      <w:r w:rsidRPr="004309BA">
        <w:rPr>
          <w:b/>
          <w:bCs/>
        </w:rPr>
        <w:t xml:space="preserve">Próby szczelności </w:t>
      </w:r>
    </w:p>
    <w:p w14:paraId="510F2DFF" w14:textId="77777777" w:rsidR="003A2A6E" w:rsidRPr="004309BA" w:rsidRDefault="003A2A6E" w:rsidP="003A2A6E">
      <w:pPr>
        <w:spacing w:before="0" w:after="0" w:line="240" w:lineRule="auto"/>
        <w:ind w:firstLine="426"/>
        <w:rPr>
          <w:szCs w:val="24"/>
        </w:rPr>
      </w:pPr>
      <w:r w:rsidRPr="004309BA">
        <w:rPr>
          <w:szCs w:val="24"/>
        </w:rPr>
        <w:t xml:space="preserve">Po wykonaniu przewodu wodociągowego przed jego zasypaniem należy poddać rurociąg próbie szczelności i wytrzymałości na ciśnienie próbne 1,5×ciśnienie robocze, lecz nie mniejsze niż 1,0 MPa. Próbę szczelności należy przeprowadzić w oparciu o normę PN-B-10725:1997, „Warunki Techniczne Wykonania i Odbioru Robót Budowlano - Montażowych, cz. II - Instalacje Sanitarne i Przemysłowe”. Próbę wykonać przy pomocy pompy ciśnieniowej tłokowej z manometrem </w:t>
      </w:r>
      <w:r w:rsidRPr="004309BA">
        <w:rPr>
          <w:szCs w:val="24"/>
        </w:rPr>
        <w:sym w:font="Symbol" w:char="0066"/>
      </w:r>
      <w:r w:rsidRPr="004309BA">
        <w:rPr>
          <w:szCs w:val="24"/>
        </w:rPr>
        <w:t xml:space="preserve">160mm. Po ustabilizowaniu się na wymaganym poziomie próbnym - spadek ciśnienia w ciągu 30 min. nie może przekroczyć 0,02MPa. Po odbiorze próby z wynikiem pozytywnym oraz po wykonaniu pomiarów geodezyjnych, wykopy należy zasypać. </w:t>
      </w:r>
    </w:p>
    <w:p w14:paraId="707C173A" w14:textId="77777777" w:rsidR="00A06945" w:rsidRPr="004309BA" w:rsidRDefault="00A06945" w:rsidP="003A2A6E">
      <w:pPr>
        <w:spacing w:before="0" w:after="0" w:line="240" w:lineRule="auto"/>
        <w:ind w:firstLine="426"/>
        <w:rPr>
          <w:szCs w:val="24"/>
        </w:rPr>
      </w:pPr>
    </w:p>
    <w:p w14:paraId="7D0700CD" w14:textId="77777777" w:rsidR="003A2A6E" w:rsidRPr="004309BA" w:rsidRDefault="003A2A6E" w:rsidP="003A2A6E">
      <w:pPr>
        <w:pStyle w:val="Nagwek3"/>
        <w:rPr>
          <w:b/>
          <w:bCs/>
        </w:rPr>
      </w:pPr>
      <w:r w:rsidRPr="004309BA">
        <w:rPr>
          <w:b/>
          <w:bCs/>
        </w:rPr>
        <w:t xml:space="preserve">Płukanie i dezynfekcja przewodów wodociągowych </w:t>
      </w:r>
    </w:p>
    <w:p w14:paraId="10B6A532" w14:textId="77777777" w:rsidR="003A2A6E" w:rsidRPr="004309BA" w:rsidRDefault="003A2A6E" w:rsidP="003A2A6E">
      <w:pPr>
        <w:spacing w:before="0" w:after="0" w:line="240" w:lineRule="auto"/>
        <w:ind w:firstLine="426"/>
        <w:rPr>
          <w:szCs w:val="24"/>
        </w:rPr>
      </w:pPr>
      <w:r w:rsidRPr="004309BA">
        <w:rPr>
          <w:szCs w:val="24"/>
        </w:rPr>
        <w:t>Po próbach szczelności należy wykonać płukanie sieci używając do tego celu czystej wody. Prędkość przepływu czystej wody powinna wynosić 1,0 m/s. Przewód można uznać za dostatecznie wypłukany, jeżeli wypływająca z niego woda jest przezroczysta i bezbarwna. Po zakończenia płukania należy przeprowadzić dezynfekcję wodociągu zgodnie z zaleceniem i przy udziale przedstawiciela Stacji Sanitarno-Epidemiologicznej. Po dezynfekcji i płukaniu należy wykonać analizę bakteriologiczną wody pobranej z wykonanego rurociągu. Pozytywny wynik badania wody jest warunkiem przekazania wodociągu do eksploatacji.</w:t>
      </w:r>
    </w:p>
    <w:p w14:paraId="49EC3838" w14:textId="77777777" w:rsidR="003A2A6E" w:rsidRPr="004309BA" w:rsidRDefault="003A2A6E" w:rsidP="003A2A6E">
      <w:pPr>
        <w:spacing w:before="0" w:after="0" w:line="240" w:lineRule="auto"/>
        <w:ind w:firstLine="426"/>
        <w:rPr>
          <w:szCs w:val="24"/>
        </w:rPr>
      </w:pPr>
      <w:r w:rsidRPr="004309BA">
        <w:rPr>
          <w:szCs w:val="24"/>
        </w:rPr>
        <w:t xml:space="preserve">Zgodnie </w:t>
      </w:r>
      <w:proofErr w:type="spellStart"/>
      <w:r w:rsidRPr="004309BA">
        <w:rPr>
          <w:szCs w:val="24"/>
        </w:rPr>
        <w:t>WTWiORB</w:t>
      </w:r>
      <w:proofErr w:type="spellEnd"/>
      <w:r w:rsidRPr="004309BA">
        <w:rPr>
          <w:szCs w:val="24"/>
        </w:rPr>
        <w:t xml:space="preserve">-M tom. I rozdz. 4, pkt. 4.7 ust. 5 dopuszcza się rezygnację z dezynfekcji przewodu po jego płukaniu, jeżeli wyniki badania bakteriologicznego wykażą, że pobrana próbka spełnia wymagania dla wody do picia zgodnie z </w:t>
      </w:r>
      <w:proofErr w:type="spellStart"/>
      <w:r w:rsidRPr="004309BA">
        <w:rPr>
          <w:szCs w:val="24"/>
        </w:rPr>
        <w:t>Rozp</w:t>
      </w:r>
      <w:proofErr w:type="spellEnd"/>
      <w:r w:rsidRPr="004309BA">
        <w:rPr>
          <w:szCs w:val="24"/>
        </w:rPr>
        <w:t>. Min. Zdrowia z 7.12.2017r. w sprawie jakości wody przeznaczonej do spożycia przez ludzi (Dz. U. 2017.2294).</w:t>
      </w:r>
    </w:p>
    <w:p w14:paraId="5161F426" w14:textId="77777777" w:rsidR="003A2A6E" w:rsidRPr="004309BA" w:rsidRDefault="003A2A6E" w:rsidP="003A2A6E">
      <w:pPr>
        <w:pStyle w:val="Nagwek3"/>
        <w:rPr>
          <w:b/>
          <w:bCs/>
        </w:rPr>
      </w:pPr>
      <w:r w:rsidRPr="004309BA">
        <w:rPr>
          <w:b/>
          <w:bCs/>
        </w:rPr>
        <w:t xml:space="preserve">Oznakowanie przewodów wodociągowych i armatury </w:t>
      </w:r>
    </w:p>
    <w:p w14:paraId="35E04333" w14:textId="77777777" w:rsidR="003A2A6E" w:rsidRPr="004309BA" w:rsidRDefault="003A2A6E" w:rsidP="003A2A6E">
      <w:pPr>
        <w:spacing w:before="0" w:after="0" w:line="240" w:lineRule="auto"/>
        <w:ind w:firstLine="426"/>
        <w:rPr>
          <w:szCs w:val="24"/>
        </w:rPr>
      </w:pPr>
      <w:r w:rsidRPr="004309BA">
        <w:rPr>
          <w:szCs w:val="24"/>
        </w:rPr>
        <w:t>Trasę przewodu wodociągowego z rur PEHD należy oznakować taśmą ostrzegawczo-sygnalizacyjną koloru niebieskiego o szerokości 20cm z wtopioną wkładką metalową. Taśmę należy prowadzić na wysokości ok. 20cm nad grzbietem rury z odpowiednim wprowadzeniem końcówek taśmy do skrzynki zasuwy.</w:t>
      </w:r>
    </w:p>
    <w:p w14:paraId="777EDCDB" w14:textId="77777777" w:rsidR="003A2A6E" w:rsidRPr="004309BA" w:rsidRDefault="003A2A6E" w:rsidP="003A2A6E">
      <w:pPr>
        <w:spacing w:before="0" w:after="0" w:line="240" w:lineRule="auto"/>
        <w:ind w:firstLine="426"/>
        <w:rPr>
          <w:szCs w:val="24"/>
        </w:rPr>
      </w:pPr>
      <w:r w:rsidRPr="004309BA">
        <w:rPr>
          <w:szCs w:val="24"/>
        </w:rPr>
        <w:t>Na ścianie budynku, ogrodzeniu lub na słupku należy umieścić tabliczkę informacyjną dotyczącą lokalizacji zasuwy wodociągowej i hydrantu przeciwpożarowego – zgodnie z Polską Normą PN-86/B-09700.</w:t>
      </w:r>
    </w:p>
    <w:p w14:paraId="70E0B3AE" w14:textId="00DEC567" w:rsidR="003A2A6E" w:rsidRPr="004309BA" w:rsidRDefault="003A2A6E" w:rsidP="003A2A6E">
      <w:pPr>
        <w:pStyle w:val="Nagwek2"/>
      </w:pPr>
      <w:bookmarkStart w:id="22" w:name="_Toc170138616"/>
      <w:r w:rsidRPr="004309BA">
        <w:t>Projektowana instalacja zewnętrzna kanalizacji sanitarnej</w:t>
      </w:r>
      <w:bookmarkEnd w:id="22"/>
      <w:r w:rsidRPr="004309BA">
        <w:t xml:space="preserve"> </w:t>
      </w:r>
    </w:p>
    <w:p w14:paraId="775A16AA" w14:textId="77777777" w:rsidR="003A2A6E" w:rsidRPr="004309BA" w:rsidRDefault="003A2A6E" w:rsidP="003A2A6E">
      <w:pPr>
        <w:pStyle w:val="Nagwek3"/>
        <w:rPr>
          <w:b/>
          <w:bCs/>
        </w:rPr>
      </w:pPr>
      <w:r w:rsidRPr="004309BA">
        <w:rPr>
          <w:b/>
          <w:bCs/>
        </w:rPr>
        <w:lastRenderedPageBreak/>
        <w:t xml:space="preserve">Rozwiązania projektowe </w:t>
      </w:r>
    </w:p>
    <w:p w14:paraId="56246CB8" w14:textId="77777777" w:rsidR="003A2A6E" w:rsidRPr="004309BA" w:rsidRDefault="003A2A6E" w:rsidP="00035577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Na potrzeby przedmiotowej inwestycji projektuje się:</w:t>
      </w:r>
    </w:p>
    <w:p w14:paraId="511C2D93" w14:textId="77777777" w:rsidR="00155E7B" w:rsidRPr="004309BA" w:rsidRDefault="00155E7B">
      <w:pPr>
        <w:pStyle w:val="Akapitzlist"/>
        <w:numPr>
          <w:ilvl w:val="0"/>
          <w:numId w:val="11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sanitarnej Ø200 PCV SN8 łącznej dług. ok.129mb w celu wykonania spięcia istniejącej instalacji z projektowanym przyłączem kanalizacji sanitarnej </w:t>
      </w:r>
    </w:p>
    <w:p w14:paraId="410D49D4" w14:textId="77777777" w:rsidR="00155E7B" w:rsidRPr="004309BA" w:rsidRDefault="00155E7B">
      <w:pPr>
        <w:pStyle w:val="Akapitzlist"/>
        <w:numPr>
          <w:ilvl w:val="0"/>
          <w:numId w:val="11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sanitarnej Ø160-Ø200 PCV SN8 łącznej dług. ok.224mb w celu umożliwienia podłączenia budynków z etapów </w:t>
      </w:r>
      <w:proofErr w:type="spellStart"/>
      <w:r w:rsidRPr="004309BA">
        <w:rPr>
          <w:lang w:eastAsia="x-none"/>
        </w:rPr>
        <w:t>IIIa</w:t>
      </w:r>
      <w:proofErr w:type="spellEnd"/>
      <w:r w:rsidRPr="004309BA">
        <w:rPr>
          <w:lang w:eastAsia="x-none"/>
        </w:rPr>
        <w:t xml:space="preserve">, </w:t>
      </w:r>
      <w:proofErr w:type="spellStart"/>
      <w:r w:rsidRPr="004309BA">
        <w:rPr>
          <w:lang w:eastAsia="x-none"/>
        </w:rPr>
        <w:t>IIb</w:t>
      </w:r>
      <w:proofErr w:type="spellEnd"/>
      <w:r w:rsidRPr="004309BA">
        <w:rPr>
          <w:lang w:eastAsia="x-none"/>
        </w:rPr>
        <w:t xml:space="preserve"> i IV oraz terenu stacji paliw</w:t>
      </w:r>
    </w:p>
    <w:p w14:paraId="35D6134C" w14:textId="77777777" w:rsidR="00155E7B" w:rsidRPr="004309BA" w:rsidRDefault="00155E7B">
      <w:pPr>
        <w:pStyle w:val="Akapitzlist"/>
        <w:numPr>
          <w:ilvl w:val="0"/>
          <w:numId w:val="11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sanitarnej Ø160-Ø200 PCV SN8 łącznej dług. ok.57 </w:t>
      </w:r>
      <w:proofErr w:type="spellStart"/>
      <w:r w:rsidRPr="004309BA">
        <w:rPr>
          <w:lang w:eastAsia="x-none"/>
        </w:rPr>
        <w:t>mb</w:t>
      </w:r>
      <w:proofErr w:type="spellEnd"/>
      <w:r w:rsidRPr="004309BA">
        <w:rPr>
          <w:lang w:eastAsia="x-none"/>
        </w:rPr>
        <w:t xml:space="preserve"> w celu odprowadzenia ścieków z południowej części budynku I etapu</w:t>
      </w:r>
    </w:p>
    <w:p w14:paraId="70AF16CF" w14:textId="77777777" w:rsidR="00155E7B" w:rsidRDefault="00155E7B">
      <w:pPr>
        <w:pStyle w:val="Akapitzlist"/>
        <w:numPr>
          <w:ilvl w:val="0"/>
          <w:numId w:val="11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sanitarnej Ø160-Ø200 PCV SN8 łącznej dług. ok.145 </w:t>
      </w:r>
      <w:proofErr w:type="spellStart"/>
      <w:r w:rsidRPr="004309BA">
        <w:rPr>
          <w:lang w:eastAsia="x-none"/>
        </w:rPr>
        <w:t>mb</w:t>
      </w:r>
      <w:proofErr w:type="spellEnd"/>
      <w:r w:rsidRPr="004309BA">
        <w:rPr>
          <w:lang w:eastAsia="x-none"/>
        </w:rPr>
        <w:t xml:space="preserve"> w celu odprowadzenia ścieków z północnej części budynku etapu I oraz budynku etapu II</w:t>
      </w:r>
    </w:p>
    <w:p w14:paraId="0AA8A480" w14:textId="77777777" w:rsidR="00B67B8C" w:rsidRPr="004309BA" w:rsidRDefault="00B67B8C">
      <w:pPr>
        <w:pStyle w:val="Akapitzlist"/>
        <w:numPr>
          <w:ilvl w:val="0"/>
          <w:numId w:val="11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rozbudowę instalacji zewnętrznej kanalizacji sanitarnej Ø160 PCV SN8 łącznej dług. ok.</w:t>
      </w:r>
      <w:r>
        <w:rPr>
          <w:lang w:eastAsia="x-none"/>
        </w:rPr>
        <w:t>7,2</w:t>
      </w:r>
      <w:r w:rsidRPr="004309BA">
        <w:rPr>
          <w:lang w:eastAsia="x-none"/>
        </w:rPr>
        <w:t xml:space="preserve"> </w:t>
      </w:r>
      <w:proofErr w:type="spellStart"/>
      <w:r w:rsidRPr="004309BA">
        <w:rPr>
          <w:lang w:eastAsia="x-none"/>
        </w:rPr>
        <w:t>mb</w:t>
      </w:r>
      <w:proofErr w:type="spellEnd"/>
      <w:r w:rsidRPr="004309BA">
        <w:rPr>
          <w:lang w:eastAsia="x-none"/>
        </w:rPr>
        <w:t xml:space="preserve"> w celu odprowadzenia ścieków </w:t>
      </w:r>
      <w:r>
        <w:rPr>
          <w:lang w:eastAsia="x-none"/>
        </w:rPr>
        <w:t xml:space="preserve">bytowych z </w:t>
      </w:r>
      <w:r w:rsidRPr="004309BA">
        <w:rPr>
          <w:lang w:eastAsia="x-none"/>
        </w:rPr>
        <w:t xml:space="preserve">budynku etapu </w:t>
      </w:r>
      <w:proofErr w:type="spellStart"/>
      <w:r w:rsidRPr="004309BA">
        <w:rPr>
          <w:lang w:eastAsia="x-none"/>
        </w:rPr>
        <w:t>II</w:t>
      </w:r>
      <w:r>
        <w:rPr>
          <w:lang w:eastAsia="x-none"/>
        </w:rPr>
        <w:t>Ib</w:t>
      </w:r>
      <w:proofErr w:type="spellEnd"/>
    </w:p>
    <w:p w14:paraId="080AF8FD" w14:textId="77777777" w:rsidR="00155E7B" w:rsidRPr="004309BA" w:rsidRDefault="00155E7B">
      <w:pPr>
        <w:pStyle w:val="Akapitzlist"/>
        <w:numPr>
          <w:ilvl w:val="0"/>
          <w:numId w:val="11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montaż studni rewizyjnej na istniejącym ciągu kanalizacji sanitarnej Ø160 PCV po południowej stronie osi 5 ( dotychczasowej instalacji podposadzkowej )</w:t>
      </w:r>
    </w:p>
    <w:p w14:paraId="27FECA11" w14:textId="77777777" w:rsidR="00155E7B" w:rsidRPr="004309BA" w:rsidRDefault="00155E7B">
      <w:pPr>
        <w:pStyle w:val="Akapitzlist"/>
        <w:numPr>
          <w:ilvl w:val="0"/>
          <w:numId w:val="11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sanitarnej Ø160 PCV SN8 dług ok. 12mb w celu odprowadzenia ścieków z projektowanego za – zachodzie budynku - układu kanalizacji technologicznej </w:t>
      </w:r>
    </w:p>
    <w:p w14:paraId="0A474D01" w14:textId="77777777" w:rsidR="00FA4515" w:rsidRPr="004309BA" w:rsidRDefault="00FA4515" w:rsidP="00D52B7F">
      <w:pPr>
        <w:pStyle w:val="Akapitzlist"/>
        <w:spacing w:before="0" w:after="0" w:line="240" w:lineRule="auto"/>
        <w:ind w:left="0" w:firstLine="576"/>
        <w:rPr>
          <w:lang w:eastAsia="x-none"/>
        </w:rPr>
      </w:pPr>
    </w:p>
    <w:p w14:paraId="1C7F6C9B" w14:textId="0A917BCE" w:rsidR="00D52B7F" w:rsidRPr="004309BA" w:rsidRDefault="00D52B7F" w:rsidP="00D52B7F">
      <w:pPr>
        <w:pStyle w:val="Akapitzlist"/>
        <w:spacing w:before="0" w:after="0" w:line="240" w:lineRule="auto"/>
        <w:ind w:left="0" w:firstLine="576"/>
        <w:rPr>
          <w:lang w:eastAsia="x-none"/>
        </w:rPr>
      </w:pPr>
      <w:r w:rsidRPr="004309BA">
        <w:rPr>
          <w:lang w:eastAsia="x-none"/>
        </w:rPr>
        <w:t xml:space="preserve">Ścieki sanitarne z terenu nieruchomości odprowadzane będą grawitacyjnie nowym przyłączem sanitarnym do kolektora sanitarnego Ø500mm (będącego we władaniu firmy ALUPROF S.A.), </w:t>
      </w:r>
      <w:r w:rsidRPr="004309BA">
        <w:rPr>
          <w:lang w:eastAsia="x-none"/>
        </w:rPr>
        <w:br/>
        <w:t xml:space="preserve">za zgodą i akceptacją AQUA S.A., zgodnie z wydanymi warunkami przyłączenia do sieci kanalizacyjnej nr P/02177/2023/S z dn. 20.12.2023r. Projekt przyłącza kanalizacji sanitarnej objęty jest odrębnym opracowaniem. </w:t>
      </w:r>
    </w:p>
    <w:p w14:paraId="5E175332" w14:textId="77777777" w:rsidR="00C402D2" w:rsidRPr="004309BA" w:rsidRDefault="00C402D2" w:rsidP="00D52B7F">
      <w:pPr>
        <w:pStyle w:val="Akapitzlist"/>
        <w:spacing w:before="0" w:after="0" w:line="240" w:lineRule="auto"/>
        <w:ind w:left="0"/>
        <w:rPr>
          <w:lang w:eastAsia="x-none"/>
        </w:rPr>
      </w:pPr>
    </w:p>
    <w:p w14:paraId="6438F1A6" w14:textId="22602926" w:rsidR="00D52B7F" w:rsidRPr="004309BA" w:rsidRDefault="00D52B7F" w:rsidP="00D52B7F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Ścieki sanitarne będą miały skład odpowiadający stanom określonym w Rozporządzeniu Ministra Gospodarki Morskiej i Żeglugi Śródlądowej z dnia 12 lipca 2019r. w sprawie substancji szczególnie szkodliwych dla środowiska wodnego oraz warunków, jakie należy spełnić przy wprowadzaniu do wód lub do ziemi ścieków, a także przy odprowadzaniu wód opadowych lub roztopowych do wód lub do urządzeń wodnych (Dz.U. 2019.1311). </w:t>
      </w:r>
    </w:p>
    <w:p w14:paraId="779B4C16" w14:textId="4D1B46D3" w:rsidR="00D52B7F" w:rsidRPr="004309BA" w:rsidRDefault="00D52B7F" w:rsidP="00D52B7F">
      <w:pPr>
        <w:pStyle w:val="Akapitzlist"/>
        <w:spacing w:before="0" w:after="0" w:line="240" w:lineRule="auto"/>
        <w:ind w:left="0" w:firstLine="709"/>
        <w:rPr>
          <w:lang w:eastAsia="x-none"/>
        </w:rPr>
      </w:pPr>
      <w:r w:rsidRPr="004309BA">
        <w:rPr>
          <w:lang w:eastAsia="x-none"/>
        </w:rPr>
        <w:t xml:space="preserve">Ścieki technologiczne tłuste z budynku ( z przestrzeni </w:t>
      </w:r>
      <w:r w:rsidR="00B67B8C">
        <w:rPr>
          <w:lang w:eastAsia="x-none"/>
        </w:rPr>
        <w:t xml:space="preserve">lokalu sprzedaży spożywczej </w:t>
      </w:r>
      <w:r w:rsidRPr="004309BA">
        <w:rPr>
          <w:lang w:eastAsia="x-none"/>
        </w:rPr>
        <w:t>i lokali gastronomicznych</w:t>
      </w:r>
      <w:r w:rsidR="00C402D2" w:rsidRPr="004309BA">
        <w:rPr>
          <w:lang w:eastAsia="x-none"/>
        </w:rPr>
        <w:t>)</w:t>
      </w:r>
      <w:r w:rsidRPr="004309BA">
        <w:rPr>
          <w:lang w:eastAsia="x-none"/>
        </w:rPr>
        <w:t xml:space="preserve">, podczyszczone będą w istniejących lub projektowanych separatorach tłuszczu na terenie inwestycji do stanu umożlwiającego odprowadzenie do instalacji zewnętrznej kanalizacji sanitarnej. </w:t>
      </w:r>
    </w:p>
    <w:p w14:paraId="11FF0878" w14:textId="77777777" w:rsidR="00C402D2" w:rsidRPr="004309BA" w:rsidRDefault="00C402D2" w:rsidP="00C402D2">
      <w:pPr>
        <w:spacing w:before="0" w:after="0" w:line="240" w:lineRule="auto"/>
        <w:rPr>
          <w:szCs w:val="24"/>
        </w:rPr>
      </w:pPr>
    </w:p>
    <w:p w14:paraId="7E684064" w14:textId="6393FC29" w:rsidR="00C402D2" w:rsidRPr="004309BA" w:rsidRDefault="00C402D2" w:rsidP="00C402D2">
      <w:pPr>
        <w:spacing w:before="0" w:after="0" w:line="240" w:lineRule="auto"/>
        <w:ind w:firstLine="567"/>
        <w:rPr>
          <w:szCs w:val="24"/>
        </w:rPr>
      </w:pPr>
      <w:r w:rsidRPr="004309BA">
        <w:rPr>
          <w:szCs w:val="24"/>
        </w:rPr>
        <w:t>Szacowana łączna ilość ścieków bytowych dla IV etapów przebudowy wynosi ok. 43,6m</w:t>
      </w:r>
      <w:r w:rsidRPr="004309BA">
        <w:rPr>
          <w:szCs w:val="24"/>
          <w:vertAlign w:val="superscript"/>
        </w:rPr>
        <w:t>3</w:t>
      </w:r>
      <w:r w:rsidRPr="004309BA">
        <w:rPr>
          <w:szCs w:val="24"/>
        </w:rPr>
        <w:t>. Szacowana sekundowa ilość ścieków wynosi ok. 12 dm</w:t>
      </w:r>
      <w:r w:rsidRPr="004309BA">
        <w:rPr>
          <w:szCs w:val="24"/>
          <w:vertAlign w:val="superscript"/>
        </w:rPr>
        <w:t>3</w:t>
      </w:r>
      <w:r w:rsidRPr="004309BA">
        <w:rPr>
          <w:szCs w:val="24"/>
        </w:rPr>
        <w:t xml:space="preserve">/s. Ostateczny bilans będzie możliwy po wykonaniu komercjalizacji całego budynku. </w:t>
      </w:r>
    </w:p>
    <w:p w14:paraId="11AE5A6E" w14:textId="77777777" w:rsidR="00C402D2" w:rsidRPr="004309BA" w:rsidRDefault="00C402D2" w:rsidP="00C402D2">
      <w:pPr>
        <w:spacing w:before="0" w:after="0" w:line="240" w:lineRule="auto"/>
        <w:ind w:firstLine="567"/>
        <w:rPr>
          <w:szCs w:val="24"/>
        </w:rPr>
      </w:pPr>
    </w:p>
    <w:p w14:paraId="3059DF84" w14:textId="7E64F998" w:rsidR="00D52B7F" w:rsidRPr="004309BA" w:rsidRDefault="00D52B7F" w:rsidP="00C402D2">
      <w:pPr>
        <w:spacing w:before="0" w:after="0" w:line="240" w:lineRule="auto"/>
        <w:ind w:firstLine="567"/>
        <w:rPr>
          <w:szCs w:val="24"/>
        </w:rPr>
      </w:pPr>
      <w:r w:rsidRPr="004309BA">
        <w:rPr>
          <w:szCs w:val="24"/>
        </w:rPr>
        <w:t xml:space="preserve">Instalacja zewnętrzna kanalizacji sanitarnej wykonana będzie z rur </w:t>
      </w:r>
      <w:r w:rsidR="00921865" w:rsidRPr="004309BA">
        <w:rPr>
          <w:lang w:eastAsia="x-none"/>
        </w:rPr>
        <w:t xml:space="preserve">Ø160-Ø200 </w:t>
      </w:r>
      <w:r w:rsidRPr="004309BA">
        <w:rPr>
          <w:szCs w:val="24"/>
        </w:rPr>
        <w:t xml:space="preserve">PCV-U SDR34 SN8 ze ścianką litą, łączonych przy pomocy systemowych uszczelek gumowych, układanych zgodnie </w:t>
      </w:r>
      <w:r w:rsidR="00921865" w:rsidRPr="004309BA">
        <w:rPr>
          <w:szCs w:val="24"/>
        </w:rPr>
        <w:br/>
      </w:r>
      <w:r w:rsidRPr="004309BA">
        <w:rPr>
          <w:szCs w:val="24"/>
        </w:rPr>
        <w:t xml:space="preserve">z technologią wykonywania rurociągów kanalizacyjnych z rur z PVC na podsypce piaskowej. </w:t>
      </w:r>
    </w:p>
    <w:p w14:paraId="338F4441" w14:textId="6BFA6016" w:rsidR="00921865" w:rsidRPr="004309BA" w:rsidRDefault="00921865" w:rsidP="0092186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Na odcinkach gdzie nie </w:t>
      </w:r>
      <w:r w:rsidR="00821086">
        <w:rPr>
          <w:szCs w:val="24"/>
        </w:rPr>
        <w:t xml:space="preserve">ma </w:t>
      </w:r>
      <w:r w:rsidRPr="004309BA">
        <w:rPr>
          <w:szCs w:val="24"/>
        </w:rPr>
        <w:t>zachowane</w:t>
      </w:r>
      <w:r w:rsidR="00821086">
        <w:rPr>
          <w:szCs w:val="24"/>
        </w:rPr>
        <w:t>go</w:t>
      </w:r>
      <w:r w:rsidRPr="004309BA">
        <w:rPr>
          <w:szCs w:val="24"/>
        </w:rPr>
        <w:t xml:space="preserve"> przykryci</w:t>
      </w:r>
      <w:r w:rsidR="00821086">
        <w:rPr>
          <w:szCs w:val="24"/>
        </w:rPr>
        <w:t>a</w:t>
      </w:r>
      <w:r w:rsidRPr="004309BA">
        <w:rPr>
          <w:szCs w:val="24"/>
        </w:rPr>
        <w:t xml:space="preserve"> rurociągu min. 1,</w:t>
      </w:r>
      <w:r w:rsidR="004926A3">
        <w:rPr>
          <w:szCs w:val="24"/>
        </w:rPr>
        <w:t>0</w:t>
      </w:r>
      <w:r w:rsidRPr="004309BA">
        <w:rPr>
          <w:szCs w:val="24"/>
        </w:rPr>
        <w:t>m</w:t>
      </w:r>
      <w:r w:rsidR="00821086">
        <w:rPr>
          <w:szCs w:val="24"/>
        </w:rPr>
        <w:t>,</w:t>
      </w:r>
      <w:r w:rsidRPr="004309BA">
        <w:rPr>
          <w:szCs w:val="24"/>
        </w:rPr>
        <w:t xml:space="preserve"> </w:t>
      </w:r>
      <w:r w:rsidR="00821086">
        <w:rPr>
          <w:szCs w:val="24"/>
        </w:rPr>
        <w:t xml:space="preserve">należy </w:t>
      </w:r>
      <w:r w:rsidRPr="004309BA">
        <w:rPr>
          <w:szCs w:val="24"/>
        </w:rPr>
        <w:t xml:space="preserve">wykonać izolację termiczną </w:t>
      </w:r>
      <w:r w:rsidR="004926A3">
        <w:rPr>
          <w:szCs w:val="24"/>
        </w:rPr>
        <w:t xml:space="preserve">zgodnie z zapisami w pkt. 7 – Roboty ziemne. </w:t>
      </w:r>
    </w:p>
    <w:p w14:paraId="31FBD55E" w14:textId="77777777" w:rsidR="00EF4DA8" w:rsidRPr="004309BA" w:rsidRDefault="00EF4DA8" w:rsidP="00921865">
      <w:pPr>
        <w:spacing w:before="0" w:after="0" w:line="240" w:lineRule="auto"/>
        <w:rPr>
          <w:szCs w:val="24"/>
        </w:rPr>
      </w:pPr>
    </w:p>
    <w:p w14:paraId="2B720DD4" w14:textId="56C87423" w:rsidR="00EF4DA8" w:rsidRPr="004309BA" w:rsidRDefault="00EF4DA8" w:rsidP="00EF4DA8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Dwa odcinki instalacji zewnętrznej kanalizacji – na odcinkach przejścia pod drogą na terenie inwestycji - projektuje się metodą przewiertu sterowanego:</w:t>
      </w:r>
    </w:p>
    <w:p w14:paraId="51894F9D" w14:textId="44B0A5A6" w:rsidR="00EF4DA8" w:rsidRPr="004309BA" w:rsidRDefault="00EF4DA8" w:rsidP="00EF4DA8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- z wciągniętą rurą osłonową PE100 PN10 </w:t>
      </w:r>
      <w:proofErr w:type="spellStart"/>
      <w:r w:rsidRPr="004309BA">
        <w:rPr>
          <w:szCs w:val="24"/>
        </w:rPr>
        <w:t>Dz×s</w:t>
      </w:r>
      <w:proofErr w:type="spellEnd"/>
      <w:r w:rsidRPr="004309BA">
        <w:rPr>
          <w:szCs w:val="24"/>
        </w:rPr>
        <w:t>= 355</w:t>
      </w:r>
      <w:r w:rsidRPr="004309BA">
        <w:rPr>
          <w:rFonts w:cstheme="minorHAnsi"/>
          <w:szCs w:val="24"/>
        </w:rPr>
        <w:t>×</w:t>
      </w:r>
      <w:r w:rsidRPr="004309BA">
        <w:rPr>
          <w:szCs w:val="24"/>
        </w:rPr>
        <w:t xml:space="preserve">21,1 długości 7,8mb </w:t>
      </w:r>
    </w:p>
    <w:p w14:paraId="3DCAFA88" w14:textId="1A38D7D3" w:rsidR="00EF4DA8" w:rsidRPr="004309BA" w:rsidRDefault="00EF4DA8" w:rsidP="00EF4DA8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- z wciągniętą rurą osłonową PE100 PN10 </w:t>
      </w:r>
      <w:proofErr w:type="spellStart"/>
      <w:r w:rsidRPr="004309BA">
        <w:rPr>
          <w:szCs w:val="24"/>
        </w:rPr>
        <w:t>Dz×s</w:t>
      </w:r>
      <w:proofErr w:type="spellEnd"/>
      <w:r w:rsidRPr="004309BA">
        <w:rPr>
          <w:szCs w:val="24"/>
        </w:rPr>
        <w:t>= 355</w:t>
      </w:r>
      <w:r w:rsidRPr="004309BA">
        <w:rPr>
          <w:rFonts w:cstheme="minorHAnsi"/>
          <w:szCs w:val="24"/>
        </w:rPr>
        <w:t>×</w:t>
      </w:r>
      <w:r w:rsidRPr="004309BA">
        <w:rPr>
          <w:szCs w:val="24"/>
        </w:rPr>
        <w:t xml:space="preserve">21,1 długości </w:t>
      </w:r>
      <w:r w:rsidR="004926A3">
        <w:rPr>
          <w:szCs w:val="24"/>
        </w:rPr>
        <w:t>9,6</w:t>
      </w:r>
      <w:r w:rsidRPr="004309BA">
        <w:rPr>
          <w:szCs w:val="24"/>
        </w:rPr>
        <w:t xml:space="preserve">mb </w:t>
      </w:r>
    </w:p>
    <w:p w14:paraId="23EF3933" w14:textId="77777777" w:rsidR="00EF4DA8" w:rsidRPr="004309BA" w:rsidRDefault="00EF4DA8" w:rsidP="00921865">
      <w:pPr>
        <w:spacing w:before="0" w:after="0" w:line="240" w:lineRule="auto"/>
        <w:rPr>
          <w:szCs w:val="24"/>
        </w:rPr>
      </w:pPr>
    </w:p>
    <w:p w14:paraId="010F67C3" w14:textId="0FD2E6AB" w:rsidR="00921865" w:rsidRPr="004309BA" w:rsidRDefault="00921865" w:rsidP="0092186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lastRenderedPageBreak/>
        <w:t xml:space="preserve">Przykanalik od studni S9 odbierający ścieki z zaplecza technicznego T.02 – z uwagi na </w:t>
      </w:r>
      <w:r w:rsidR="00FF0CD7" w:rsidRPr="004309BA">
        <w:rPr>
          <w:szCs w:val="24"/>
        </w:rPr>
        <w:t xml:space="preserve">podpiwniczenie budynku ze zbiornikiem przeciwpożarowym – należy wyprowadzić przy budynku po cokole i wprowadzić do budynku tuż nad </w:t>
      </w:r>
      <w:r w:rsidR="00A06945" w:rsidRPr="004309BA">
        <w:rPr>
          <w:szCs w:val="24"/>
        </w:rPr>
        <w:t>konstrukcja stropu nad zbiornikiem</w:t>
      </w:r>
      <w:r w:rsidR="00FF0CD7" w:rsidRPr="004309BA">
        <w:rPr>
          <w:szCs w:val="24"/>
        </w:rPr>
        <w:t xml:space="preserve">. Przewód </w:t>
      </w:r>
      <w:proofErr w:type="spellStart"/>
      <w:r w:rsidR="00FF0CD7" w:rsidRPr="004309BA">
        <w:rPr>
          <w:szCs w:val="24"/>
        </w:rPr>
        <w:t>ks</w:t>
      </w:r>
      <w:proofErr w:type="spellEnd"/>
      <w:r w:rsidR="00FF0CD7" w:rsidRPr="004309BA">
        <w:rPr>
          <w:szCs w:val="24"/>
        </w:rPr>
        <w:t xml:space="preserve"> na zewnątrz budynku zaizolować zabezpieczyć kablem grzejnym i obudować. </w:t>
      </w:r>
    </w:p>
    <w:p w14:paraId="20EA5DBA" w14:textId="77777777" w:rsidR="00EF4DA8" w:rsidRPr="004309BA" w:rsidRDefault="00EF4DA8" w:rsidP="00921865">
      <w:pPr>
        <w:spacing w:before="0" w:after="0" w:line="240" w:lineRule="auto"/>
        <w:rPr>
          <w:szCs w:val="24"/>
        </w:rPr>
      </w:pPr>
    </w:p>
    <w:p w14:paraId="4582ADE5" w14:textId="3B60C5CF" w:rsidR="00EF4DA8" w:rsidRPr="004309BA" w:rsidRDefault="00EF4DA8" w:rsidP="0092186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ab/>
        <w:t>Projektuje się również wykorzystanie odcinka instalacji kanalizacji sanitarnej, który obecnie jest kanalizacją wewnętrzną podposadzkową</w:t>
      </w:r>
      <w:r w:rsidR="00FA4515" w:rsidRPr="004309BA">
        <w:rPr>
          <w:szCs w:val="24"/>
        </w:rPr>
        <w:t xml:space="preserve"> (na południu osi 5)</w:t>
      </w:r>
      <w:r w:rsidRPr="004309BA">
        <w:rPr>
          <w:szCs w:val="24"/>
        </w:rPr>
        <w:t>. Na istniejącym przewodzie projektuje się zabudowę studni rewizyjnych.</w:t>
      </w:r>
    </w:p>
    <w:p w14:paraId="7A5EEABD" w14:textId="77777777" w:rsidR="00FF0CD7" w:rsidRPr="004309BA" w:rsidRDefault="00FF0CD7" w:rsidP="00921865">
      <w:pPr>
        <w:spacing w:before="0" w:after="0" w:line="240" w:lineRule="auto"/>
        <w:rPr>
          <w:szCs w:val="24"/>
        </w:rPr>
      </w:pPr>
    </w:p>
    <w:p w14:paraId="7E331C05" w14:textId="2A78D902" w:rsidR="00D52B7F" w:rsidRPr="004309BA" w:rsidRDefault="00D52B7F" w:rsidP="00921865">
      <w:pPr>
        <w:spacing w:before="0" w:after="0" w:line="240" w:lineRule="auto"/>
        <w:ind w:firstLine="567"/>
        <w:rPr>
          <w:szCs w:val="24"/>
        </w:rPr>
      </w:pPr>
      <w:r w:rsidRPr="004309BA">
        <w:rPr>
          <w:szCs w:val="24"/>
        </w:rPr>
        <w:t xml:space="preserve">Na </w:t>
      </w:r>
      <w:r w:rsidR="009963DB" w:rsidRPr="004309BA">
        <w:rPr>
          <w:szCs w:val="24"/>
        </w:rPr>
        <w:t xml:space="preserve">instalacji </w:t>
      </w:r>
      <w:r w:rsidRPr="004309BA">
        <w:rPr>
          <w:szCs w:val="24"/>
        </w:rPr>
        <w:t>zaprojektowano studnie rewizyjne betonowe Ø1</w:t>
      </w:r>
      <w:r w:rsidR="00921865" w:rsidRPr="004309BA">
        <w:rPr>
          <w:szCs w:val="24"/>
        </w:rPr>
        <w:t>,2m</w:t>
      </w:r>
      <w:r w:rsidRPr="004309BA">
        <w:rPr>
          <w:szCs w:val="24"/>
        </w:rPr>
        <w:t xml:space="preserve">. Studnie wykonane będą </w:t>
      </w:r>
      <w:r w:rsidR="00A06945" w:rsidRPr="004309BA">
        <w:rPr>
          <w:szCs w:val="24"/>
        </w:rPr>
        <w:br/>
      </w:r>
      <w:r w:rsidRPr="004309BA">
        <w:rPr>
          <w:szCs w:val="24"/>
        </w:rPr>
        <w:t xml:space="preserve">z prefabrykowanych elementów betonowych z betonu klasy C35/45 (aktualne oznaczenie klasy B45), łączonych na gumowe uszczelki stożkowe zapewniające szczelność i odporność na skutki przemieszczeń bocznych. Studnie wykonać z podstaw studni, kręgów betonowych, zwężek, płyt przykrywowych i pierścieni wyrównujących. Podstawa studni jak i pozostałe elementy prefabrykowane wyposażone są fabrycznie w żeliwne stopnie włazowe zabezpieczone lakierem asfaltowym. W ścianach studni należy osadzić kształtki w wersji kielich/bosy koniec. Spocznik i kinetę betonową należy wykonać do wysokości średnicy rury, ze spadkiem podłużnym kinety i spadkiem spocznika w stronę kinety. Studnie betonowe należy zwieńczyć włazami żeliwnymi ø0,6m z wentylacją klasy B125 w terenie zielonym i klasy D400 w terenie najezdnym. </w:t>
      </w:r>
    </w:p>
    <w:p w14:paraId="2E2E71F1" w14:textId="57623BF5" w:rsidR="00D52B7F" w:rsidRPr="004309BA" w:rsidRDefault="00921865" w:rsidP="0092186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Zaprojektowano również </w:t>
      </w:r>
      <w:r w:rsidR="00D52B7F" w:rsidRPr="004309BA">
        <w:rPr>
          <w:szCs w:val="24"/>
        </w:rPr>
        <w:t xml:space="preserve">studnie rewizyjne niewłazowe PE lub PP Ø 600mm, z kinetą przepływową lub połączeniową </w:t>
      </w:r>
      <w:r w:rsidRPr="004309BA">
        <w:rPr>
          <w:szCs w:val="24"/>
        </w:rPr>
        <w:t xml:space="preserve">typu T </w:t>
      </w:r>
      <w:r w:rsidR="00D52B7F" w:rsidRPr="004309BA">
        <w:rPr>
          <w:szCs w:val="24"/>
        </w:rPr>
        <w:t>z nastawnymi kielichami</w:t>
      </w:r>
      <w:r w:rsidR="00E36E6C" w:rsidRPr="004309BA">
        <w:rPr>
          <w:szCs w:val="24"/>
        </w:rPr>
        <w:t xml:space="preserve"> PCV</w:t>
      </w:r>
      <w:r w:rsidR="00D52B7F" w:rsidRPr="004309BA">
        <w:rPr>
          <w:szCs w:val="24"/>
        </w:rPr>
        <w:t xml:space="preserve">, z trzonem z rury karbowanej SN4, </w:t>
      </w:r>
      <w:r w:rsidRPr="004309BA">
        <w:rPr>
          <w:szCs w:val="24"/>
        </w:rPr>
        <w:t xml:space="preserve">stożkiem lub </w:t>
      </w:r>
      <w:r w:rsidR="00D52B7F" w:rsidRPr="004309BA">
        <w:rPr>
          <w:szCs w:val="24"/>
        </w:rPr>
        <w:t xml:space="preserve">pierścieniem betonowym i żeliwnym włazem klasy B125 w terenie zielonym i D400 w terenie najezdnym. </w:t>
      </w:r>
    </w:p>
    <w:p w14:paraId="379A19BF" w14:textId="1F3935A2" w:rsidR="00921865" w:rsidRPr="004309BA" w:rsidRDefault="00921865" w:rsidP="0092186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W przypadku wpięć na kaskadę do komina studni, wykonać zewnętrzne pionowe rury spadowe</w:t>
      </w:r>
      <w:r w:rsidR="00FF0CD7" w:rsidRPr="004309BA">
        <w:rPr>
          <w:szCs w:val="24"/>
        </w:rPr>
        <w:t xml:space="preserve"> </w:t>
      </w:r>
      <w:r w:rsidR="00FF0CD7" w:rsidRPr="004309BA">
        <w:rPr>
          <w:lang w:eastAsia="x-none"/>
        </w:rPr>
        <w:t>Ø160 PCV</w:t>
      </w:r>
      <w:r w:rsidRPr="004309BA">
        <w:rPr>
          <w:szCs w:val="24"/>
        </w:rPr>
        <w:t xml:space="preserve"> i wpiąć je do kinety studni</w:t>
      </w:r>
      <w:r w:rsidR="00FF0CD7" w:rsidRPr="004309BA">
        <w:rPr>
          <w:szCs w:val="24"/>
        </w:rPr>
        <w:t xml:space="preserve"> lub tuz nad kinetę. </w:t>
      </w:r>
    </w:p>
    <w:p w14:paraId="4DCF27DD" w14:textId="7A0F29D2" w:rsidR="00FF0CD7" w:rsidRPr="004309BA" w:rsidRDefault="00FF0CD7" w:rsidP="0092186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ab/>
        <w:t xml:space="preserve">Wszystkie istniejące studnie przeznaczone do zachowania przebudować w celu dostosowania poziomów ich włazów do projektowanej niwelety terenu. </w:t>
      </w:r>
    </w:p>
    <w:p w14:paraId="658843B3" w14:textId="77777777" w:rsidR="00921865" w:rsidRPr="004309BA" w:rsidRDefault="00921865" w:rsidP="00C402D2">
      <w:pPr>
        <w:spacing w:before="0" w:after="0" w:line="240" w:lineRule="auto"/>
        <w:ind w:firstLine="567"/>
        <w:rPr>
          <w:szCs w:val="24"/>
        </w:rPr>
      </w:pPr>
    </w:p>
    <w:p w14:paraId="46D60178" w14:textId="77777777" w:rsidR="00D52B7F" w:rsidRPr="004309BA" w:rsidRDefault="00D52B7F" w:rsidP="00FF0CD7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Studnie spełniać mają warunki normy PN-EN1917. Włazy studni spełniać mają warunki normy PN-EN-124:2000. </w:t>
      </w:r>
    </w:p>
    <w:p w14:paraId="62FDB1A7" w14:textId="78AE2EA8" w:rsidR="00D52B7F" w:rsidRPr="004309BA" w:rsidRDefault="00EF4DA8" w:rsidP="00EF4DA8">
      <w:pPr>
        <w:spacing w:after="0" w:line="240" w:lineRule="auto"/>
        <w:rPr>
          <w:szCs w:val="24"/>
        </w:rPr>
      </w:pPr>
      <w:r w:rsidRPr="004309BA">
        <w:rPr>
          <w:szCs w:val="24"/>
        </w:rPr>
        <w:t xml:space="preserve">Profile instalacji zewnętrznej </w:t>
      </w:r>
      <w:r w:rsidR="00FA4515" w:rsidRPr="004309BA">
        <w:rPr>
          <w:szCs w:val="24"/>
        </w:rPr>
        <w:t>kanalizacji sanitarnej</w:t>
      </w:r>
      <w:r w:rsidRPr="004309BA">
        <w:rPr>
          <w:szCs w:val="24"/>
        </w:rPr>
        <w:t xml:space="preserve"> zawarto w części rysunkowej. </w:t>
      </w:r>
      <w:r w:rsidR="00D52B7F" w:rsidRPr="004309BA">
        <w:rPr>
          <w:szCs w:val="24"/>
        </w:rPr>
        <w:t xml:space="preserve">Zestawienia studni </w:t>
      </w:r>
      <w:r w:rsidR="00FF0CD7" w:rsidRPr="004309BA">
        <w:rPr>
          <w:szCs w:val="24"/>
        </w:rPr>
        <w:t xml:space="preserve">zawarto w opracowaniu. </w:t>
      </w:r>
    </w:p>
    <w:p w14:paraId="012847EC" w14:textId="77777777" w:rsidR="003A2A6E" w:rsidRPr="004309BA" w:rsidRDefault="003A2A6E" w:rsidP="003A2A6E">
      <w:pPr>
        <w:pStyle w:val="Nagwek3"/>
        <w:rPr>
          <w:b/>
          <w:bCs/>
        </w:rPr>
      </w:pPr>
      <w:r w:rsidRPr="004309BA">
        <w:rPr>
          <w:b/>
          <w:bCs/>
        </w:rPr>
        <w:t xml:space="preserve">Próby szczelności </w:t>
      </w:r>
    </w:p>
    <w:p w14:paraId="015BD95E" w14:textId="77777777" w:rsidR="003A2A6E" w:rsidRPr="004309BA" w:rsidRDefault="003A2A6E" w:rsidP="003A2A6E">
      <w:pPr>
        <w:spacing w:before="0" w:after="0" w:line="240" w:lineRule="auto"/>
        <w:ind w:firstLine="426"/>
        <w:rPr>
          <w:szCs w:val="24"/>
        </w:rPr>
      </w:pPr>
      <w:r w:rsidRPr="004309BA">
        <w:rPr>
          <w:szCs w:val="24"/>
        </w:rPr>
        <w:t xml:space="preserve">Przed zasypaniem wykonać próbę hydrauliczną projektowanego odcinka sanitarnego na </w:t>
      </w:r>
      <w:proofErr w:type="spellStart"/>
      <w:r w:rsidRPr="004309BA">
        <w:rPr>
          <w:szCs w:val="24"/>
        </w:rPr>
        <w:t>eksfiltrację</w:t>
      </w:r>
      <w:proofErr w:type="spellEnd"/>
      <w:r w:rsidRPr="004309BA">
        <w:rPr>
          <w:szCs w:val="24"/>
        </w:rPr>
        <w:t xml:space="preserve"> i infiltrację wody, wykonanej zgodnie z normą PN-EN 1610 z 2002r. Po wykonaniu rurociągu przed zasypaniem należy sprawdzić szczelność po napełnieniu wodą i w czasie swobodnego przepływu wody w przewodach poprzez oględziny oraz dokonać pomiarów geodezyjnych powykonawczych.</w:t>
      </w:r>
    </w:p>
    <w:p w14:paraId="0785F808" w14:textId="77777777" w:rsidR="003A2A6E" w:rsidRPr="004309BA" w:rsidRDefault="003A2A6E" w:rsidP="003A2A6E">
      <w:pPr>
        <w:pStyle w:val="Nagwek2"/>
      </w:pPr>
      <w:bookmarkStart w:id="23" w:name="_Toc170138617"/>
      <w:r w:rsidRPr="004309BA">
        <w:t>Projektowana instalacja zewnętrzna kanalizacji technologicznej tłustej</w:t>
      </w:r>
      <w:bookmarkEnd w:id="23"/>
      <w:r w:rsidRPr="004309BA">
        <w:t xml:space="preserve"> </w:t>
      </w:r>
    </w:p>
    <w:p w14:paraId="3988FA7D" w14:textId="77777777" w:rsidR="003A2A6E" w:rsidRPr="004309BA" w:rsidRDefault="003A2A6E" w:rsidP="003A2A6E">
      <w:pPr>
        <w:pStyle w:val="Nagwek3"/>
        <w:rPr>
          <w:b/>
          <w:bCs/>
        </w:rPr>
      </w:pPr>
      <w:r w:rsidRPr="004309BA">
        <w:rPr>
          <w:b/>
          <w:bCs/>
        </w:rPr>
        <w:t xml:space="preserve">Rozwiązania projektowe </w:t>
      </w:r>
    </w:p>
    <w:p w14:paraId="00976BA2" w14:textId="77777777" w:rsidR="00FA4515" w:rsidRPr="004309BA" w:rsidRDefault="00FA4515" w:rsidP="00FA451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Na potrzeby przedmiotowej inwestycji projektuje się:</w:t>
      </w:r>
    </w:p>
    <w:p w14:paraId="3604AFA0" w14:textId="77777777" w:rsidR="00EF4DA8" w:rsidRPr="004309BA" w:rsidRDefault="00EF4DA8">
      <w:pPr>
        <w:pStyle w:val="Akapitzlist"/>
        <w:numPr>
          <w:ilvl w:val="0"/>
          <w:numId w:val="12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technologicznej tłustej Ø160 PCV SN8 dług </w:t>
      </w:r>
      <w:r w:rsidRPr="004309BA">
        <w:rPr>
          <w:lang w:eastAsia="x-none"/>
        </w:rPr>
        <w:br/>
        <w:t>ok. 75mb wraz z montażem separatora tłuszczu z w celu odprowadzenia podczyszczonych ścieków technologicznych tłustych ze studni na potrzeby podłączenia food trucków</w:t>
      </w:r>
    </w:p>
    <w:p w14:paraId="6CD26BFC" w14:textId="77777777" w:rsidR="00EF4DA8" w:rsidRDefault="00EF4DA8">
      <w:pPr>
        <w:pStyle w:val="Akapitzlist"/>
        <w:numPr>
          <w:ilvl w:val="0"/>
          <w:numId w:val="12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montaż 3 studni rewizyjnych na istniejącym ciągu kanalizacji technologicznej Ø160 PCV po południowej stronie osi 5 ( dotychczasowej instalacji podposadzkowej )</w:t>
      </w:r>
    </w:p>
    <w:p w14:paraId="27709F05" w14:textId="77777777" w:rsidR="00B67B8C" w:rsidRPr="004309BA" w:rsidRDefault="00B67B8C">
      <w:pPr>
        <w:pStyle w:val="Akapitzlist"/>
        <w:numPr>
          <w:ilvl w:val="0"/>
          <w:numId w:val="12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technologicznej tłustej Ø160 PCV SN8 dług </w:t>
      </w:r>
      <w:r w:rsidRPr="004309BA">
        <w:rPr>
          <w:lang w:eastAsia="x-none"/>
        </w:rPr>
        <w:br/>
        <w:t xml:space="preserve">ok. </w:t>
      </w:r>
      <w:r>
        <w:rPr>
          <w:lang w:eastAsia="x-none"/>
        </w:rPr>
        <w:t>18</w:t>
      </w:r>
      <w:r w:rsidRPr="004309BA">
        <w:rPr>
          <w:lang w:eastAsia="x-none"/>
        </w:rPr>
        <w:t xml:space="preserve">mb wraz z montażem separatora tłuszczu z w celu odprowadzenia podczyszczonych ścieków technologicznych tłustych </w:t>
      </w:r>
      <w:r>
        <w:rPr>
          <w:lang w:eastAsia="x-none"/>
        </w:rPr>
        <w:t xml:space="preserve">z budynku </w:t>
      </w:r>
      <w:proofErr w:type="spellStart"/>
      <w:r>
        <w:rPr>
          <w:lang w:eastAsia="x-none"/>
        </w:rPr>
        <w:t>IIIb</w:t>
      </w:r>
      <w:proofErr w:type="spellEnd"/>
      <w:r>
        <w:rPr>
          <w:lang w:eastAsia="x-none"/>
        </w:rPr>
        <w:t xml:space="preserve"> o funkcji gastronomicznej </w:t>
      </w:r>
    </w:p>
    <w:p w14:paraId="5EA223A3" w14:textId="77777777" w:rsidR="00A96439" w:rsidRPr="004309BA" w:rsidRDefault="00A96439" w:rsidP="00FA4515">
      <w:pPr>
        <w:pStyle w:val="Akapitzlist"/>
        <w:spacing w:before="0" w:after="0" w:line="240" w:lineRule="auto"/>
        <w:ind w:left="0" w:firstLine="709"/>
        <w:rPr>
          <w:lang w:eastAsia="x-none"/>
        </w:rPr>
      </w:pPr>
    </w:p>
    <w:p w14:paraId="1F39A5E6" w14:textId="7A4DBF75" w:rsidR="00A96439" w:rsidRPr="004309BA" w:rsidRDefault="00A96439" w:rsidP="00FA4515">
      <w:pPr>
        <w:pStyle w:val="Akapitzlist"/>
        <w:spacing w:before="0" w:after="0" w:line="240" w:lineRule="auto"/>
        <w:ind w:left="0" w:firstLine="709"/>
        <w:rPr>
          <w:lang w:eastAsia="x-none"/>
        </w:rPr>
      </w:pPr>
      <w:r w:rsidRPr="004309BA">
        <w:rPr>
          <w:lang w:eastAsia="x-none"/>
        </w:rPr>
        <w:lastRenderedPageBreak/>
        <w:t xml:space="preserve">Rozwiązania projektowe przyjęto zgodnie z wytycznymi, że ścieki technologiczne tłuste mogę być wytwarzane w budynku w przestrzeni lokalu </w:t>
      </w:r>
      <w:r w:rsidR="00B67B8C">
        <w:rPr>
          <w:lang w:eastAsia="x-none"/>
        </w:rPr>
        <w:t>0.04 o sprzedaży spożywczej</w:t>
      </w:r>
      <w:r w:rsidRPr="004309BA">
        <w:rPr>
          <w:lang w:eastAsia="x-none"/>
        </w:rPr>
        <w:t xml:space="preserve"> i lokalach gastronomicznych zlokalizowanych za zachodzie budynku w osiach 1-3’. </w:t>
      </w:r>
    </w:p>
    <w:p w14:paraId="16A2E736" w14:textId="30200B69" w:rsidR="00A96439" w:rsidRPr="004309BA" w:rsidRDefault="00A96439" w:rsidP="00A96439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Oprócz tego – zgodnie z ustaleniami projektuje się studnie rewizyjne umożliwiające odprowadzenie ścieków technologicznych z food </w:t>
      </w:r>
      <w:proofErr w:type="spellStart"/>
      <w:r w:rsidRPr="004309BA">
        <w:rPr>
          <w:lang w:eastAsia="x-none"/>
        </w:rPr>
        <w:t>court</w:t>
      </w:r>
      <w:proofErr w:type="spellEnd"/>
      <w:r w:rsidRPr="004309BA">
        <w:rPr>
          <w:lang w:eastAsia="x-none"/>
        </w:rPr>
        <w:t xml:space="preserve"> planowanej na zachodzie budynku w osiach 1-5. </w:t>
      </w:r>
    </w:p>
    <w:p w14:paraId="178CC2E0" w14:textId="08683CAC" w:rsidR="00FA4515" w:rsidRPr="004309BA" w:rsidRDefault="00FA4515" w:rsidP="00A96439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>Ścieki technologiczne tłuste z budynku</w:t>
      </w:r>
      <w:r w:rsidR="00B67B8C">
        <w:rPr>
          <w:lang w:eastAsia="x-none"/>
        </w:rPr>
        <w:t xml:space="preserve"> etapu I, etapu </w:t>
      </w:r>
      <w:proofErr w:type="spellStart"/>
      <w:r w:rsidR="00B67B8C">
        <w:rPr>
          <w:lang w:eastAsia="x-none"/>
        </w:rPr>
        <w:t>IIIb</w:t>
      </w:r>
      <w:proofErr w:type="spellEnd"/>
      <w:r w:rsidR="00A96439" w:rsidRPr="004309BA">
        <w:rPr>
          <w:lang w:eastAsia="x-none"/>
        </w:rPr>
        <w:t xml:space="preserve"> oraz z food </w:t>
      </w:r>
      <w:proofErr w:type="spellStart"/>
      <w:r w:rsidR="00A96439" w:rsidRPr="004309BA">
        <w:rPr>
          <w:lang w:eastAsia="x-none"/>
        </w:rPr>
        <w:t>court</w:t>
      </w:r>
      <w:proofErr w:type="spellEnd"/>
      <w:r w:rsidRPr="004309BA">
        <w:rPr>
          <w:lang w:eastAsia="x-none"/>
        </w:rPr>
        <w:t xml:space="preserve">, podczyszczone będą w istniejących lub projektowanych separatorach tłuszczu na terenie inwestycji do stanu umożlwiającego odprowadzenie do instalacji zewnętrznej kanalizacji sanitarnej. </w:t>
      </w:r>
    </w:p>
    <w:p w14:paraId="20777E61" w14:textId="77777777" w:rsidR="00FA4515" w:rsidRPr="004309BA" w:rsidRDefault="00FA4515" w:rsidP="00FA4515">
      <w:pPr>
        <w:pStyle w:val="Akapitzlist"/>
        <w:spacing w:before="0" w:after="0" w:line="240" w:lineRule="auto"/>
        <w:ind w:left="0" w:firstLine="709"/>
        <w:rPr>
          <w:lang w:eastAsia="x-none"/>
        </w:rPr>
      </w:pPr>
    </w:p>
    <w:p w14:paraId="4EF1C5C9" w14:textId="77777777" w:rsidR="00532064" w:rsidRPr="004309BA" w:rsidRDefault="00FA4515" w:rsidP="00FA4515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Na terenie </w:t>
      </w:r>
      <w:r w:rsidR="00532064" w:rsidRPr="004309BA">
        <w:rPr>
          <w:lang w:eastAsia="x-none"/>
        </w:rPr>
        <w:t xml:space="preserve">inwestycji </w:t>
      </w:r>
      <w:r w:rsidRPr="004309BA">
        <w:rPr>
          <w:lang w:eastAsia="x-none"/>
        </w:rPr>
        <w:t>znajdują się</w:t>
      </w:r>
      <w:r w:rsidR="00532064" w:rsidRPr="004309BA">
        <w:rPr>
          <w:lang w:eastAsia="x-none"/>
        </w:rPr>
        <w:t xml:space="preserve"> następujące separatory:</w:t>
      </w:r>
    </w:p>
    <w:p w14:paraId="5D44E6AF" w14:textId="56C7660D" w:rsidR="00756C41" w:rsidRPr="004309BA" w:rsidRDefault="00532064" w:rsidP="00756C41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- </w:t>
      </w:r>
      <w:r w:rsidR="00756C41" w:rsidRPr="004309BA">
        <w:rPr>
          <w:lang w:eastAsia="x-none"/>
        </w:rPr>
        <w:t xml:space="preserve">ST-1 - </w:t>
      </w:r>
      <w:proofErr w:type="spellStart"/>
      <w:r w:rsidR="00756C41" w:rsidRPr="004309BA">
        <w:rPr>
          <w:lang w:eastAsia="x-none"/>
        </w:rPr>
        <w:t>Purator</w:t>
      </w:r>
      <w:proofErr w:type="spellEnd"/>
      <w:r w:rsidR="00756C41" w:rsidRPr="004309BA">
        <w:rPr>
          <w:lang w:eastAsia="x-none"/>
        </w:rPr>
        <w:t xml:space="preserve"> FAK-2-1-0,5 – </w:t>
      </w:r>
      <w:proofErr w:type="spellStart"/>
      <w:r w:rsidR="00756C41" w:rsidRPr="004309BA">
        <w:rPr>
          <w:lang w:eastAsia="x-none"/>
        </w:rPr>
        <w:t>Qnom</w:t>
      </w:r>
      <w:proofErr w:type="spellEnd"/>
      <w:r w:rsidR="00756C41" w:rsidRPr="004309BA">
        <w:rPr>
          <w:lang w:eastAsia="x-none"/>
        </w:rPr>
        <w:t>=2dm</w:t>
      </w:r>
      <w:r w:rsidR="00756C41" w:rsidRPr="004309BA">
        <w:rPr>
          <w:vertAlign w:val="superscript"/>
          <w:lang w:eastAsia="x-none"/>
        </w:rPr>
        <w:t>3</w:t>
      </w:r>
      <w:r w:rsidR="00756C41" w:rsidRPr="004309BA">
        <w:rPr>
          <w:lang w:eastAsia="x-none"/>
        </w:rPr>
        <w:t xml:space="preserve">/s, </w:t>
      </w:r>
      <w:proofErr w:type="spellStart"/>
      <w:r w:rsidR="00756C41" w:rsidRPr="004309BA">
        <w:rPr>
          <w:lang w:eastAsia="x-none"/>
        </w:rPr>
        <w:t>Vos</w:t>
      </w:r>
      <w:proofErr w:type="spellEnd"/>
      <w:r w:rsidR="00756C41" w:rsidRPr="004309BA">
        <w:rPr>
          <w:lang w:eastAsia="x-none"/>
        </w:rPr>
        <w:t>=500dm</w:t>
      </w:r>
      <w:r w:rsidR="00756C41" w:rsidRPr="004309BA">
        <w:rPr>
          <w:vertAlign w:val="superscript"/>
          <w:lang w:eastAsia="x-none"/>
        </w:rPr>
        <w:t>3</w:t>
      </w:r>
      <w:r w:rsidR="00756C41" w:rsidRPr="004309BA">
        <w:rPr>
          <w:lang w:eastAsia="x-none"/>
        </w:rPr>
        <w:t xml:space="preserve"> – na wschodzie budynku w osiach 2a-3</w:t>
      </w:r>
    </w:p>
    <w:p w14:paraId="4A3E0EDE" w14:textId="238F9872" w:rsidR="00756C41" w:rsidRPr="004309BA" w:rsidRDefault="00756C41" w:rsidP="00756C41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- ST-2 - </w:t>
      </w:r>
      <w:proofErr w:type="spellStart"/>
      <w:r w:rsidRPr="004309BA">
        <w:rPr>
          <w:lang w:eastAsia="x-none"/>
        </w:rPr>
        <w:t>Purator</w:t>
      </w:r>
      <w:proofErr w:type="spellEnd"/>
      <w:r w:rsidRPr="004309BA">
        <w:rPr>
          <w:lang w:eastAsia="x-none"/>
        </w:rPr>
        <w:t xml:space="preserve"> FAK-7-1-1,0 –</w:t>
      </w:r>
      <w:proofErr w:type="spellStart"/>
      <w:r w:rsidRPr="004309BA">
        <w:rPr>
          <w:lang w:eastAsia="x-none"/>
        </w:rPr>
        <w:t>Qnom</w:t>
      </w:r>
      <w:proofErr w:type="spellEnd"/>
      <w:r w:rsidRPr="004309BA">
        <w:rPr>
          <w:lang w:eastAsia="x-none"/>
        </w:rPr>
        <w:t>=7dm</w:t>
      </w:r>
      <w:r w:rsidRPr="004309BA">
        <w:rPr>
          <w:vertAlign w:val="superscript"/>
          <w:lang w:eastAsia="x-none"/>
        </w:rPr>
        <w:t>3</w:t>
      </w:r>
      <w:r w:rsidRPr="004309BA">
        <w:rPr>
          <w:lang w:eastAsia="x-none"/>
        </w:rPr>
        <w:t xml:space="preserve">/s, </w:t>
      </w:r>
      <w:proofErr w:type="spellStart"/>
      <w:r w:rsidRPr="004309BA">
        <w:rPr>
          <w:lang w:eastAsia="x-none"/>
        </w:rPr>
        <w:t>Vos</w:t>
      </w:r>
      <w:proofErr w:type="spellEnd"/>
      <w:r w:rsidRPr="004309BA">
        <w:rPr>
          <w:lang w:eastAsia="x-none"/>
        </w:rPr>
        <w:t>=1,0m</w:t>
      </w:r>
      <w:r w:rsidRPr="004309BA">
        <w:rPr>
          <w:vertAlign w:val="superscript"/>
          <w:lang w:eastAsia="x-none"/>
        </w:rPr>
        <w:t>3</w:t>
      </w:r>
      <w:r w:rsidRPr="004309BA">
        <w:rPr>
          <w:lang w:eastAsia="x-none"/>
        </w:rPr>
        <w:t xml:space="preserve"> – na wschodzie budynku w osiach 4-4a</w:t>
      </w:r>
    </w:p>
    <w:p w14:paraId="42CB4078" w14:textId="32380759" w:rsidR="00756C41" w:rsidRPr="004309BA" w:rsidRDefault="00756C41" w:rsidP="00756C41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- ST-6 - </w:t>
      </w:r>
      <w:proofErr w:type="spellStart"/>
      <w:r w:rsidRPr="004309BA">
        <w:rPr>
          <w:lang w:eastAsia="x-none"/>
        </w:rPr>
        <w:t>Purator</w:t>
      </w:r>
      <w:proofErr w:type="spellEnd"/>
      <w:r w:rsidRPr="004309BA">
        <w:rPr>
          <w:lang w:eastAsia="x-none"/>
        </w:rPr>
        <w:t xml:space="preserve"> FAK-4-1-0,8 – </w:t>
      </w:r>
      <w:proofErr w:type="spellStart"/>
      <w:r w:rsidRPr="004309BA">
        <w:rPr>
          <w:lang w:eastAsia="x-none"/>
        </w:rPr>
        <w:t>Qnom</w:t>
      </w:r>
      <w:proofErr w:type="spellEnd"/>
      <w:r w:rsidRPr="004309BA">
        <w:rPr>
          <w:lang w:eastAsia="x-none"/>
        </w:rPr>
        <w:t>=4 dm</w:t>
      </w:r>
      <w:r w:rsidRPr="004309BA">
        <w:rPr>
          <w:vertAlign w:val="superscript"/>
          <w:lang w:eastAsia="x-none"/>
        </w:rPr>
        <w:t>3</w:t>
      </w:r>
      <w:r w:rsidRPr="004309BA">
        <w:rPr>
          <w:lang w:eastAsia="x-none"/>
        </w:rPr>
        <w:t xml:space="preserve">/s, </w:t>
      </w:r>
      <w:proofErr w:type="spellStart"/>
      <w:r w:rsidRPr="004309BA">
        <w:rPr>
          <w:lang w:eastAsia="x-none"/>
        </w:rPr>
        <w:t>Vos</w:t>
      </w:r>
      <w:proofErr w:type="spellEnd"/>
      <w:r w:rsidRPr="004309BA">
        <w:rPr>
          <w:lang w:eastAsia="x-none"/>
        </w:rPr>
        <w:t>=800dm</w:t>
      </w:r>
      <w:r w:rsidRPr="004309BA">
        <w:rPr>
          <w:vertAlign w:val="superscript"/>
          <w:lang w:eastAsia="x-none"/>
        </w:rPr>
        <w:t>3</w:t>
      </w:r>
      <w:r w:rsidRPr="004309BA">
        <w:rPr>
          <w:lang w:eastAsia="x-none"/>
        </w:rPr>
        <w:t>- na zachodzie budynku, na południu osi 5</w:t>
      </w:r>
    </w:p>
    <w:p w14:paraId="623919A8" w14:textId="78702F44" w:rsidR="00756C41" w:rsidRPr="004309BA" w:rsidRDefault="00756C41" w:rsidP="00756C41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Oraz </w:t>
      </w:r>
    </w:p>
    <w:p w14:paraId="465F4B9A" w14:textId="16C12CAB" w:rsidR="00756C41" w:rsidRDefault="00756C41" w:rsidP="00756C41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- ST-5 - </w:t>
      </w:r>
      <w:proofErr w:type="spellStart"/>
      <w:r w:rsidRPr="004309BA">
        <w:rPr>
          <w:lang w:eastAsia="x-none"/>
        </w:rPr>
        <w:t>Purator</w:t>
      </w:r>
      <w:proofErr w:type="spellEnd"/>
      <w:r w:rsidRPr="004309BA">
        <w:rPr>
          <w:lang w:eastAsia="x-none"/>
        </w:rPr>
        <w:t xml:space="preserve"> FAK-7-1-1,0 – </w:t>
      </w:r>
      <w:proofErr w:type="spellStart"/>
      <w:r w:rsidRPr="004309BA">
        <w:rPr>
          <w:lang w:eastAsia="x-none"/>
        </w:rPr>
        <w:t>Qnom</w:t>
      </w:r>
      <w:proofErr w:type="spellEnd"/>
      <w:r w:rsidRPr="004309BA">
        <w:rPr>
          <w:lang w:eastAsia="x-none"/>
        </w:rPr>
        <w:t>=7dm</w:t>
      </w:r>
      <w:r w:rsidRPr="004309BA">
        <w:rPr>
          <w:vertAlign w:val="superscript"/>
          <w:lang w:eastAsia="x-none"/>
        </w:rPr>
        <w:t>3</w:t>
      </w:r>
      <w:r w:rsidRPr="004309BA">
        <w:rPr>
          <w:lang w:eastAsia="x-none"/>
        </w:rPr>
        <w:t xml:space="preserve">/s, </w:t>
      </w:r>
      <w:proofErr w:type="spellStart"/>
      <w:r w:rsidRPr="004309BA">
        <w:rPr>
          <w:lang w:eastAsia="x-none"/>
        </w:rPr>
        <w:t>Vos</w:t>
      </w:r>
      <w:proofErr w:type="spellEnd"/>
      <w:r w:rsidRPr="004309BA">
        <w:rPr>
          <w:lang w:eastAsia="x-none"/>
        </w:rPr>
        <w:t>=1,0m</w:t>
      </w:r>
      <w:r w:rsidRPr="004309BA">
        <w:rPr>
          <w:vertAlign w:val="superscript"/>
          <w:lang w:eastAsia="x-none"/>
        </w:rPr>
        <w:t>3</w:t>
      </w:r>
      <w:r w:rsidR="00A96439" w:rsidRPr="004309BA">
        <w:rPr>
          <w:lang w:eastAsia="x-none"/>
        </w:rPr>
        <w:t>- który z lokalizacji na zachodzie budynku przy osi 13 ma być relokowany za zachód budynku przy osi 3</w:t>
      </w:r>
    </w:p>
    <w:p w14:paraId="4491B823" w14:textId="0131CB44" w:rsidR="00DA0AB5" w:rsidRDefault="00DA0AB5" w:rsidP="00756C41">
      <w:pPr>
        <w:spacing w:before="0" w:after="0" w:line="240" w:lineRule="auto"/>
        <w:rPr>
          <w:lang w:eastAsia="x-none"/>
        </w:rPr>
      </w:pPr>
      <w:r>
        <w:rPr>
          <w:lang w:eastAsia="x-none"/>
        </w:rPr>
        <w:t xml:space="preserve">Oraz projektowany na potrzeby budynku etapu </w:t>
      </w:r>
      <w:proofErr w:type="spellStart"/>
      <w:r>
        <w:rPr>
          <w:lang w:eastAsia="x-none"/>
        </w:rPr>
        <w:t>IIIb</w:t>
      </w:r>
      <w:proofErr w:type="spellEnd"/>
      <w:r>
        <w:rPr>
          <w:lang w:eastAsia="x-none"/>
        </w:rPr>
        <w:t xml:space="preserve"> o funkcji gastronomicznej separator </w:t>
      </w:r>
      <w:r w:rsidR="009C5B6D" w:rsidRPr="009C5B6D">
        <w:rPr>
          <w:lang w:eastAsia="x-none"/>
        </w:rPr>
        <w:t xml:space="preserve">tłuszczu </w:t>
      </w:r>
      <w:r w:rsidR="009C5B6D">
        <w:rPr>
          <w:lang w:eastAsia="x-none"/>
        </w:rPr>
        <w:br/>
      </w:r>
      <w:r w:rsidR="009C5B6D" w:rsidRPr="009C5B6D">
        <w:rPr>
          <w:lang w:eastAsia="x-none"/>
        </w:rPr>
        <w:t xml:space="preserve">o przepustowości </w:t>
      </w:r>
      <w:proofErr w:type="spellStart"/>
      <w:r w:rsidR="009C5B6D" w:rsidRPr="009C5B6D">
        <w:rPr>
          <w:lang w:eastAsia="x-none"/>
        </w:rPr>
        <w:t>Qnom</w:t>
      </w:r>
      <w:proofErr w:type="spellEnd"/>
      <w:r w:rsidR="009C5B6D" w:rsidRPr="009C5B6D">
        <w:rPr>
          <w:lang w:eastAsia="x-none"/>
        </w:rPr>
        <w:t>=4dm</w:t>
      </w:r>
      <w:r w:rsidR="009C5B6D" w:rsidRPr="009C5B6D">
        <w:rPr>
          <w:vertAlign w:val="superscript"/>
          <w:lang w:eastAsia="x-none"/>
        </w:rPr>
        <w:t>3</w:t>
      </w:r>
      <w:r w:rsidR="009C5B6D" w:rsidRPr="009C5B6D">
        <w:rPr>
          <w:lang w:eastAsia="x-none"/>
        </w:rPr>
        <w:t>/s zintegrowanego z osadnikiem o pojemności 400dm</w:t>
      </w:r>
      <w:r w:rsidR="009C5B6D" w:rsidRPr="009C5B6D">
        <w:rPr>
          <w:vertAlign w:val="superscript"/>
          <w:lang w:eastAsia="x-none"/>
        </w:rPr>
        <w:t>3</w:t>
      </w:r>
      <w:r w:rsidR="009C5B6D" w:rsidRPr="009C5B6D">
        <w:rPr>
          <w:lang w:eastAsia="x-none"/>
        </w:rPr>
        <w:t xml:space="preserve"> typ </w:t>
      </w:r>
      <w:r w:rsidR="009C5B6D" w:rsidRPr="009C5B6D">
        <w:t>EST-H 4/400 firmy Ecol-Unicon</w:t>
      </w:r>
      <w:r w:rsidR="009C5B6D">
        <w:t>.</w:t>
      </w:r>
    </w:p>
    <w:p w14:paraId="263B1A06" w14:textId="77777777" w:rsidR="00DA0AB5" w:rsidRPr="004309BA" w:rsidRDefault="00DA0AB5" w:rsidP="00756C41">
      <w:pPr>
        <w:spacing w:before="0" w:after="0" w:line="240" w:lineRule="auto"/>
        <w:rPr>
          <w:lang w:eastAsia="x-none"/>
        </w:rPr>
      </w:pPr>
    </w:p>
    <w:p w14:paraId="4AD66383" w14:textId="6EEC68FB" w:rsidR="00FA4515" w:rsidRPr="004309BA" w:rsidRDefault="00532064" w:rsidP="00FA4515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Lokalizacja separatorów zaznaczona jest na PZT. </w:t>
      </w:r>
      <w:r w:rsidR="009963DB" w:rsidRPr="004309BA">
        <w:rPr>
          <w:lang w:eastAsia="x-none"/>
        </w:rPr>
        <w:t xml:space="preserve">Wszystkim separatorom położonym pod zachodniej stronie budynku, dostosować poziom włazów do projektowanej niwelety terenu i zwieńczyć włazami bez wentylacji klasy D400. </w:t>
      </w:r>
    </w:p>
    <w:p w14:paraId="312ED278" w14:textId="77777777" w:rsidR="00A96439" w:rsidRPr="004309BA" w:rsidRDefault="00A96439" w:rsidP="00A96439">
      <w:pPr>
        <w:pStyle w:val="Akapitzlist"/>
        <w:spacing w:before="0" w:after="0" w:line="240" w:lineRule="auto"/>
        <w:ind w:left="0"/>
        <w:rPr>
          <w:lang w:eastAsia="x-none"/>
        </w:rPr>
      </w:pPr>
    </w:p>
    <w:p w14:paraId="73F33884" w14:textId="5A9F633D" w:rsidR="00FA4515" w:rsidRPr="004309BA" w:rsidRDefault="00A96439" w:rsidP="00A96439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Lokale gastronomiczne </w:t>
      </w:r>
      <w:r w:rsidR="009963DB" w:rsidRPr="004309BA">
        <w:rPr>
          <w:lang w:eastAsia="x-none"/>
        </w:rPr>
        <w:t xml:space="preserve">i food </w:t>
      </w:r>
      <w:proofErr w:type="spellStart"/>
      <w:r w:rsidR="009963DB" w:rsidRPr="004309BA">
        <w:rPr>
          <w:lang w:eastAsia="x-none"/>
        </w:rPr>
        <w:t>court</w:t>
      </w:r>
      <w:proofErr w:type="spellEnd"/>
      <w:r w:rsidR="009963DB" w:rsidRPr="004309BA">
        <w:rPr>
          <w:lang w:eastAsia="x-none"/>
        </w:rPr>
        <w:t xml:space="preserve"> odprowadzać będą ścieki tłuste do przenoszonego separatora </w:t>
      </w:r>
      <w:r w:rsidR="009963DB" w:rsidRPr="004309BA">
        <w:rPr>
          <w:lang w:eastAsia="x-none"/>
        </w:rPr>
        <w:br/>
        <w:t xml:space="preserve">ST-5 poprzez projektowana instalację zewnętrzną kanalizacji technologicznej tłustej. </w:t>
      </w:r>
    </w:p>
    <w:p w14:paraId="6FE3DE88" w14:textId="4A21C6B5" w:rsidR="009963DB" w:rsidRPr="004309BA" w:rsidRDefault="009963DB" w:rsidP="00A96439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Ścieki technologiczne tłuste z przestrzeni </w:t>
      </w:r>
      <w:r w:rsidR="009C5B6D">
        <w:rPr>
          <w:lang w:eastAsia="x-none"/>
        </w:rPr>
        <w:t>lokalu spożywczego nr 0.04</w:t>
      </w:r>
      <w:r w:rsidRPr="004309BA">
        <w:rPr>
          <w:lang w:eastAsia="x-none"/>
        </w:rPr>
        <w:t xml:space="preserve"> ,mogą być odprowadzone do któregoś z pozostałych separatorów poprzez istniejące przykanaliki lub przykanaliki zaprojektowane po ustaleniach z projektantami tego lokalu.</w:t>
      </w:r>
    </w:p>
    <w:p w14:paraId="0F9CDA39" w14:textId="77777777" w:rsidR="009963DB" w:rsidRPr="004309BA" w:rsidRDefault="009963DB" w:rsidP="00FA4515">
      <w:pPr>
        <w:spacing w:before="0" w:after="0" w:line="240" w:lineRule="auto"/>
        <w:rPr>
          <w:szCs w:val="24"/>
        </w:rPr>
      </w:pPr>
    </w:p>
    <w:p w14:paraId="662C1DC5" w14:textId="73B68F64" w:rsidR="00FA4515" w:rsidRPr="004309BA" w:rsidRDefault="00FA4515" w:rsidP="00FA451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ab/>
        <w:t xml:space="preserve">Projektuje się również wykorzystanie odcinka instalacji kanalizacji </w:t>
      </w:r>
      <w:r w:rsidR="009963DB" w:rsidRPr="004309BA">
        <w:rPr>
          <w:szCs w:val="24"/>
        </w:rPr>
        <w:t>technologicznej tłustej</w:t>
      </w:r>
      <w:r w:rsidRPr="004309BA">
        <w:rPr>
          <w:szCs w:val="24"/>
        </w:rPr>
        <w:t>, który obecnie jest kanalizacją wewnętrzną podposadzkową (na południu osi 5). Na istniejącym przewodzie projektuje się zabudowę studni rewizyjnych</w:t>
      </w:r>
      <w:r w:rsidR="009963DB" w:rsidRPr="004309BA">
        <w:rPr>
          <w:szCs w:val="24"/>
        </w:rPr>
        <w:t xml:space="preserve">. </w:t>
      </w:r>
    </w:p>
    <w:p w14:paraId="2F631083" w14:textId="67162A7A" w:rsidR="009963DB" w:rsidRPr="004309BA" w:rsidRDefault="009963DB" w:rsidP="009963DB">
      <w:pPr>
        <w:spacing w:before="0" w:after="0" w:line="240" w:lineRule="auto"/>
        <w:ind w:firstLine="567"/>
        <w:rPr>
          <w:szCs w:val="24"/>
        </w:rPr>
      </w:pPr>
      <w:r w:rsidRPr="004309BA">
        <w:rPr>
          <w:szCs w:val="24"/>
        </w:rPr>
        <w:t xml:space="preserve">Instalacja zewnętrzna kanalizacji technologicznej tłustej wykonana będzie z rur </w:t>
      </w:r>
      <w:r w:rsidRPr="004309BA">
        <w:rPr>
          <w:lang w:eastAsia="x-none"/>
        </w:rPr>
        <w:t xml:space="preserve">Ø160 </w:t>
      </w:r>
      <w:r w:rsidRPr="004309BA">
        <w:rPr>
          <w:szCs w:val="24"/>
        </w:rPr>
        <w:t xml:space="preserve">PCV-U SDR34 SN8 ze ścianką litą, łączonych przy pomocy systemowych uszczelek gumowych, układanych zgodnie z technologią wykonywania rurociągów kanalizacyjnych z rur z PVC na podsypce piaskowej. </w:t>
      </w:r>
    </w:p>
    <w:p w14:paraId="457EFBE3" w14:textId="77777777" w:rsidR="00FA4515" w:rsidRPr="004309BA" w:rsidRDefault="00FA4515" w:rsidP="00FA4515">
      <w:pPr>
        <w:spacing w:before="0" w:after="0" w:line="240" w:lineRule="auto"/>
        <w:rPr>
          <w:szCs w:val="24"/>
        </w:rPr>
      </w:pPr>
    </w:p>
    <w:p w14:paraId="33920DD4" w14:textId="5F27CDC7" w:rsidR="00FA4515" w:rsidRPr="004309BA" w:rsidRDefault="00FA4515" w:rsidP="00FA4515">
      <w:pPr>
        <w:spacing w:before="0" w:after="0" w:line="240" w:lineRule="auto"/>
        <w:ind w:firstLine="567"/>
        <w:rPr>
          <w:szCs w:val="24"/>
        </w:rPr>
      </w:pPr>
      <w:r w:rsidRPr="004309BA">
        <w:rPr>
          <w:szCs w:val="24"/>
        </w:rPr>
        <w:t xml:space="preserve">Na </w:t>
      </w:r>
      <w:r w:rsidR="009963DB" w:rsidRPr="004309BA">
        <w:rPr>
          <w:szCs w:val="24"/>
        </w:rPr>
        <w:t xml:space="preserve">instalacji </w:t>
      </w:r>
      <w:r w:rsidRPr="004309BA">
        <w:rPr>
          <w:szCs w:val="24"/>
        </w:rPr>
        <w:t xml:space="preserve">zaprojektowano studnie rewizyjne betonowe Ø1,2m. Studnie wykonane będą </w:t>
      </w:r>
      <w:r w:rsidR="00314143" w:rsidRPr="004309BA">
        <w:rPr>
          <w:szCs w:val="24"/>
        </w:rPr>
        <w:br/>
      </w:r>
      <w:r w:rsidRPr="004309BA">
        <w:rPr>
          <w:szCs w:val="24"/>
        </w:rPr>
        <w:t xml:space="preserve">z prefabrykowanych elementów betonowych z betonu klasy C35/45 (aktualne oznaczenie klasy B45), łączonych na gumowe uszczelki stożkowe zapewniające szczelność i odporność na skutki przemieszczeń bocznych. Studnie wykonać z podstaw studni, kręgów betonowych, zwężek, płyt przykrywowych i pierścieni wyrównujących. Podstawa studni jak i pozostałe elementy prefabrykowane wyposażone są fabrycznie w żeliwne stopnie włazowe zabezpieczone lakierem asfaltowym. W ścianach studni należy osadzić kształtki w wersji kielich/bosy koniec. Spocznik i kinetę betonową należy wykonać do wysokości średnicy rury, ze spadkiem podłużnym kinety i spadkiem spocznika w stronę kinety. Studnie betonowe należy zwieńczyć włazami żeliwnymi ø0,6m </w:t>
      </w:r>
      <w:r w:rsidR="00E36E6C" w:rsidRPr="004309BA">
        <w:rPr>
          <w:szCs w:val="24"/>
        </w:rPr>
        <w:t>be</w:t>
      </w:r>
      <w:r w:rsidRPr="004309BA">
        <w:rPr>
          <w:szCs w:val="24"/>
        </w:rPr>
        <w:t>z wentylacj</w:t>
      </w:r>
      <w:r w:rsidR="00E36E6C" w:rsidRPr="004309BA">
        <w:rPr>
          <w:szCs w:val="24"/>
        </w:rPr>
        <w:t>i</w:t>
      </w:r>
      <w:r w:rsidRPr="004309BA">
        <w:rPr>
          <w:szCs w:val="24"/>
        </w:rPr>
        <w:t xml:space="preserve"> klasy D400 w terenie najezdnym. </w:t>
      </w:r>
    </w:p>
    <w:p w14:paraId="05295A1B" w14:textId="6EA30A1B" w:rsidR="00FA4515" w:rsidRPr="004309BA" w:rsidRDefault="00FA4515" w:rsidP="00FA451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Zaprojektowano również studnie rewizyjne niewłazowe PE lub PP Ø 600mm, z kinetą przepływową z nastawnymi kielichami</w:t>
      </w:r>
      <w:r w:rsidR="00E36E6C" w:rsidRPr="004309BA">
        <w:rPr>
          <w:szCs w:val="24"/>
        </w:rPr>
        <w:t xml:space="preserve"> PCV</w:t>
      </w:r>
      <w:r w:rsidRPr="004309BA">
        <w:rPr>
          <w:szCs w:val="24"/>
        </w:rPr>
        <w:t xml:space="preserve">, z trzonem z rury karbowanej SN4, stożkiem lub pierścieniem betonowym i żeliwnym włazem D400 w terenie najezdnym. </w:t>
      </w:r>
    </w:p>
    <w:p w14:paraId="1E727A5A" w14:textId="77777777" w:rsidR="00FA4515" w:rsidRPr="004309BA" w:rsidRDefault="00FA4515" w:rsidP="00FA451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W przypadku wpięć na kaskadę do komina studni, wykonać zewnętrzne pionowe rury spadowe </w:t>
      </w:r>
      <w:r w:rsidRPr="004309BA">
        <w:rPr>
          <w:lang w:eastAsia="x-none"/>
        </w:rPr>
        <w:t>Ø160 PCV</w:t>
      </w:r>
      <w:r w:rsidRPr="004309BA">
        <w:rPr>
          <w:szCs w:val="24"/>
        </w:rPr>
        <w:t xml:space="preserve"> i wpiąć je do kinety studni lub tuz nad kinetę. </w:t>
      </w:r>
    </w:p>
    <w:p w14:paraId="28889091" w14:textId="2916B058" w:rsidR="00E36E6C" w:rsidRPr="004309BA" w:rsidRDefault="00E36E6C" w:rsidP="00FA451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lastRenderedPageBreak/>
        <w:t xml:space="preserve">Do podłączeń samochodów food truck zaprojektowano studnie Ø 600mm z kinetą końcową. </w:t>
      </w:r>
    </w:p>
    <w:p w14:paraId="31276290" w14:textId="77777777" w:rsidR="00FA4515" w:rsidRPr="004309BA" w:rsidRDefault="00FA4515" w:rsidP="00FA451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Studnie spełniać mają warunki normy PN-EN1917. Włazy studni spełniać mają warunki normy PN-EN-124:2000. </w:t>
      </w:r>
    </w:p>
    <w:p w14:paraId="59741144" w14:textId="1889777F" w:rsidR="00FA4515" w:rsidRPr="004309BA" w:rsidRDefault="00FA4515" w:rsidP="00FA4515">
      <w:pPr>
        <w:spacing w:after="0" w:line="240" w:lineRule="auto"/>
        <w:rPr>
          <w:szCs w:val="24"/>
        </w:rPr>
      </w:pPr>
      <w:r w:rsidRPr="004309BA">
        <w:rPr>
          <w:szCs w:val="24"/>
        </w:rPr>
        <w:t xml:space="preserve">Profile instalacji zewnętrznej </w:t>
      </w:r>
      <w:r w:rsidR="00E36E6C" w:rsidRPr="004309BA">
        <w:rPr>
          <w:szCs w:val="24"/>
        </w:rPr>
        <w:t>kanalizacji technologicznej</w:t>
      </w:r>
      <w:r w:rsidRPr="004309BA">
        <w:rPr>
          <w:szCs w:val="24"/>
        </w:rPr>
        <w:t xml:space="preserve"> zawarto w części rysunkowej. Zestawienia studni zawarto w opracowaniu. </w:t>
      </w:r>
    </w:p>
    <w:p w14:paraId="6DE08753" w14:textId="77777777" w:rsidR="003A2A6E" w:rsidRPr="004309BA" w:rsidRDefault="003A2A6E" w:rsidP="003A2A6E">
      <w:pPr>
        <w:pStyle w:val="Nagwek3"/>
        <w:rPr>
          <w:b/>
          <w:bCs/>
        </w:rPr>
      </w:pPr>
      <w:r w:rsidRPr="004309BA">
        <w:rPr>
          <w:b/>
          <w:bCs/>
        </w:rPr>
        <w:t xml:space="preserve">Próby szczelności </w:t>
      </w:r>
    </w:p>
    <w:p w14:paraId="59B4640D" w14:textId="77777777" w:rsidR="003A2A6E" w:rsidRDefault="003A2A6E" w:rsidP="003A2A6E">
      <w:pPr>
        <w:spacing w:before="0" w:after="0" w:line="240" w:lineRule="auto"/>
        <w:ind w:firstLine="426"/>
        <w:rPr>
          <w:szCs w:val="24"/>
        </w:rPr>
      </w:pPr>
      <w:r w:rsidRPr="004309BA">
        <w:rPr>
          <w:szCs w:val="24"/>
        </w:rPr>
        <w:t xml:space="preserve">Przed zasypaniem wykonać próbę hydrauliczną projektowanego odcinka sanitarnego na </w:t>
      </w:r>
      <w:proofErr w:type="spellStart"/>
      <w:r w:rsidRPr="004309BA">
        <w:rPr>
          <w:szCs w:val="24"/>
        </w:rPr>
        <w:t>eksfiltrację</w:t>
      </w:r>
      <w:proofErr w:type="spellEnd"/>
      <w:r w:rsidRPr="004309BA">
        <w:rPr>
          <w:szCs w:val="24"/>
        </w:rPr>
        <w:t xml:space="preserve"> i infiltrację wody, wykonanej zgodnie z normą PN-EN 1610 z 2002r. Po wykonaniu rurociągu przed zasypaniem należy sprawdzić szczelność po napełnieniu wodą i w czasie swobodnego przepływu wody w przewodach poprzez oględziny oraz dokonać pomiarów geodezyjnych powykonawczych.</w:t>
      </w:r>
    </w:p>
    <w:p w14:paraId="45EF9CC7" w14:textId="77777777" w:rsidR="009C5B6D" w:rsidRPr="004309BA" w:rsidRDefault="009C5B6D" w:rsidP="003A2A6E">
      <w:pPr>
        <w:spacing w:before="0" w:after="0" w:line="240" w:lineRule="auto"/>
        <w:ind w:firstLine="426"/>
        <w:rPr>
          <w:szCs w:val="24"/>
        </w:rPr>
      </w:pPr>
    </w:p>
    <w:p w14:paraId="0585FC87" w14:textId="77777777" w:rsidR="003A2A6E" w:rsidRPr="004309BA" w:rsidRDefault="003A2A6E" w:rsidP="003A2A6E">
      <w:pPr>
        <w:pStyle w:val="Nagwek2"/>
      </w:pPr>
      <w:bookmarkStart w:id="24" w:name="_Toc170138618"/>
      <w:r w:rsidRPr="004309BA">
        <w:t>Projektowana instalacja zewnętrzna kanalizacji deszczowej</w:t>
      </w:r>
      <w:bookmarkEnd w:id="24"/>
      <w:r w:rsidRPr="004309BA">
        <w:t xml:space="preserve"> </w:t>
      </w:r>
    </w:p>
    <w:p w14:paraId="00357B59" w14:textId="77777777" w:rsidR="003A2A6E" w:rsidRPr="004309BA" w:rsidRDefault="003A2A6E" w:rsidP="003A2A6E">
      <w:pPr>
        <w:pStyle w:val="Nagwek3"/>
        <w:rPr>
          <w:b/>
          <w:bCs/>
        </w:rPr>
      </w:pPr>
      <w:r w:rsidRPr="004309BA">
        <w:rPr>
          <w:b/>
          <w:bCs/>
        </w:rPr>
        <w:t xml:space="preserve">Rozwiązania projektowe </w:t>
      </w:r>
    </w:p>
    <w:p w14:paraId="773729F0" w14:textId="77777777" w:rsidR="00E02CAF" w:rsidRPr="004309BA" w:rsidRDefault="00E02CAF" w:rsidP="00E02CA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Na potrzeby przedmiotowej inwestycji projektuje się:</w:t>
      </w:r>
    </w:p>
    <w:p w14:paraId="4E89F71B" w14:textId="43E6AF79" w:rsidR="00E02CAF" w:rsidRPr="004309BA" w:rsidRDefault="00E02CAF">
      <w:pPr>
        <w:pStyle w:val="Akapitzlist"/>
        <w:numPr>
          <w:ilvl w:val="0"/>
          <w:numId w:val="13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przebudowę z rozbudową instalacji zewnętrznej kanalizacji deszczowej Ø160-500 PCV SN8 dług łącznej ok. 237mb w celu uniknięcia rozwiązania kolizji z terenem przeznaczonym pod budowę budynku </w:t>
      </w:r>
      <w:proofErr w:type="spellStart"/>
      <w:r w:rsidRPr="004309BA">
        <w:rPr>
          <w:lang w:eastAsia="x-none"/>
        </w:rPr>
        <w:t>IIIa</w:t>
      </w:r>
      <w:proofErr w:type="spellEnd"/>
      <w:r w:rsidRPr="004309BA">
        <w:rPr>
          <w:lang w:eastAsia="x-none"/>
        </w:rPr>
        <w:t xml:space="preserve"> oraz umożliwieniem podłączenia odwodnień z budynków z etapów </w:t>
      </w:r>
      <w:proofErr w:type="spellStart"/>
      <w:r w:rsidRPr="004309BA">
        <w:rPr>
          <w:lang w:eastAsia="x-none"/>
        </w:rPr>
        <w:t>IIIb</w:t>
      </w:r>
      <w:proofErr w:type="spellEnd"/>
      <w:r w:rsidRPr="004309BA">
        <w:rPr>
          <w:lang w:eastAsia="x-none"/>
        </w:rPr>
        <w:t xml:space="preserve"> </w:t>
      </w:r>
      <w:r w:rsidRPr="004309BA">
        <w:rPr>
          <w:lang w:eastAsia="x-none"/>
        </w:rPr>
        <w:br/>
        <w:t xml:space="preserve">i IV i ich terenów utwardzonych </w:t>
      </w:r>
      <w:r w:rsidR="004229D9" w:rsidRPr="004309BA">
        <w:rPr>
          <w:lang w:eastAsia="x-none"/>
        </w:rPr>
        <w:t xml:space="preserve">– część przynależna do zlewni W3 </w:t>
      </w:r>
    </w:p>
    <w:p w14:paraId="2C4669E2" w14:textId="47DEA82D" w:rsidR="004229D9" w:rsidRPr="004309BA" w:rsidRDefault="00E02CAF">
      <w:pPr>
        <w:pStyle w:val="Akapitzlist"/>
        <w:numPr>
          <w:ilvl w:val="0"/>
          <w:numId w:val="13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rozbudowę instalacji zewnętrznej kanalizacji deszczowej Ø400 PCV SN8 wchłoniętej pod południową część budynku przy przebudowie z lat 2007-2008 o odcinek dług. ok. 15mb </w:t>
      </w:r>
      <w:r w:rsidR="004229D9" w:rsidRPr="004309BA">
        <w:rPr>
          <w:lang w:eastAsia="x-none"/>
        </w:rPr>
        <w:t>- część przynależna do zlewni W1</w:t>
      </w:r>
    </w:p>
    <w:p w14:paraId="3F1D6730" w14:textId="3CF8CC71" w:rsidR="00E02CAF" w:rsidRPr="004309BA" w:rsidRDefault="00E02CAF">
      <w:pPr>
        <w:pStyle w:val="Akapitzlist"/>
        <w:numPr>
          <w:ilvl w:val="0"/>
          <w:numId w:val="13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przebudowę z rozbudową instalacji zewnętrznej kanalizacji deszczowej Ø160-315 PCV SN8 dług łącznej ok. 753mb w celu podłączenia projektowanych i przebudowywanych odwodnień dachów budynku etapu I </w:t>
      </w:r>
      <w:proofErr w:type="spellStart"/>
      <w:r w:rsidRPr="004309BA">
        <w:rPr>
          <w:lang w:eastAsia="x-none"/>
        </w:rPr>
        <w:t>i</w:t>
      </w:r>
      <w:proofErr w:type="spellEnd"/>
      <w:r w:rsidRPr="004309BA">
        <w:rPr>
          <w:lang w:eastAsia="x-none"/>
        </w:rPr>
        <w:t xml:space="preserve"> II oraz odwodnień parkingów i ciągów komunikacyjnych po zachodniej stronie budynku </w:t>
      </w:r>
      <w:r w:rsidR="004229D9" w:rsidRPr="004309BA">
        <w:rPr>
          <w:lang w:eastAsia="x-none"/>
        </w:rPr>
        <w:t>- część przynależna do zlewni W2</w:t>
      </w:r>
    </w:p>
    <w:p w14:paraId="49B37BC7" w14:textId="1B417496" w:rsidR="004229D9" w:rsidRPr="004309BA" w:rsidRDefault="00E02CAF">
      <w:pPr>
        <w:pStyle w:val="Akapitzlist"/>
        <w:numPr>
          <w:ilvl w:val="0"/>
          <w:numId w:val="13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 xml:space="preserve">przebudowę z rozbudową instalacji zewnętrznej kanalizacji deszczowej Ø160-250 PCV SN8 dług łącznej ok. 226mb wraz z montażem projektowanego separatora substancji ropopochodnych z osadnikiem </w:t>
      </w:r>
      <w:proofErr w:type="spellStart"/>
      <w:r w:rsidRPr="004309BA">
        <w:rPr>
          <w:lang w:eastAsia="x-none"/>
        </w:rPr>
        <w:t>Qn</w:t>
      </w:r>
      <w:proofErr w:type="spellEnd"/>
      <w:r w:rsidRPr="004309BA">
        <w:rPr>
          <w:lang w:eastAsia="x-none"/>
        </w:rPr>
        <w:t>/</w:t>
      </w:r>
      <w:proofErr w:type="spellStart"/>
      <w:r w:rsidRPr="004309BA">
        <w:rPr>
          <w:lang w:eastAsia="x-none"/>
        </w:rPr>
        <w:t>Qmax</w:t>
      </w:r>
      <w:proofErr w:type="spellEnd"/>
      <w:r w:rsidRPr="004309BA">
        <w:rPr>
          <w:lang w:eastAsia="x-none"/>
        </w:rPr>
        <w:t>/</w:t>
      </w:r>
      <w:proofErr w:type="spellStart"/>
      <w:r w:rsidRPr="004309BA">
        <w:rPr>
          <w:lang w:eastAsia="x-none"/>
        </w:rPr>
        <w:t>Vos</w:t>
      </w:r>
      <w:proofErr w:type="spellEnd"/>
      <w:r w:rsidRPr="004309BA">
        <w:rPr>
          <w:lang w:eastAsia="x-none"/>
        </w:rPr>
        <w:t xml:space="preserve">= 1,5/15/300 w celu podłączenia odwodnienia drogi na południu budynku </w:t>
      </w:r>
      <w:r w:rsidR="004229D9" w:rsidRPr="004309BA">
        <w:rPr>
          <w:lang w:eastAsia="x-none"/>
        </w:rPr>
        <w:t>- część przynależna do zlewni W1</w:t>
      </w:r>
    </w:p>
    <w:p w14:paraId="0F9DCF17" w14:textId="77777777" w:rsidR="009C5B6D" w:rsidRPr="004309BA" w:rsidRDefault="009C5B6D">
      <w:pPr>
        <w:pStyle w:val="Akapitzlist"/>
        <w:numPr>
          <w:ilvl w:val="0"/>
          <w:numId w:val="13"/>
        </w:num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rozbudową instalacji zewnętrznej kanalizacji deszczowej Ø160-</w:t>
      </w:r>
      <w:r>
        <w:rPr>
          <w:lang w:eastAsia="x-none"/>
        </w:rPr>
        <w:t>200</w:t>
      </w:r>
      <w:r w:rsidRPr="004309BA">
        <w:rPr>
          <w:lang w:eastAsia="x-none"/>
        </w:rPr>
        <w:t xml:space="preserve"> PCV SN8 dług łącznej </w:t>
      </w:r>
      <w:r>
        <w:rPr>
          <w:lang w:eastAsia="x-none"/>
        </w:rPr>
        <w:br/>
      </w:r>
      <w:r w:rsidRPr="004309BA">
        <w:rPr>
          <w:lang w:eastAsia="x-none"/>
        </w:rPr>
        <w:t xml:space="preserve">ok. </w:t>
      </w:r>
      <w:r>
        <w:rPr>
          <w:lang w:eastAsia="x-none"/>
        </w:rPr>
        <w:t>84</w:t>
      </w:r>
      <w:r w:rsidRPr="004309BA">
        <w:rPr>
          <w:lang w:eastAsia="x-none"/>
        </w:rPr>
        <w:t xml:space="preserve">mb w celu podłączenia </w:t>
      </w:r>
      <w:r>
        <w:rPr>
          <w:lang w:eastAsia="x-none"/>
        </w:rPr>
        <w:t>odwo</w:t>
      </w:r>
      <w:r w:rsidRPr="004309BA">
        <w:rPr>
          <w:lang w:eastAsia="x-none"/>
        </w:rPr>
        <w:t>dnie</w:t>
      </w:r>
      <w:r>
        <w:rPr>
          <w:lang w:eastAsia="x-none"/>
        </w:rPr>
        <w:t>nia</w:t>
      </w:r>
      <w:r w:rsidRPr="004309BA">
        <w:rPr>
          <w:lang w:eastAsia="x-none"/>
        </w:rPr>
        <w:t xml:space="preserve"> dach</w:t>
      </w:r>
      <w:r>
        <w:rPr>
          <w:lang w:eastAsia="x-none"/>
        </w:rPr>
        <w:t>u i zadaszeń</w:t>
      </w:r>
      <w:r w:rsidRPr="004309BA">
        <w:rPr>
          <w:lang w:eastAsia="x-none"/>
        </w:rPr>
        <w:t xml:space="preserve"> budynku etapu </w:t>
      </w:r>
      <w:proofErr w:type="spellStart"/>
      <w:r>
        <w:rPr>
          <w:lang w:eastAsia="x-none"/>
        </w:rPr>
        <w:t>I</w:t>
      </w:r>
      <w:r w:rsidRPr="004309BA">
        <w:rPr>
          <w:lang w:eastAsia="x-none"/>
        </w:rPr>
        <w:t>II</w:t>
      </w:r>
      <w:r>
        <w:rPr>
          <w:lang w:eastAsia="x-none"/>
        </w:rPr>
        <w:t>b</w:t>
      </w:r>
      <w:proofErr w:type="spellEnd"/>
      <w:r w:rsidRPr="004309BA">
        <w:rPr>
          <w:lang w:eastAsia="x-none"/>
        </w:rPr>
        <w:t xml:space="preserve"> oraz odwodnień parkingów i ciągów komunikacyjnych </w:t>
      </w:r>
      <w:r>
        <w:rPr>
          <w:lang w:eastAsia="x-none"/>
        </w:rPr>
        <w:t>przy tym budynku</w:t>
      </w:r>
      <w:r w:rsidRPr="004309BA">
        <w:rPr>
          <w:lang w:eastAsia="x-none"/>
        </w:rPr>
        <w:t xml:space="preserve"> </w:t>
      </w:r>
    </w:p>
    <w:p w14:paraId="5DA75902" w14:textId="77777777" w:rsidR="00314143" w:rsidRPr="004309BA" w:rsidRDefault="00314143" w:rsidP="004229D9">
      <w:pPr>
        <w:pStyle w:val="Akapitzlist"/>
        <w:spacing w:before="0" w:after="0" w:line="240" w:lineRule="auto"/>
        <w:ind w:left="0" w:firstLine="426"/>
        <w:rPr>
          <w:lang w:eastAsia="x-none"/>
        </w:rPr>
      </w:pPr>
    </w:p>
    <w:p w14:paraId="4DCE99DD" w14:textId="150E38D7" w:rsidR="004229D9" w:rsidRPr="004309BA" w:rsidRDefault="004229D9" w:rsidP="004229D9">
      <w:pPr>
        <w:pStyle w:val="Akapitzlist"/>
        <w:spacing w:before="0" w:after="0" w:line="240" w:lineRule="auto"/>
        <w:ind w:left="0" w:firstLine="426"/>
        <w:rPr>
          <w:lang w:eastAsia="x-none"/>
        </w:rPr>
      </w:pPr>
      <w:r w:rsidRPr="004309BA">
        <w:rPr>
          <w:lang w:eastAsia="x-none"/>
        </w:rPr>
        <w:t xml:space="preserve">Całość kanalizacji deszczowej z terenu nieruchomości odprowadzana jest do rzeki Białej. Na zrzut do rzeki uzyskano Decyzję o pozwoleniu wodnoprawnym, której termin upływa 8.12.2024r. </w:t>
      </w:r>
    </w:p>
    <w:p w14:paraId="62E2EA97" w14:textId="77777777" w:rsidR="00314143" w:rsidRPr="004309BA" w:rsidRDefault="00314143" w:rsidP="004229D9">
      <w:pPr>
        <w:pStyle w:val="Akapitzlist"/>
        <w:spacing w:before="0" w:after="0" w:line="240" w:lineRule="auto"/>
        <w:ind w:left="0" w:firstLine="426"/>
        <w:rPr>
          <w:lang w:eastAsia="x-none"/>
        </w:rPr>
      </w:pPr>
    </w:p>
    <w:p w14:paraId="09F1A541" w14:textId="77777777" w:rsidR="004229D9" w:rsidRPr="004309BA" w:rsidRDefault="004229D9" w:rsidP="004229D9">
      <w:pPr>
        <w:spacing w:before="0" w:after="0" w:line="240" w:lineRule="auto"/>
        <w:rPr>
          <w:lang w:eastAsia="x-none"/>
        </w:rPr>
      </w:pPr>
      <w:r w:rsidRPr="004309BA">
        <w:rPr>
          <w:lang w:eastAsia="x-none"/>
        </w:rPr>
        <w:t>Na terenie inwestycji wykonane są następujące zlewnie instalacji kanalizacji deszczowej :</w:t>
      </w:r>
    </w:p>
    <w:p w14:paraId="165D6CA8" w14:textId="69E4B79F" w:rsidR="004229D9" w:rsidRPr="004309BA" w:rsidRDefault="004229D9" w:rsidP="004229D9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- zlewnia W1 z dachu budynku głównego i terenów utwardzonych po północno – wschodniej stronie budynku głównego z ilością odprowadzanych ścieków ok. 544,2 l/s ( w tym 410 l/s z dachu budynku i 134,2 l/s z terenów utwardzonych) , uzbrojenie przed zrzutem do rzeki wyposażone jest w separator </w:t>
      </w:r>
      <w:r w:rsidR="00B73EB9" w:rsidRPr="004309BA">
        <w:rPr>
          <w:rFonts w:eastAsia="Times New Roman"/>
        </w:rPr>
        <w:t xml:space="preserve">koalescencyjny </w:t>
      </w:r>
      <w:r w:rsidRPr="004309BA">
        <w:rPr>
          <w:lang w:eastAsia="x-none"/>
        </w:rPr>
        <w:t xml:space="preserve">substancji ropopochodnych SEP 160-1 o przepustowości maksymalnej 160 l/s i osadnik o pojemności 15m3 . W zlewni wykonane są odrębnie dwa układy  kanalizacji : „ czystej” z dachu budynku oraz z terenów utwardzonych. Układ kanalizacji czystej wpływa do rzeki poza separatorem. </w:t>
      </w:r>
    </w:p>
    <w:p w14:paraId="191E2BCC" w14:textId="3892EF04" w:rsidR="004229D9" w:rsidRPr="004309BA" w:rsidRDefault="004229D9" w:rsidP="004229D9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- zlewnia W2 z terenów utwardzonych – parkingu przed budynkiem głównym po zachodniej stronie budynku z ilością odprowadzanych ścieków ok. 234 l/s, uzbrojenie przed zrzutem do rzeki wyposażone jest w separator </w:t>
      </w:r>
      <w:r w:rsidR="00B73EB9" w:rsidRPr="004309BA">
        <w:rPr>
          <w:rFonts w:eastAsia="Times New Roman"/>
        </w:rPr>
        <w:t>koalescencyjny</w:t>
      </w:r>
      <w:r w:rsidR="00B73EB9" w:rsidRPr="004309BA">
        <w:rPr>
          <w:lang w:eastAsia="x-none"/>
        </w:rPr>
        <w:t xml:space="preserve"> </w:t>
      </w:r>
      <w:r w:rsidRPr="004309BA">
        <w:rPr>
          <w:lang w:eastAsia="x-none"/>
        </w:rPr>
        <w:t>substancji ropopochodnych SEP 225-1 o przepustowości maksymalnej 225 l/s i osadnik o pojemności 21m</w:t>
      </w:r>
      <w:r w:rsidRPr="004309BA">
        <w:rPr>
          <w:vertAlign w:val="superscript"/>
          <w:lang w:eastAsia="x-none"/>
        </w:rPr>
        <w:t>3</w:t>
      </w:r>
      <w:r w:rsidRPr="004309BA">
        <w:rPr>
          <w:lang w:eastAsia="x-none"/>
        </w:rPr>
        <w:t xml:space="preserve">. </w:t>
      </w:r>
    </w:p>
    <w:p w14:paraId="3582DE84" w14:textId="01B9821A" w:rsidR="004229D9" w:rsidRPr="004309BA" w:rsidRDefault="004229D9" w:rsidP="004229D9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- zlewnia W3 z terenów utwardzonych – głównej drogi po zachodniej stronie budynku, dróg komunikacyjnych i parkingów przy KFC i stacji paliw z ilością odprowadzanych ścieków ok. 225 l/s, </w:t>
      </w:r>
      <w:r w:rsidRPr="004309BA">
        <w:rPr>
          <w:lang w:eastAsia="x-none"/>
        </w:rPr>
        <w:lastRenderedPageBreak/>
        <w:t xml:space="preserve">uzbrojenie przed zrzutem do rzeki wyposażone jest w separator </w:t>
      </w:r>
      <w:r w:rsidR="00B73EB9" w:rsidRPr="004309BA">
        <w:rPr>
          <w:rFonts w:eastAsia="Times New Roman"/>
        </w:rPr>
        <w:t>koalescencyjny</w:t>
      </w:r>
      <w:r w:rsidR="00B73EB9" w:rsidRPr="004309BA">
        <w:rPr>
          <w:lang w:eastAsia="x-none"/>
        </w:rPr>
        <w:t xml:space="preserve"> </w:t>
      </w:r>
      <w:r w:rsidRPr="004309BA">
        <w:rPr>
          <w:lang w:eastAsia="x-none"/>
        </w:rPr>
        <w:t>substancji ropopochodnych SEP 225-1 o przepustowości maksymalnej 225 l/s i osadnik o pojemności 21m</w:t>
      </w:r>
      <w:r w:rsidRPr="004309BA">
        <w:rPr>
          <w:vertAlign w:val="superscript"/>
          <w:lang w:eastAsia="x-none"/>
        </w:rPr>
        <w:t>3</w:t>
      </w:r>
      <w:r w:rsidRPr="004309BA">
        <w:rPr>
          <w:lang w:eastAsia="x-none"/>
        </w:rPr>
        <w:t xml:space="preserve">. </w:t>
      </w:r>
    </w:p>
    <w:p w14:paraId="7B114D2F" w14:textId="77777777" w:rsidR="00B73EB9" w:rsidRPr="004309BA" w:rsidRDefault="00B73EB9" w:rsidP="004229D9">
      <w:pPr>
        <w:pStyle w:val="Akapitzlist"/>
        <w:spacing w:before="0" w:after="0" w:line="240" w:lineRule="auto"/>
        <w:ind w:left="0"/>
        <w:rPr>
          <w:lang w:eastAsia="x-none"/>
        </w:rPr>
      </w:pPr>
    </w:p>
    <w:p w14:paraId="7EE6E9BE" w14:textId="7835A6D5" w:rsidR="00314143" w:rsidRPr="004309BA" w:rsidRDefault="00314143" w:rsidP="004229D9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Łączna ilość ścieków deszczowych z terenu nieruchomości </w:t>
      </w:r>
      <w:r w:rsidR="005F1D5C" w:rsidRPr="004309BA">
        <w:rPr>
          <w:lang w:eastAsia="x-none"/>
        </w:rPr>
        <w:t xml:space="preserve">– na które Inwestor ma pozwolenie wodnoprawne - </w:t>
      </w:r>
      <w:r w:rsidRPr="004309BA">
        <w:rPr>
          <w:lang w:eastAsia="x-none"/>
        </w:rPr>
        <w:t xml:space="preserve">wynosi </w:t>
      </w:r>
      <w:r w:rsidR="005F1D5C" w:rsidRPr="004309BA">
        <w:rPr>
          <w:lang w:eastAsia="x-none"/>
        </w:rPr>
        <w:t>593 dm</w:t>
      </w:r>
      <w:r w:rsidR="005F1D5C" w:rsidRPr="004309BA">
        <w:rPr>
          <w:vertAlign w:val="superscript"/>
          <w:lang w:eastAsia="x-none"/>
        </w:rPr>
        <w:t>3</w:t>
      </w:r>
      <w:r w:rsidR="005F1D5C" w:rsidRPr="004309BA">
        <w:rPr>
          <w:lang w:eastAsia="x-none"/>
        </w:rPr>
        <w:t>/s z terenów utwardzonych i 134,2 dm</w:t>
      </w:r>
      <w:r w:rsidR="005F1D5C" w:rsidRPr="004309BA">
        <w:rPr>
          <w:vertAlign w:val="superscript"/>
          <w:lang w:eastAsia="x-none"/>
        </w:rPr>
        <w:t>3</w:t>
      </w:r>
      <w:r w:rsidR="005F1D5C" w:rsidRPr="004309BA">
        <w:rPr>
          <w:lang w:eastAsia="x-none"/>
        </w:rPr>
        <w:t xml:space="preserve">/s z terenów dachu budynku. </w:t>
      </w:r>
    </w:p>
    <w:p w14:paraId="7CF29BA6" w14:textId="79D43EDE" w:rsidR="005F1D5C" w:rsidRPr="004309BA" w:rsidRDefault="005F1D5C" w:rsidP="004229D9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>Wielkość odwadnianej zlewni nie ulega zwiększeniu, ilość ścieków deszczowych nie ulega zwiększeniu.</w:t>
      </w:r>
    </w:p>
    <w:p w14:paraId="14F5AE40" w14:textId="77777777" w:rsidR="00314143" w:rsidRPr="004309BA" w:rsidRDefault="00314143" w:rsidP="004229D9">
      <w:pPr>
        <w:pStyle w:val="Akapitzlist"/>
        <w:spacing w:before="0" w:after="0" w:line="240" w:lineRule="auto"/>
        <w:ind w:left="0"/>
        <w:rPr>
          <w:lang w:eastAsia="x-none"/>
        </w:rPr>
      </w:pPr>
    </w:p>
    <w:p w14:paraId="41C98810" w14:textId="4B3AD075" w:rsidR="00B73EB9" w:rsidRPr="004309BA" w:rsidRDefault="00B73EB9" w:rsidP="004229D9">
      <w:pPr>
        <w:pStyle w:val="Akapitzlist"/>
        <w:spacing w:before="0" w:after="0" w:line="240" w:lineRule="auto"/>
        <w:ind w:left="0"/>
        <w:rPr>
          <w:lang w:eastAsia="x-none"/>
        </w:rPr>
      </w:pPr>
      <w:r w:rsidRPr="004309BA">
        <w:rPr>
          <w:lang w:eastAsia="x-none"/>
        </w:rPr>
        <w:t xml:space="preserve">Podział na zlewnie nie ulega zmianie. Istniejące urządzenia podczyszczające nie ulegają przebudowie. Przy prowadzeniu prac należy wyczyścić przestrzenie magazynujące osadników i separatorów oraz dostosować poziomy ich włazów do projektowanej niwelety </w:t>
      </w:r>
      <w:r w:rsidR="00D76216" w:rsidRPr="004309BA">
        <w:rPr>
          <w:lang w:eastAsia="x-none"/>
        </w:rPr>
        <w:t xml:space="preserve">terenu. </w:t>
      </w:r>
    </w:p>
    <w:p w14:paraId="41D641AB" w14:textId="77777777" w:rsidR="00E02CAF" w:rsidRPr="004309BA" w:rsidRDefault="00E02CAF" w:rsidP="003A2A6E">
      <w:pPr>
        <w:spacing w:before="0" w:after="0" w:line="240" w:lineRule="auto"/>
        <w:ind w:firstLine="426"/>
        <w:rPr>
          <w:szCs w:val="24"/>
        </w:rPr>
      </w:pPr>
    </w:p>
    <w:p w14:paraId="7F2CF5A1" w14:textId="32C380C1" w:rsidR="00DA3FE9" w:rsidRPr="004309BA" w:rsidRDefault="00B73EB9" w:rsidP="005D302C">
      <w:pPr>
        <w:spacing w:before="0" w:after="0" w:line="240" w:lineRule="auto"/>
        <w:ind w:firstLine="709"/>
        <w:rPr>
          <w:szCs w:val="24"/>
        </w:rPr>
      </w:pPr>
      <w:r w:rsidRPr="004309BA">
        <w:rPr>
          <w:szCs w:val="24"/>
        </w:rPr>
        <w:t xml:space="preserve">Rozbudowywane układy </w:t>
      </w:r>
      <w:r w:rsidR="00D76216" w:rsidRPr="004309BA">
        <w:rPr>
          <w:szCs w:val="24"/>
        </w:rPr>
        <w:t xml:space="preserve">kanalizacji deszczowej z terenów utwardzonych </w:t>
      </w:r>
      <w:r w:rsidR="00DA3FE9" w:rsidRPr="004309BA">
        <w:rPr>
          <w:szCs w:val="24"/>
        </w:rPr>
        <w:t xml:space="preserve">i rur spustowych z zadaszeń na elewacji frontowej oraz istniejące odwodnienia dachu wpięte </w:t>
      </w:r>
      <w:r w:rsidRPr="004309BA">
        <w:rPr>
          <w:szCs w:val="24"/>
        </w:rPr>
        <w:t>do zlewni W2 i W3 podczyszczane będą przez zabudowane tam układy osadników i separatorów</w:t>
      </w:r>
      <w:r w:rsidR="00D76216" w:rsidRPr="004309BA">
        <w:rPr>
          <w:szCs w:val="24"/>
        </w:rPr>
        <w:t xml:space="preserve">. </w:t>
      </w:r>
    </w:p>
    <w:p w14:paraId="69E48330" w14:textId="56213D59" w:rsidR="00DA3FE9" w:rsidRPr="004309BA" w:rsidRDefault="00DA3FE9" w:rsidP="00DA3FE9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Odgałęzienie zlewni W1 z osadnikiem i separatorem nie podlega przebudowie. </w:t>
      </w:r>
    </w:p>
    <w:p w14:paraId="79E72352" w14:textId="72955691" w:rsidR="003F27DE" w:rsidRPr="004309BA" w:rsidRDefault="00DA3FE9" w:rsidP="003F27DE">
      <w:pPr>
        <w:spacing w:after="0" w:line="240" w:lineRule="auto"/>
        <w:rPr>
          <w:szCs w:val="24"/>
        </w:rPr>
      </w:pPr>
      <w:r w:rsidRPr="004309BA">
        <w:rPr>
          <w:szCs w:val="24"/>
        </w:rPr>
        <w:t>Do odgałęzienia zlewni W1 bez układu podczyszczającego obejmującej głównie odprowadzenia wód deszczowych z dachów budynków wpięte będą przebudowywane i projektowane układy odwodnienia podciśnieniowego dachów i rury spustowe z zadaszeń na elewacji frontowej. Do tego układu wpięte będzie też odwodnienie części terenu przebudowywanej drogi po południowej stronie budynku</w:t>
      </w:r>
      <w:r w:rsidR="00BA0F0E" w:rsidRPr="004309BA">
        <w:rPr>
          <w:szCs w:val="24"/>
        </w:rPr>
        <w:t>. Dlatego też na projektowan</w:t>
      </w:r>
      <w:r w:rsidR="005D302C" w:rsidRPr="004309BA">
        <w:rPr>
          <w:szCs w:val="24"/>
        </w:rPr>
        <w:t>ej instalacji zewnętrznej kanalizacji deszczowej z drogi południowej</w:t>
      </w:r>
      <w:r w:rsidR="00BA0F0E" w:rsidRPr="004309BA">
        <w:rPr>
          <w:szCs w:val="24"/>
        </w:rPr>
        <w:t xml:space="preserve"> zabudowany będzie </w:t>
      </w:r>
      <w:r w:rsidR="005D302C" w:rsidRPr="004309BA">
        <w:rPr>
          <w:szCs w:val="24"/>
        </w:rPr>
        <w:t xml:space="preserve">nowy </w:t>
      </w:r>
      <w:r w:rsidR="00BA0F0E" w:rsidRPr="004309BA">
        <w:rPr>
          <w:szCs w:val="24"/>
        </w:rPr>
        <w:t xml:space="preserve">układ podczyszczania ścieków w postaci separatora lamelowego zintegrowanego z osadnikiem </w:t>
      </w:r>
      <w:proofErr w:type="spellStart"/>
      <w:r w:rsidR="00BA0F0E" w:rsidRPr="004309BA">
        <w:rPr>
          <w:szCs w:val="24"/>
        </w:rPr>
        <w:t>Qn</w:t>
      </w:r>
      <w:proofErr w:type="spellEnd"/>
      <w:r w:rsidR="00BA0F0E" w:rsidRPr="004309BA">
        <w:rPr>
          <w:szCs w:val="24"/>
        </w:rPr>
        <w:t>/</w:t>
      </w:r>
      <w:proofErr w:type="spellStart"/>
      <w:r w:rsidR="00BA0F0E" w:rsidRPr="004309BA">
        <w:rPr>
          <w:szCs w:val="24"/>
        </w:rPr>
        <w:t>Qmax</w:t>
      </w:r>
      <w:proofErr w:type="spellEnd"/>
      <w:r w:rsidR="00BA0F0E" w:rsidRPr="004309BA">
        <w:rPr>
          <w:szCs w:val="24"/>
        </w:rPr>
        <w:t>/</w:t>
      </w:r>
      <w:proofErr w:type="spellStart"/>
      <w:r w:rsidR="00BA0F0E" w:rsidRPr="004309BA">
        <w:rPr>
          <w:szCs w:val="24"/>
        </w:rPr>
        <w:t>Vos</w:t>
      </w:r>
      <w:proofErr w:type="spellEnd"/>
      <w:r w:rsidR="00BA0F0E" w:rsidRPr="004309BA">
        <w:rPr>
          <w:szCs w:val="24"/>
        </w:rPr>
        <w:t xml:space="preserve">= 1,5/15/300 </w:t>
      </w:r>
      <w:proofErr w:type="spellStart"/>
      <w:r w:rsidR="00BA0F0E" w:rsidRPr="004309BA">
        <w:rPr>
          <w:szCs w:val="24"/>
        </w:rPr>
        <w:t>Ecolunicon</w:t>
      </w:r>
      <w:proofErr w:type="spellEnd"/>
      <w:r w:rsidR="00BA0F0E" w:rsidRPr="004309BA">
        <w:rPr>
          <w:szCs w:val="24"/>
        </w:rPr>
        <w:t xml:space="preserve"> typ ESL-ZH 1,5/15/30. </w:t>
      </w:r>
      <w:r w:rsidR="003F27DE" w:rsidRPr="004309BA">
        <w:rPr>
          <w:szCs w:val="24"/>
        </w:rPr>
        <w:t xml:space="preserve">Urządzenia będzie posiadać deklarację właściwości użytkowych i oznakowanie CE na zgodność z normą PN-EN 858-1:2005/A1:2007 oraz krajową deklarację właściwości użytkowych i oznakowanie znakiem budowlanym na zgodność z Krajową Oceną Techniczną, oceniającą charakterystyki urządzenia nie objęte w zharmonizowanej normie wyrobu </w:t>
      </w:r>
    </w:p>
    <w:p w14:paraId="0D5AEB5B" w14:textId="6E44AA1B" w:rsidR="00BA0F0E" w:rsidRPr="004309BA" w:rsidRDefault="005D302C" w:rsidP="003F27DE">
      <w:pPr>
        <w:spacing w:after="0" w:line="240" w:lineRule="auto"/>
        <w:rPr>
          <w:szCs w:val="24"/>
        </w:rPr>
      </w:pPr>
      <w:r w:rsidRPr="004309BA">
        <w:rPr>
          <w:szCs w:val="24"/>
        </w:rPr>
        <w:t xml:space="preserve">Separator zabudowany będzie w korpusie Ø1,2m z polimerobetonu z włazem żeliwnym Ø 0,6m klasy D400, </w:t>
      </w:r>
      <w:r w:rsidR="003F27DE" w:rsidRPr="004309BA">
        <w:rPr>
          <w:szCs w:val="24"/>
        </w:rPr>
        <w:t xml:space="preserve">będzie podłączony do rurociągów Ø250 i będzie przystosowany do pracy w warunkach okresowego podtopienia </w:t>
      </w:r>
      <w:r w:rsidR="00BC2090" w:rsidRPr="004309BA">
        <w:rPr>
          <w:szCs w:val="24"/>
        </w:rPr>
        <w:t xml:space="preserve">oraz </w:t>
      </w:r>
      <w:r w:rsidR="003F27DE" w:rsidRPr="004309BA">
        <w:rPr>
          <w:szCs w:val="24"/>
        </w:rPr>
        <w:t xml:space="preserve">z zabezpieczeniem przed wymywaniem zgromadzonych substancji ropopochodnych.  </w:t>
      </w:r>
    </w:p>
    <w:p w14:paraId="066772D1" w14:textId="77777777" w:rsidR="00DA3FE9" w:rsidRPr="004309BA" w:rsidRDefault="00DA3FE9" w:rsidP="00DA3FE9">
      <w:pPr>
        <w:spacing w:before="0" w:after="0" w:line="240" w:lineRule="auto"/>
        <w:rPr>
          <w:szCs w:val="24"/>
        </w:rPr>
      </w:pPr>
    </w:p>
    <w:p w14:paraId="732D50A6" w14:textId="6CCC1C51" w:rsidR="005D302C" w:rsidRPr="004309BA" w:rsidRDefault="005D302C" w:rsidP="005D302C">
      <w:pPr>
        <w:spacing w:before="0" w:after="0" w:line="240" w:lineRule="auto"/>
        <w:ind w:firstLine="709"/>
        <w:rPr>
          <w:szCs w:val="24"/>
        </w:rPr>
      </w:pPr>
      <w:r w:rsidRPr="004309BA">
        <w:rPr>
          <w:szCs w:val="24"/>
        </w:rPr>
        <w:t xml:space="preserve">Projektowana instalacja zewnętrzna kanalizacji deszczowej wykonana będą z rur </w:t>
      </w:r>
      <w:r w:rsidR="003F27DE" w:rsidRPr="004309BA">
        <w:rPr>
          <w:szCs w:val="24"/>
        </w:rPr>
        <w:t xml:space="preserve">i kształtek Ø160- Ø500 </w:t>
      </w:r>
      <w:r w:rsidRPr="004309BA">
        <w:rPr>
          <w:szCs w:val="24"/>
        </w:rPr>
        <w:t xml:space="preserve">PCV-U SDR34 SN8 ze ścianką litą, łączonych przy pomocy systemowych uszczelek gumowych, układanych zgodnie z technologią wykonywania rurociągów kanalizacyjnych z rur z PVC na podsypce piaskowej. </w:t>
      </w:r>
    </w:p>
    <w:p w14:paraId="753C3249" w14:textId="1265D663" w:rsidR="00393CE0" w:rsidRPr="004309BA" w:rsidRDefault="00393CE0" w:rsidP="00393CE0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Na odcinku przejścia</w:t>
      </w:r>
      <w:r w:rsidR="00204408" w:rsidRPr="004309BA">
        <w:rPr>
          <w:szCs w:val="24"/>
        </w:rPr>
        <w:t xml:space="preserve"> projektowanym uzbrojeniem</w:t>
      </w:r>
      <w:r w:rsidRPr="004309BA">
        <w:rPr>
          <w:szCs w:val="24"/>
        </w:rPr>
        <w:t xml:space="preserve"> pod drogą na terenie inwestycji - projektuje się przewiert sterowan</w:t>
      </w:r>
      <w:r w:rsidR="00204408" w:rsidRPr="004309BA">
        <w:rPr>
          <w:szCs w:val="24"/>
        </w:rPr>
        <w:t xml:space="preserve">y z </w:t>
      </w:r>
      <w:r w:rsidRPr="004309BA">
        <w:rPr>
          <w:szCs w:val="24"/>
        </w:rPr>
        <w:t xml:space="preserve">wciągniętą rurą osłonową PE100 PN10 </w:t>
      </w:r>
      <w:proofErr w:type="spellStart"/>
      <w:r w:rsidRPr="004309BA">
        <w:rPr>
          <w:szCs w:val="24"/>
        </w:rPr>
        <w:t>Dz×s</w:t>
      </w:r>
      <w:proofErr w:type="spellEnd"/>
      <w:r w:rsidRPr="004309BA">
        <w:rPr>
          <w:szCs w:val="24"/>
        </w:rPr>
        <w:t xml:space="preserve">= </w:t>
      </w:r>
      <w:r w:rsidR="00204408" w:rsidRPr="004309BA">
        <w:rPr>
          <w:szCs w:val="24"/>
        </w:rPr>
        <w:t>450</w:t>
      </w:r>
      <w:r w:rsidRPr="004309BA">
        <w:rPr>
          <w:rFonts w:cstheme="minorHAnsi"/>
          <w:szCs w:val="24"/>
        </w:rPr>
        <w:t>×</w:t>
      </w:r>
      <w:r w:rsidRPr="004309BA">
        <w:rPr>
          <w:szCs w:val="24"/>
        </w:rPr>
        <w:t>2</w:t>
      </w:r>
      <w:r w:rsidR="00204408" w:rsidRPr="004309BA">
        <w:rPr>
          <w:szCs w:val="24"/>
        </w:rPr>
        <w:t>6,7</w:t>
      </w:r>
      <w:r w:rsidRPr="004309BA">
        <w:rPr>
          <w:szCs w:val="24"/>
        </w:rPr>
        <w:t xml:space="preserve"> długości </w:t>
      </w:r>
      <w:r w:rsidR="00204408" w:rsidRPr="004309BA">
        <w:rPr>
          <w:szCs w:val="24"/>
        </w:rPr>
        <w:t>13,6</w:t>
      </w:r>
      <w:r w:rsidRPr="004309BA">
        <w:rPr>
          <w:szCs w:val="24"/>
        </w:rPr>
        <w:t>mb</w:t>
      </w:r>
      <w:r w:rsidR="00204408" w:rsidRPr="004309BA">
        <w:rPr>
          <w:szCs w:val="24"/>
        </w:rPr>
        <w:t>.</w:t>
      </w:r>
    </w:p>
    <w:p w14:paraId="76675B22" w14:textId="77777777" w:rsidR="00393CE0" w:rsidRPr="004309BA" w:rsidRDefault="00393CE0" w:rsidP="005D302C">
      <w:pPr>
        <w:spacing w:before="0" w:after="0" w:line="240" w:lineRule="auto"/>
        <w:ind w:firstLine="709"/>
        <w:rPr>
          <w:szCs w:val="24"/>
        </w:rPr>
      </w:pPr>
    </w:p>
    <w:p w14:paraId="2C7BED83" w14:textId="30817585" w:rsidR="005D302C" w:rsidRPr="004309BA" w:rsidRDefault="005D302C" w:rsidP="005D302C">
      <w:pPr>
        <w:spacing w:before="0" w:after="0" w:line="240" w:lineRule="auto"/>
        <w:ind w:firstLine="709"/>
        <w:rPr>
          <w:szCs w:val="24"/>
        </w:rPr>
      </w:pPr>
      <w:r w:rsidRPr="004309BA">
        <w:rPr>
          <w:szCs w:val="24"/>
        </w:rPr>
        <w:t>Na trasie zaprojektowano studnie rewizyjne betonowe Ø1,0m, Ø1,2m i Ø1,5m. Studnie wykonane będą z prefabrykowanych elementów betonowych z betonu klasy C35/45 (aktualne oznaczenie klasy B45), łączonych na gumowe uszczelki stożkowe zapewniające szczelność i odporność na skutki przemieszczeń bocznych. Studnie wykonać z podstaw studni, kręgów betonowych, zwężek, płyt przykrywowych</w:t>
      </w:r>
      <w:r w:rsidR="003F27DE" w:rsidRPr="004309BA">
        <w:rPr>
          <w:szCs w:val="24"/>
        </w:rPr>
        <w:t xml:space="preserve"> </w:t>
      </w:r>
      <w:r w:rsidRPr="004309BA">
        <w:rPr>
          <w:szCs w:val="24"/>
        </w:rPr>
        <w:t xml:space="preserve">i pierścieni wyrównujących. Podstawa studni jak i pozostałe elementy prefabrykowane wyposażone są fabrycznie w żeliwne stopnie włazowe zabezpieczone lakierem asfaltowym. W ścianach studni należy osadzić kształtki w wersji kielich/bosy koniec. Spocznik i kinetę betonową należy wykonać do wysokości średnicy rury, ze spadkiem podłużnym kinety i spadkiem spocznika w stronę kinety. Studnie betonowe należy zwieńczyć włazami żeliwnymi ø0,6m z wentylacją, klasy B125 w terenie zielonym i klasy D400 w terenie najezdnym. </w:t>
      </w:r>
    </w:p>
    <w:p w14:paraId="29538226" w14:textId="387B11B8" w:rsidR="005D302C" w:rsidRPr="004309BA" w:rsidRDefault="005D302C" w:rsidP="003F27DE">
      <w:pPr>
        <w:spacing w:before="0" w:after="0" w:line="240" w:lineRule="auto"/>
        <w:ind w:firstLine="709"/>
        <w:rPr>
          <w:szCs w:val="24"/>
        </w:rPr>
      </w:pPr>
      <w:r w:rsidRPr="004309BA">
        <w:rPr>
          <w:szCs w:val="24"/>
        </w:rPr>
        <w:t xml:space="preserve">Na podłączeniach przykanalików od pojedynczych wpustów </w:t>
      </w:r>
      <w:r w:rsidR="003F27DE" w:rsidRPr="004309BA">
        <w:rPr>
          <w:szCs w:val="24"/>
        </w:rPr>
        <w:t>zaprojektowano</w:t>
      </w:r>
      <w:r w:rsidRPr="004309BA">
        <w:rPr>
          <w:szCs w:val="24"/>
        </w:rPr>
        <w:t xml:space="preserve"> studnie rewizyjne niewłazowe PE lub PP Ø600mm, z kinetą przepływową lub połączeniową </w:t>
      </w:r>
      <w:r w:rsidR="003F27DE" w:rsidRPr="004309BA">
        <w:rPr>
          <w:szCs w:val="24"/>
        </w:rPr>
        <w:t xml:space="preserve">typu T </w:t>
      </w:r>
      <w:r w:rsidRPr="004309BA">
        <w:rPr>
          <w:szCs w:val="24"/>
        </w:rPr>
        <w:t xml:space="preserve">z nastawnymi </w:t>
      </w:r>
      <w:r w:rsidRPr="004309BA">
        <w:rPr>
          <w:szCs w:val="24"/>
        </w:rPr>
        <w:lastRenderedPageBreak/>
        <w:t xml:space="preserve">kielichami, z trzonem z rury karbowanej SN4, pierścieniem betonowym i żeliwnym włazem klasy B125 w terenie zielonym i D400 w terenie najezdnym. </w:t>
      </w:r>
    </w:p>
    <w:p w14:paraId="2D041FB5" w14:textId="77777777" w:rsidR="00BC2090" w:rsidRPr="004309BA" w:rsidRDefault="00BC2090" w:rsidP="00BC2090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Wszystkie studnie spełniać mają warunki normy PN-EN1917. Włazy studni spełniać mają warunki normy PN-EN-124:2000. </w:t>
      </w:r>
    </w:p>
    <w:p w14:paraId="76A6BC9D" w14:textId="77777777" w:rsidR="00BC2090" w:rsidRPr="004309BA" w:rsidRDefault="00BC2090" w:rsidP="00BC2090">
      <w:pPr>
        <w:spacing w:before="0" w:after="0" w:line="240" w:lineRule="auto"/>
        <w:ind w:firstLine="709"/>
        <w:rPr>
          <w:szCs w:val="24"/>
        </w:rPr>
      </w:pPr>
    </w:p>
    <w:p w14:paraId="12874097" w14:textId="5ECE359A" w:rsidR="009B37A9" w:rsidRPr="004309BA" w:rsidRDefault="00BC2090" w:rsidP="00BC2090">
      <w:pPr>
        <w:spacing w:before="0" w:after="0" w:line="240" w:lineRule="auto"/>
        <w:ind w:firstLine="709"/>
        <w:rPr>
          <w:szCs w:val="24"/>
        </w:rPr>
      </w:pPr>
      <w:r w:rsidRPr="004309BA">
        <w:rPr>
          <w:szCs w:val="24"/>
        </w:rPr>
        <w:t xml:space="preserve">Dach przebudowywanego budynku etapu I odwadniany będzie przez 8 przebudowywanych układów odwodnienia podciśnieniowego dachu zgodnie z PW instalacji wewnętrznych. </w:t>
      </w:r>
      <w:r w:rsidRPr="004309BA">
        <w:t xml:space="preserve">Dach projektowanego budynku etapu II odwadniany </w:t>
      </w:r>
      <w:r w:rsidRPr="004309BA">
        <w:rPr>
          <w:szCs w:val="24"/>
        </w:rPr>
        <w:t xml:space="preserve">będzie przez 1 układ odwodnienia podciśnieniowego dachu zgodnie z PW instalacji wewnętrznych. </w:t>
      </w:r>
      <w:r w:rsidR="009B37A9" w:rsidRPr="004309BA">
        <w:rPr>
          <w:szCs w:val="24"/>
        </w:rPr>
        <w:t xml:space="preserve">Rozprężenie będzie miało miejsce na poziomie 0,00 budynku. Odwodnienia dachu nie wyposaża się w układ awaryjny, przelewy awaryjne zaprojektowane są w attyce budynku zgodnie z PW architektury. </w:t>
      </w:r>
    </w:p>
    <w:p w14:paraId="50CDD82E" w14:textId="69C59D3F" w:rsidR="00BC2090" w:rsidRPr="004309BA" w:rsidRDefault="00BC2090" w:rsidP="00BC2090">
      <w:pPr>
        <w:spacing w:before="0" w:after="0" w:line="240" w:lineRule="auto"/>
        <w:ind w:firstLine="709"/>
        <w:rPr>
          <w:szCs w:val="24"/>
        </w:rPr>
      </w:pPr>
      <w:bookmarkStart w:id="25" w:name="_Hlk160553636"/>
      <w:r w:rsidRPr="004309BA">
        <w:rPr>
          <w:szCs w:val="24"/>
        </w:rPr>
        <w:t xml:space="preserve">Zadaszenia od strony </w:t>
      </w:r>
      <w:r w:rsidR="009B37A9" w:rsidRPr="004309BA">
        <w:rPr>
          <w:szCs w:val="24"/>
        </w:rPr>
        <w:t xml:space="preserve">wschodniej budynku oraz budynek techniczny odwadniane będą pionami grawitacyjnymi bez zmian jak dotychczas. </w:t>
      </w:r>
    </w:p>
    <w:p w14:paraId="37033413" w14:textId="20EBBF35" w:rsidR="009B37A9" w:rsidRPr="004309BA" w:rsidRDefault="009B37A9" w:rsidP="009B37A9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Zadaszenia projektowane wzdłuż elewacji frontowej budynku odwadniane będą wpustami </w:t>
      </w:r>
      <w:r w:rsidR="00743A81">
        <w:rPr>
          <w:szCs w:val="24"/>
        </w:rPr>
        <w:t xml:space="preserve">grawitacyjnymi podgrzewanymi elektrycznie </w:t>
      </w:r>
      <w:r w:rsidRPr="004309BA">
        <w:rPr>
          <w:szCs w:val="24"/>
        </w:rPr>
        <w:t xml:space="preserve">i zewnętrznymi pionami </w:t>
      </w:r>
      <w:proofErr w:type="spellStart"/>
      <w:r w:rsidRPr="004309BA">
        <w:rPr>
          <w:szCs w:val="24"/>
        </w:rPr>
        <w:t>kd</w:t>
      </w:r>
      <w:proofErr w:type="spellEnd"/>
      <w:r w:rsidRPr="004309BA">
        <w:rPr>
          <w:szCs w:val="24"/>
        </w:rPr>
        <w:t>. Podłączenie rur spustowych wykonać przykanalikami Ø160 PCV-u.</w:t>
      </w:r>
    </w:p>
    <w:p w14:paraId="74B188A3" w14:textId="0123479A" w:rsidR="00BC2090" w:rsidRDefault="009B37A9" w:rsidP="009B37A9">
      <w:pPr>
        <w:spacing w:before="0" w:after="0" w:line="240" w:lineRule="auto"/>
      </w:pPr>
      <w:r w:rsidRPr="004309BA">
        <w:rPr>
          <w:szCs w:val="24"/>
        </w:rPr>
        <w:t xml:space="preserve">Zadaszenia wyposażone będą również w układ awaryjny z odrębnymi wpustami grawitacyjnymi i zewnętrznymi pionami, które nie będą wpięte do instalacji zewnętrznej </w:t>
      </w:r>
      <w:proofErr w:type="spellStart"/>
      <w:r w:rsidRPr="004309BA">
        <w:rPr>
          <w:szCs w:val="24"/>
        </w:rPr>
        <w:t>kd</w:t>
      </w:r>
      <w:proofErr w:type="spellEnd"/>
      <w:r w:rsidRPr="004309BA">
        <w:rPr>
          <w:szCs w:val="24"/>
        </w:rPr>
        <w:t>, tylko sprowadzone nad teren przy budynku</w:t>
      </w:r>
      <w:r w:rsidR="00BC2090" w:rsidRPr="004309BA">
        <w:t xml:space="preserve">. </w:t>
      </w:r>
    </w:p>
    <w:p w14:paraId="231F07A7" w14:textId="0B9F0120" w:rsidR="009C5B6D" w:rsidRPr="004309BA" w:rsidRDefault="009C5B6D" w:rsidP="009C5B6D">
      <w:pPr>
        <w:spacing w:before="0" w:after="0" w:line="240" w:lineRule="auto"/>
        <w:ind w:firstLine="709"/>
        <w:rPr>
          <w:szCs w:val="24"/>
        </w:rPr>
      </w:pPr>
      <w:r w:rsidRPr="004309BA">
        <w:rPr>
          <w:szCs w:val="24"/>
        </w:rPr>
        <w:t xml:space="preserve">Dach budynku etapu </w:t>
      </w:r>
      <w:proofErr w:type="spellStart"/>
      <w:r>
        <w:rPr>
          <w:szCs w:val="24"/>
        </w:rPr>
        <w:t>II</w:t>
      </w:r>
      <w:r w:rsidRPr="004309BA">
        <w:rPr>
          <w:szCs w:val="24"/>
        </w:rPr>
        <w:t>I</w:t>
      </w:r>
      <w:r>
        <w:rPr>
          <w:szCs w:val="24"/>
        </w:rPr>
        <w:t>b</w:t>
      </w:r>
      <w:proofErr w:type="spellEnd"/>
      <w:r w:rsidRPr="004309BA">
        <w:rPr>
          <w:szCs w:val="24"/>
        </w:rPr>
        <w:t xml:space="preserve"> odwadniany będzie przez </w:t>
      </w:r>
      <w:r>
        <w:rPr>
          <w:szCs w:val="24"/>
        </w:rPr>
        <w:t xml:space="preserve">dwa grawitacyjne piony wewnętrzne </w:t>
      </w:r>
      <w:r w:rsidRPr="004309BA">
        <w:rPr>
          <w:szCs w:val="24"/>
        </w:rPr>
        <w:t xml:space="preserve"> zgodnie z PW instalacji wewnętrznych. </w:t>
      </w:r>
      <w:r>
        <w:rPr>
          <w:szCs w:val="24"/>
        </w:rPr>
        <w:t>Zadaszenia</w:t>
      </w:r>
      <w:r w:rsidRPr="004309BA">
        <w:t xml:space="preserve"> budynku etapu </w:t>
      </w:r>
      <w:proofErr w:type="spellStart"/>
      <w:r w:rsidRPr="004309BA">
        <w:t>I</w:t>
      </w:r>
      <w:r>
        <w:t>I</w:t>
      </w:r>
      <w:r w:rsidRPr="004309BA">
        <w:t>I</w:t>
      </w:r>
      <w:r>
        <w:t>b</w:t>
      </w:r>
      <w:proofErr w:type="spellEnd"/>
      <w:r w:rsidRPr="004309BA">
        <w:t xml:space="preserve"> odwadnian</w:t>
      </w:r>
      <w:r>
        <w:t>e</w:t>
      </w:r>
      <w:r w:rsidRPr="004309BA">
        <w:t xml:space="preserve"> </w:t>
      </w:r>
      <w:r w:rsidRPr="004309BA">
        <w:rPr>
          <w:szCs w:val="24"/>
        </w:rPr>
        <w:t>będ</w:t>
      </w:r>
      <w:r>
        <w:rPr>
          <w:szCs w:val="24"/>
        </w:rPr>
        <w:t xml:space="preserve">ą przez </w:t>
      </w:r>
      <w:r>
        <w:rPr>
          <w:szCs w:val="24"/>
        </w:rPr>
        <w:br/>
        <w:t xml:space="preserve">5 zewnętrznych pionów </w:t>
      </w:r>
      <w:proofErr w:type="spellStart"/>
      <w:r>
        <w:rPr>
          <w:szCs w:val="24"/>
        </w:rPr>
        <w:t>kd</w:t>
      </w:r>
      <w:proofErr w:type="spellEnd"/>
      <w:r>
        <w:rPr>
          <w:szCs w:val="24"/>
        </w:rPr>
        <w:t xml:space="preserve"> wg PW architektury</w:t>
      </w:r>
      <w:r w:rsidRPr="004309BA">
        <w:rPr>
          <w:szCs w:val="24"/>
        </w:rPr>
        <w:t xml:space="preserve">. </w:t>
      </w:r>
    </w:p>
    <w:bookmarkEnd w:id="25"/>
    <w:p w14:paraId="15534E7C" w14:textId="5A3F6E93" w:rsidR="00BC2090" w:rsidRPr="004309BA" w:rsidRDefault="00BC2090" w:rsidP="009B37A9">
      <w:pPr>
        <w:spacing w:before="0" w:after="0" w:line="240" w:lineRule="auto"/>
        <w:ind w:firstLine="567"/>
        <w:rPr>
          <w:szCs w:val="24"/>
        </w:rPr>
      </w:pPr>
      <w:r w:rsidRPr="004309BA">
        <w:rPr>
          <w:szCs w:val="24"/>
        </w:rPr>
        <w:t xml:space="preserve">Do odwodnienia </w:t>
      </w:r>
      <w:r w:rsidR="009B37A9" w:rsidRPr="004309BA">
        <w:rPr>
          <w:szCs w:val="24"/>
        </w:rPr>
        <w:t xml:space="preserve">food </w:t>
      </w:r>
      <w:proofErr w:type="spellStart"/>
      <w:r w:rsidR="009B37A9" w:rsidRPr="004309BA">
        <w:rPr>
          <w:szCs w:val="24"/>
        </w:rPr>
        <w:t>court</w:t>
      </w:r>
      <w:proofErr w:type="spellEnd"/>
      <w:r w:rsidR="009B37A9" w:rsidRPr="004309BA">
        <w:rPr>
          <w:szCs w:val="24"/>
        </w:rPr>
        <w:t xml:space="preserve"> </w:t>
      </w:r>
      <w:r w:rsidRPr="004309BA">
        <w:rPr>
          <w:szCs w:val="24"/>
        </w:rPr>
        <w:t>projektuje się odwodnieni</w:t>
      </w:r>
      <w:r w:rsidR="009B37A9" w:rsidRPr="004309BA">
        <w:rPr>
          <w:szCs w:val="24"/>
        </w:rPr>
        <w:t>e</w:t>
      </w:r>
      <w:r w:rsidRPr="004309BA">
        <w:rPr>
          <w:szCs w:val="24"/>
        </w:rPr>
        <w:t xml:space="preserve"> liniowe </w:t>
      </w:r>
      <w:r w:rsidR="009B37A9" w:rsidRPr="004309BA">
        <w:rPr>
          <w:szCs w:val="24"/>
        </w:rPr>
        <w:t xml:space="preserve">ACO </w:t>
      </w:r>
      <w:proofErr w:type="spellStart"/>
      <w:r w:rsidR="009B37A9" w:rsidRPr="004309BA">
        <w:rPr>
          <w:szCs w:val="24"/>
        </w:rPr>
        <w:t>Drain</w:t>
      </w:r>
      <w:proofErr w:type="spellEnd"/>
      <w:r w:rsidR="009B37A9" w:rsidRPr="004309BA">
        <w:rPr>
          <w:szCs w:val="24"/>
        </w:rPr>
        <w:t xml:space="preserve"> </w:t>
      </w:r>
      <w:proofErr w:type="spellStart"/>
      <w:r w:rsidR="009B37A9" w:rsidRPr="004309BA">
        <w:rPr>
          <w:szCs w:val="24"/>
        </w:rPr>
        <w:t>Multiline</w:t>
      </w:r>
      <w:proofErr w:type="spellEnd"/>
      <w:r w:rsidR="009B37A9" w:rsidRPr="004309BA">
        <w:rPr>
          <w:szCs w:val="24"/>
        </w:rPr>
        <w:t xml:space="preserve"> V150, korytko z </w:t>
      </w:r>
      <w:r w:rsidR="005F1D5C" w:rsidRPr="004309BA">
        <w:rPr>
          <w:szCs w:val="24"/>
        </w:rPr>
        <w:t>krawędziami</w:t>
      </w:r>
      <w:r w:rsidR="009B37A9" w:rsidRPr="004309BA">
        <w:rPr>
          <w:szCs w:val="24"/>
        </w:rPr>
        <w:t xml:space="preserve"> ocynk</w:t>
      </w:r>
      <w:r w:rsidR="005F1D5C" w:rsidRPr="004309BA">
        <w:rPr>
          <w:szCs w:val="24"/>
        </w:rPr>
        <w:t xml:space="preserve">owanymi </w:t>
      </w:r>
      <w:r w:rsidR="009B37A9" w:rsidRPr="004309BA">
        <w:rPr>
          <w:szCs w:val="24"/>
        </w:rPr>
        <w:t xml:space="preserve">i rusztem </w:t>
      </w:r>
      <w:proofErr w:type="spellStart"/>
      <w:r w:rsidR="009B37A9" w:rsidRPr="004309BA">
        <w:rPr>
          <w:szCs w:val="24"/>
        </w:rPr>
        <w:t>ocynk</w:t>
      </w:r>
      <w:proofErr w:type="spellEnd"/>
      <w:r w:rsidR="009B37A9" w:rsidRPr="004309BA">
        <w:rPr>
          <w:szCs w:val="24"/>
        </w:rPr>
        <w:t xml:space="preserve"> klasy B125, </w:t>
      </w:r>
      <w:proofErr w:type="spellStart"/>
      <w:r w:rsidR="009B37A9" w:rsidRPr="004309BA">
        <w:rPr>
          <w:szCs w:val="24"/>
        </w:rPr>
        <w:t>bezspadkowe</w:t>
      </w:r>
      <w:proofErr w:type="spellEnd"/>
      <w:r w:rsidR="009B37A9" w:rsidRPr="004309BA">
        <w:rPr>
          <w:szCs w:val="24"/>
        </w:rPr>
        <w:t>. Odpływ wykonany będzie przez skrzynkę odpływową V150</w:t>
      </w:r>
      <w:r w:rsidRPr="004309BA">
        <w:rPr>
          <w:szCs w:val="24"/>
        </w:rPr>
        <w:t xml:space="preserve"> przewod</w:t>
      </w:r>
      <w:r w:rsidR="009B37A9" w:rsidRPr="004309BA">
        <w:rPr>
          <w:szCs w:val="24"/>
        </w:rPr>
        <w:t>em</w:t>
      </w:r>
      <w:r w:rsidRPr="004309BA">
        <w:rPr>
          <w:szCs w:val="24"/>
        </w:rPr>
        <w:t xml:space="preserve"> Ø</w:t>
      </w:r>
      <w:r w:rsidR="009B37A9" w:rsidRPr="004309BA">
        <w:rPr>
          <w:szCs w:val="24"/>
        </w:rPr>
        <w:t>16</w:t>
      </w:r>
      <w:r w:rsidRPr="004309BA">
        <w:rPr>
          <w:szCs w:val="24"/>
        </w:rPr>
        <w:t>0</w:t>
      </w:r>
      <w:r w:rsidR="00393CE0" w:rsidRPr="004309BA">
        <w:rPr>
          <w:szCs w:val="24"/>
        </w:rPr>
        <w:t>PCV</w:t>
      </w:r>
      <w:r w:rsidR="009B37A9" w:rsidRPr="004309BA">
        <w:rPr>
          <w:szCs w:val="24"/>
        </w:rPr>
        <w:t xml:space="preserve">. </w:t>
      </w:r>
      <w:r w:rsidRPr="004309BA">
        <w:rPr>
          <w:szCs w:val="24"/>
        </w:rPr>
        <w:t xml:space="preserve"> </w:t>
      </w:r>
    </w:p>
    <w:p w14:paraId="37F6AF4F" w14:textId="2CAE4FD4" w:rsidR="00BC2090" w:rsidRPr="004309BA" w:rsidRDefault="00BC2090" w:rsidP="009B37A9">
      <w:pPr>
        <w:spacing w:before="0" w:after="0" w:line="240" w:lineRule="auto"/>
        <w:ind w:firstLine="567"/>
        <w:rPr>
          <w:szCs w:val="24"/>
        </w:rPr>
      </w:pPr>
      <w:r w:rsidRPr="004309BA">
        <w:rPr>
          <w:szCs w:val="24"/>
        </w:rPr>
        <w:t xml:space="preserve">Drogi komunikacyjne i parkingi odwadniane będą przez projektowane wpusty deszczowe ø500m z elementów prefabrykowanych, łączonych na uszczelki gumowe z osadnikiem o wysokości min. 0,5m. Wpusty wyposażone będą w żeliwne wpusty deszczowe 400×600mm klasy D400, o formie płaskiej, kołnierz ¾ z zawiasem. Podłączenie wpustów wykonywać przewodem </w:t>
      </w:r>
      <w:r w:rsidRPr="004309BA">
        <w:rPr>
          <w:szCs w:val="24"/>
        </w:rPr>
        <w:sym w:font="Symbol" w:char="F066"/>
      </w:r>
      <w:r w:rsidR="00393CE0" w:rsidRPr="004309BA">
        <w:rPr>
          <w:szCs w:val="24"/>
        </w:rPr>
        <w:t>16</w:t>
      </w:r>
      <w:r w:rsidRPr="004309BA">
        <w:rPr>
          <w:szCs w:val="24"/>
        </w:rPr>
        <w:t>0PCV.</w:t>
      </w:r>
    </w:p>
    <w:p w14:paraId="6E6D539B" w14:textId="77777777" w:rsidR="005D302C" w:rsidRPr="004309BA" w:rsidRDefault="005D302C" w:rsidP="00DA3FE9">
      <w:pPr>
        <w:spacing w:before="0" w:after="0" w:line="240" w:lineRule="auto"/>
        <w:rPr>
          <w:szCs w:val="24"/>
        </w:rPr>
      </w:pPr>
    </w:p>
    <w:p w14:paraId="5AA3FECF" w14:textId="77777777" w:rsidR="00204408" w:rsidRPr="004309BA" w:rsidRDefault="00204408" w:rsidP="00204408">
      <w:pPr>
        <w:spacing w:after="0" w:line="240" w:lineRule="auto"/>
        <w:rPr>
          <w:szCs w:val="24"/>
        </w:rPr>
      </w:pPr>
      <w:r w:rsidRPr="004309BA">
        <w:rPr>
          <w:szCs w:val="24"/>
        </w:rPr>
        <w:t xml:space="preserve">Profile instalacji zewnętrznej kanalizacji deszczowej zawarto w części rysunkowej. </w:t>
      </w:r>
    </w:p>
    <w:p w14:paraId="5BABE326" w14:textId="3406BB02" w:rsidR="00204408" w:rsidRPr="004309BA" w:rsidRDefault="00204408" w:rsidP="00204408">
      <w:pPr>
        <w:spacing w:after="0" w:line="240" w:lineRule="auto"/>
        <w:rPr>
          <w:szCs w:val="24"/>
        </w:rPr>
      </w:pPr>
      <w:r w:rsidRPr="004309BA">
        <w:rPr>
          <w:szCs w:val="24"/>
        </w:rPr>
        <w:t xml:space="preserve">Zestawienia studni i wpustów deszczowych zawarto w opracowaniu. </w:t>
      </w:r>
    </w:p>
    <w:p w14:paraId="379B6FA2" w14:textId="77777777" w:rsidR="003A2A6E" w:rsidRPr="004309BA" w:rsidRDefault="003A2A6E" w:rsidP="003A2A6E">
      <w:pPr>
        <w:pStyle w:val="Nagwek3"/>
        <w:rPr>
          <w:b/>
          <w:bCs/>
        </w:rPr>
      </w:pPr>
      <w:r w:rsidRPr="004309BA">
        <w:rPr>
          <w:b/>
          <w:bCs/>
        </w:rPr>
        <w:t xml:space="preserve">Próby szczelności </w:t>
      </w:r>
    </w:p>
    <w:p w14:paraId="61166D18" w14:textId="77777777" w:rsidR="003A2A6E" w:rsidRPr="004309BA" w:rsidRDefault="003A2A6E" w:rsidP="003A2A6E">
      <w:pPr>
        <w:spacing w:before="0" w:after="0" w:line="240" w:lineRule="auto"/>
        <w:ind w:firstLine="426"/>
        <w:rPr>
          <w:szCs w:val="24"/>
        </w:rPr>
      </w:pPr>
      <w:r w:rsidRPr="004309BA">
        <w:rPr>
          <w:szCs w:val="24"/>
        </w:rPr>
        <w:t xml:space="preserve">Przed zasypaniem wykonać próbę hydrauliczną projektowanego odcinka sanitarnego na </w:t>
      </w:r>
      <w:proofErr w:type="spellStart"/>
      <w:r w:rsidRPr="004309BA">
        <w:rPr>
          <w:szCs w:val="24"/>
        </w:rPr>
        <w:t>eksfiltrację</w:t>
      </w:r>
      <w:proofErr w:type="spellEnd"/>
      <w:r w:rsidRPr="004309BA">
        <w:rPr>
          <w:szCs w:val="24"/>
        </w:rPr>
        <w:t xml:space="preserve"> i infiltrację wody, wykonanej zgodnie z normą PN-EN 1610 z 2002r. Po wykonaniu rurociągu przed zasypaniem należy sprawdzić szczelność po napełnieniu wodą i w czasie swobodnego przepływu wody w przewodach poprzez oględziny oraz dokonać pomiarów geodezyjnych powykonawczych.</w:t>
      </w:r>
    </w:p>
    <w:p w14:paraId="7130198A" w14:textId="77777777" w:rsidR="00E90E51" w:rsidRPr="004309BA" w:rsidRDefault="00E90E51" w:rsidP="003364EC">
      <w:pPr>
        <w:pStyle w:val="Nagwek1"/>
        <w:keepLines w:val="0"/>
        <w:tabs>
          <w:tab w:val="num" w:pos="432"/>
        </w:tabs>
        <w:spacing w:after="120"/>
      </w:pPr>
      <w:bookmarkStart w:id="26" w:name="_Toc170138619"/>
      <w:r w:rsidRPr="004309BA">
        <w:t>Zabezpieczenie istniejącego uzbrojenia</w:t>
      </w:r>
      <w:bookmarkEnd w:id="26"/>
    </w:p>
    <w:p w14:paraId="5D50BF5D" w14:textId="77777777" w:rsidR="00E90E51" w:rsidRPr="004309BA" w:rsidRDefault="00E90E51" w:rsidP="00416E33">
      <w:pPr>
        <w:spacing w:before="0" w:after="0" w:line="240" w:lineRule="auto"/>
        <w:ind w:firstLine="432"/>
        <w:rPr>
          <w:szCs w:val="24"/>
        </w:rPr>
      </w:pPr>
      <w:r w:rsidRPr="004309BA">
        <w:rPr>
          <w:szCs w:val="24"/>
        </w:rPr>
        <w:t>Projektowane uzbrojenie zaprojektowano w sposób umożliwiający uniknięcie kolizji z istniejącym uzbrojeniem i bez konieczności przekładania istniejącego uzbrojenia.</w:t>
      </w:r>
    </w:p>
    <w:p w14:paraId="7DCA32EA" w14:textId="77777777" w:rsidR="00E90E51" w:rsidRPr="004309BA" w:rsidRDefault="00E90E51" w:rsidP="00416E33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Dla uzbrojenia przyjęto zagłębienia normatywne lub uzyskane z dokumentacji powykonawczej obiektu lub mapy do celów projektowych. W przypadku zaistnienia kolizji, będą one rozwiązywane </w:t>
      </w:r>
      <w:r w:rsidRPr="004309BA">
        <w:rPr>
          <w:szCs w:val="24"/>
        </w:rPr>
        <w:br/>
        <w:t xml:space="preserve">w ramach nadzoru autorskiego. </w:t>
      </w:r>
    </w:p>
    <w:p w14:paraId="51103CEF" w14:textId="77777777" w:rsidR="00E90E51" w:rsidRPr="004309BA" w:rsidRDefault="00E90E51" w:rsidP="00416E33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Nie wyklucza się obecności uzbrojenia nie ujętego na mapie do celów projektowych. Przy wykonywaniu wykopów zachować ostrożność. W przypadku odkrycia uzbrojenia nie wykazanego na mapie do celów projektowych, wstrzymać roboty i powiadomić Inspektora Nadzoru. </w:t>
      </w:r>
    </w:p>
    <w:p w14:paraId="76FE7576" w14:textId="77777777" w:rsidR="00E90E51" w:rsidRPr="004309BA" w:rsidRDefault="00E90E51" w:rsidP="00416E33">
      <w:pPr>
        <w:spacing w:before="0" w:after="0" w:line="240" w:lineRule="auto"/>
        <w:rPr>
          <w:szCs w:val="24"/>
        </w:rPr>
      </w:pPr>
    </w:p>
    <w:p w14:paraId="1AED2B80" w14:textId="6523A6B0" w:rsidR="00E90E51" w:rsidRPr="004309BA" w:rsidRDefault="00E90E51" w:rsidP="00416E33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lastRenderedPageBreak/>
        <w:t xml:space="preserve">Zakres likwidacji przedstawiono na Projekcie Zagospodarowania Terenu. Uzbrojenie nie wykazane do likwidacji pozostaje do zachowania. Przy wykonywaniu wykopów w pobliżu istniejącego uzbrojenia zachować szczególną ostrożność. W miejscach zbliżeń do istniejącego kabli energetycznych i telekomunikacyjnych </w:t>
      </w:r>
      <w:r w:rsidR="00764956" w:rsidRPr="004309BA">
        <w:rPr>
          <w:szCs w:val="24"/>
        </w:rPr>
        <w:t xml:space="preserve">– pozostawionych do zachowania- </w:t>
      </w:r>
      <w:r w:rsidRPr="004309BA">
        <w:rPr>
          <w:szCs w:val="24"/>
        </w:rPr>
        <w:t>zabudować rury ochronne dwudzielne oraz zabezpieczenia ujęte w PW branży elektrycznej.</w:t>
      </w:r>
    </w:p>
    <w:p w14:paraId="0739196C" w14:textId="77777777" w:rsidR="00E90E51" w:rsidRPr="004309BA" w:rsidRDefault="00E90E51" w:rsidP="003364EC">
      <w:pPr>
        <w:pStyle w:val="Nagwek1"/>
        <w:keepLines w:val="0"/>
        <w:tabs>
          <w:tab w:val="num" w:pos="432"/>
        </w:tabs>
        <w:spacing w:after="120"/>
      </w:pPr>
      <w:bookmarkStart w:id="27" w:name="_Toc170138620"/>
      <w:r w:rsidRPr="004309BA">
        <w:t>Roboty ziemne</w:t>
      </w:r>
      <w:bookmarkEnd w:id="27"/>
      <w:r w:rsidRPr="004309BA">
        <w:t xml:space="preserve"> </w:t>
      </w:r>
    </w:p>
    <w:p w14:paraId="3490F35E" w14:textId="580BE0A8" w:rsidR="00E90E51" w:rsidRPr="004309BA" w:rsidRDefault="00E90E51" w:rsidP="008E286F">
      <w:pPr>
        <w:spacing w:before="0" w:after="0" w:line="240" w:lineRule="auto"/>
        <w:ind w:firstLine="567"/>
        <w:rPr>
          <w:szCs w:val="24"/>
        </w:rPr>
      </w:pPr>
      <w:r w:rsidRPr="004309BA">
        <w:rPr>
          <w:szCs w:val="24"/>
        </w:rPr>
        <w:t>Projektowane uzbrojenie podziemne wykonać metodą rozkopu</w:t>
      </w:r>
      <w:r w:rsidR="008E286F" w:rsidRPr="004309BA">
        <w:rPr>
          <w:szCs w:val="24"/>
        </w:rPr>
        <w:t xml:space="preserve">, </w:t>
      </w:r>
      <w:r w:rsidRPr="004309BA">
        <w:rPr>
          <w:szCs w:val="24"/>
        </w:rPr>
        <w:t>za wyjątkiem dwóch przewiertów</w:t>
      </w:r>
      <w:r w:rsidR="008E286F" w:rsidRPr="004309BA">
        <w:rPr>
          <w:szCs w:val="24"/>
        </w:rPr>
        <w:t xml:space="preserve"> na instalacji wody i dwóch przewiertów na instalacji kanalizacji sanitarnej</w:t>
      </w:r>
      <w:r w:rsidRPr="004309BA">
        <w:rPr>
          <w:szCs w:val="24"/>
        </w:rPr>
        <w:t xml:space="preserve">. </w:t>
      </w:r>
    </w:p>
    <w:p w14:paraId="1E3DCB65" w14:textId="77777777" w:rsidR="008E286F" w:rsidRPr="004309BA" w:rsidRDefault="008E286F" w:rsidP="008E286F">
      <w:pPr>
        <w:spacing w:before="0" w:after="0" w:line="240" w:lineRule="auto"/>
        <w:rPr>
          <w:szCs w:val="24"/>
        </w:rPr>
      </w:pPr>
    </w:p>
    <w:p w14:paraId="055E6B1E" w14:textId="60A89183" w:rsidR="00E90E51" w:rsidRPr="004309BA" w:rsidRDefault="00E90E51" w:rsidP="008E286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Przewiduje się wykonanie wykopów mechanicznych, w miejscach kolizji z istniejącym uzbrojeniem podziemnym roboty ziemne należy wykonać ręcznie z zachowaniem szczególnej ostrożności, a w przypadku zbliżeń dalsze prace prowadzić pod nadzorem odpowiedniego użytkownika. Wszystkie wykopy należy wykonać, jako wykopy o ścianach pionowych umocnionych szalunkiem ażurowym. Umocnienie wykonywać od głębokości wykopu 1,0m. Dla zabudowy studni kanalizacyjnych i </w:t>
      </w:r>
      <w:r w:rsidR="008E286F" w:rsidRPr="004309BA">
        <w:rPr>
          <w:szCs w:val="24"/>
        </w:rPr>
        <w:t>separatorów</w:t>
      </w:r>
      <w:r w:rsidRPr="004309BA">
        <w:rPr>
          <w:szCs w:val="24"/>
        </w:rPr>
        <w:t xml:space="preserve">, wykonać wykopy pionowe lub skarpowe o szerokości min. 0,8m większej niż wymiar studni/zbiornika. Przy zabudowie </w:t>
      </w:r>
      <w:r w:rsidR="008E286F" w:rsidRPr="004309BA">
        <w:rPr>
          <w:szCs w:val="24"/>
        </w:rPr>
        <w:t>separatorów</w:t>
      </w:r>
      <w:r w:rsidRPr="004309BA">
        <w:rPr>
          <w:szCs w:val="24"/>
        </w:rPr>
        <w:t xml:space="preserve"> przestrzegać wytycznych producenta co do przygotowania podłoża pod zbiornik, współczynnika zagęszczenia </w:t>
      </w:r>
      <w:proofErr w:type="spellStart"/>
      <w:r w:rsidRPr="004309BA">
        <w:rPr>
          <w:szCs w:val="24"/>
        </w:rPr>
        <w:t>Proctora</w:t>
      </w:r>
      <w:proofErr w:type="spellEnd"/>
      <w:r w:rsidRPr="004309BA">
        <w:rPr>
          <w:szCs w:val="24"/>
        </w:rPr>
        <w:t xml:space="preserve">, betonu podkładowego itp. </w:t>
      </w:r>
    </w:p>
    <w:p w14:paraId="264E642E" w14:textId="3AFE9AB7" w:rsidR="00FA4515" w:rsidRDefault="00FA4515" w:rsidP="00FA4515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Na odcinku instalacji zewnętrznej kanalizacji sanitarnej – na odcinku od studni S13 – S16, gdzie nie zachowane jest przykrycie rurociągu min. 1,</w:t>
      </w:r>
      <w:r w:rsidR="002925DB">
        <w:rPr>
          <w:szCs w:val="24"/>
        </w:rPr>
        <w:t>0</w:t>
      </w:r>
      <w:r w:rsidRPr="004309BA">
        <w:rPr>
          <w:szCs w:val="24"/>
        </w:rPr>
        <w:t>m wykonać izolację termiczną</w:t>
      </w:r>
      <w:r w:rsidR="009E2938">
        <w:rPr>
          <w:szCs w:val="24"/>
        </w:rPr>
        <w:t xml:space="preserve"> z wykorzystaniem keramzytu o współczynniku przewodzenia maksymalnie 0,16W/(</w:t>
      </w:r>
      <w:proofErr w:type="spellStart"/>
      <w:r w:rsidR="009E2938">
        <w:rPr>
          <w:szCs w:val="24"/>
        </w:rPr>
        <w:t>m</w:t>
      </w:r>
      <w:r w:rsidR="009E2938">
        <w:rPr>
          <w:rFonts w:cstheme="minorHAnsi"/>
          <w:szCs w:val="24"/>
        </w:rPr>
        <w:t>×</w:t>
      </w:r>
      <w:r w:rsidR="009E2938">
        <w:rPr>
          <w:szCs w:val="24"/>
        </w:rPr>
        <w:t>K</w:t>
      </w:r>
      <w:proofErr w:type="spellEnd"/>
      <w:r w:rsidR="009E2938">
        <w:rPr>
          <w:szCs w:val="24"/>
        </w:rPr>
        <w:t xml:space="preserve">). Po posadowieniu rurociągu na podsypce wykonać obsypanie z keramzytu oraz warstwę zasypki </w:t>
      </w:r>
      <w:r w:rsidRPr="004309BA">
        <w:rPr>
          <w:szCs w:val="24"/>
        </w:rPr>
        <w:t xml:space="preserve">z </w:t>
      </w:r>
      <w:r w:rsidR="009E2938">
        <w:rPr>
          <w:szCs w:val="24"/>
        </w:rPr>
        <w:t xml:space="preserve">o grubości min. </w:t>
      </w:r>
      <w:r w:rsidRPr="004309BA">
        <w:rPr>
          <w:szCs w:val="24"/>
        </w:rPr>
        <w:t xml:space="preserve">30cm keramzytu. </w:t>
      </w:r>
    </w:p>
    <w:p w14:paraId="12401666" w14:textId="77777777" w:rsidR="00E90E51" w:rsidRPr="004309BA" w:rsidRDefault="00E90E51" w:rsidP="008E286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Przy wykonywaniu robót ziemnych należy zachować wymogi normy PN 83/8836-02. </w:t>
      </w:r>
    </w:p>
    <w:p w14:paraId="3FA7F8E2" w14:textId="77777777" w:rsidR="00E90E51" w:rsidRPr="004309BA" w:rsidRDefault="00E90E51" w:rsidP="008E286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Minimalna szerokość wykopu w zależności od średnicy nominalnej przewodu wynosi (zgodnie z normą PN-EN 1610: 2002):</w:t>
      </w:r>
    </w:p>
    <w:p w14:paraId="5E854036" w14:textId="77777777" w:rsidR="00FA4515" w:rsidRPr="004309BA" w:rsidRDefault="00FA4515" w:rsidP="008E286F">
      <w:pPr>
        <w:spacing w:before="0" w:after="0" w:line="240" w:lineRule="auto"/>
        <w:rPr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6781"/>
      </w:tblGrid>
      <w:tr w:rsidR="00E90E51" w:rsidRPr="004309BA" w14:paraId="152CD6ED" w14:textId="77777777" w:rsidTr="00603B2B">
        <w:tc>
          <w:tcPr>
            <w:tcW w:w="1768" w:type="dxa"/>
            <w:vMerge w:val="restart"/>
            <w:shd w:val="clear" w:color="auto" w:fill="auto"/>
            <w:vAlign w:val="center"/>
          </w:tcPr>
          <w:p w14:paraId="30355010" w14:textId="77777777" w:rsidR="00E90E51" w:rsidRPr="004309BA" w:rsidRDefault="00E90E51" w:rsidP="00603B2B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09BA">
              <w:rPr>
                <w:rFonts w:asciiTheme="minorHAnsi" w:hAnsiTheme="minorHAnsi" w:cstheme="minorHAnsi"/>
                <w:sz w:val="22"/>
                <w:szCs w:val="22"/>
              </w:rPr>
              <w:t>DN</w:t>
            </w:r>
          </w:p>
        </w:tc>
        <w:tc>
          <w:tcPr>
            <w:tcW w:w="6878" w:type="dxa"/>
            <w:shd w:val="clear" w:color="auto" w:fill="auto"/>
            <w:vAlign w:val="center"/>
          </w:tcPr>
          <w:p w14:paraId="084D3668" w14:textId="77777777" w:rsidR="00E90E51" w:rsidRPr="004309BA" w:rsidRDefault="00E90E51" w:rsidP="00603B2B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09BA">
              <w:rPr>
                <w:rFonts w:asciiTheme="minorHAnsi" w:hAnsiTheme="minorHAnsi" w:cstheme="minorHAnsi"/>
                <w:sz w:val="22"/>
                <w:szCs w:val="22"/>
              </w:rPr>
              <w:t>Minimalna szerokość wykopu (Dz+x)</w:t>
            </w:r>
          </w:p>
        </w:tc>
      </w:tr>
      <w:tr w:rsidR="00E90E51" w:rsidRPr="004309BA" w14:paraId="392303C3" w14:textId="77777777" w:rsidTr="00603B2B">
        <w:tc>
          <w:tcPr>
            <w:tcW w:w="1768" w:type="dxa"/>
            <w:vMerge/>
            <w:shd w:val="clear" w:color="auto" w:fill="auto"/>
            <w:vAlign w:val="center"/>
          </w:tcPr>
          <w:p w14:paraId="743DFCD7" w14:textId="77777777" w:rsidR="00E90E51" w:rsidRPr="004309BA" w:rsidRDefault="00E90E51" w:rsidP="00603B2B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8" w:type="dxa"/>
            <w:shd w:val="clear" w:color="auto" w:fill="auto"/>
            <w:vAlign w:val="center"/>
          </w:tcPr>
          <w:p w14:paraId="0919AD89" w14:textId="77777777" w:rsidR="00E90E51" w:rsidRPr="004309BA" w:rsidRDefault="00E90E51" w:rsidP="00603B2B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09BA">
              <w:rPr>
                <w:rFonts w:asciiTheme="minorHAnsi" w:hAnsiTheme="minorHAnsi" w:cstheme="minorHAnsi"/>
                <w:sz w:val="22"/>
                <w:szCs w:val="22"/>
              </w:rPr>
              <w:t>Wykop oszalowany</w:t>
            </w:r>
          </w:p>
        </w:tc>
      </w:tr>
      <w:tr w:rsidR="00E90E51" w:rsidRPr="004309BA" w14:paraId="2A05EC39" w14:textId="77777777" w:rsidTr="008E286F">
        <w:trPr>
          <w:trHeight w:hRule="exact" w:val="397"/>
        </w:trPr>
        <w:tc>
          <w:tcPr>
            <w:tcW w:w="1768" w:type="dxa"/>
            <w:shd w:val="clear" w:color="auto" w:fill="auto"/>
            <w:vAlign w:val="center"/>
          </w:tcPr>
          <w:p w14:paraId="0F542303" w14:textId="77777777" w:rsidR="00E90E51" w:rsidRPr="004309BA" w:rsidRDefault="00E90E51" w:rsidP="00603B2B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09BA">
              <w:rPr>
                <w:rFonts w:asciiTheme="minorHAnsi" w:hAnsiTheme="minorHAnsi" w:cstheme="minorHAnsi"/>
                <w:sz w:val="22"/>
                <w:szCs w:val="22"/>
              </w:rPr>
              <w:t>DN ≤ 225</w:t>
            </w:r>
          </w:p>
        </w:tc>
        <w:tc>
          <w:tcPr>
            <w:tcW w:w="6878" w:type="dxa"/>
            <w:shd w:val="clear" w:color="auto" w:fill="auto"/>
            <w:vAlign w:val="center"/>
          </w:tcPr>
          <w:p w14:paraId="29CFF565" w14:textId="77777777" w:rsidR="00E90E51" w:rsidRPr="004309BA" w:rsidRDefault="00E90E51" w:rsidP="00603B2B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09BA">
              <w:rPr>
                <w:rFonts w:asciiTheme="minorHAnsi" w:hAnsiTheme="minorHAnsi" w:cstheme="minorHAnsi"/>
                <w:sz w:val="22"/>
                <w:szCs w:val="22"/>
              </w:rPr>
              <w:t>Dz + 0,40</w:t>
            </w:r>
          </w:p>
        </w:tc>
      </w:tr>
      <w:tr w:rsidR="00E90E51" w:rsidRPr="004309BA" w14:paraId="3399106B" w14:textId="77777777" w:rsidTr="008E286F">
        <w:trPr>
          <w:trHeight w:hRule="exact" w:val="397"/>
        </w:trPr>
        <w:tc>
          <w:tcPr>
            <w:tcW w:w="1768" w:type="dxa"/>
            <w:shd w:val="clear" w:color="auto" w:fill="auto"/>
            <w:vAlign w:val="center"/>
          </w:tcPr>
          <w:p w14:paraId="404419F4" w14:textId="77777777" w:rsidR="00E90E51" w:rsidRPr="004309BA" w:rsidRDefault="00E90E51" w:rsidP="00603B2B">
            <w:pPr>
              <w:rPr>
                <w:rFonts w:cstheme="minorHAnsi"/>
              </w:rPr>
            </w:pPr>
            <w:r w:rsidRPr="004309BA">
              <w:rPr>
                <w:rFonts w:cstheme="minorHAnsi"/>
              </w:rPr>
              <w:t>225 &lt; DN ≤ 350</w:t>
            </w:r>
          </w:p>
        </w:tc>
        <w:tc>
          <w:tcPr>
            <w:tcW w:w="6878" w:type="dxa"/>
            <w:shd w:val="clear" w:color="auto" w:fill="auto"/>
            <w:vAlign w:val="center"/>
          </w:tcPr>
          <w:p w14:paraId="0FA477EA" w14:textId="77777777" w:rsidR="00E90E51" w:rsidRPr="004309BA" w:rsidRDefault="00E90E51" w:rsidP="00603B2B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09BA">
              <w:rPr>
                <w:rFonts w:asciiTheme="minorHAnsi" w:hAnsiTheme="minorHAnsi" w:cstheme="minorHAnsi"/>
                <w:sz w:val="22"/>
                <w:szCs w:val="22"/>
              </w:rPr>
              <w:t>Dz + 0,50</w:t>
            </w:r>
          </w:p>
        </w:tc>
      </w:tr>
      <w:tr w:rsidR="00E90E51" w:rsidRPr="004309BA" w14:paraId="2C55E6D9" w14:textId="77777777" w:rsidTr="008E286F">
        <w:trPr>
          <w:trHeight w:hRule="exact" w:val="397"/>
        </w:trPr>
        <w:tc>
          <w:tcPr>
            <w:tcW w:w="1768" w:type="dxa"/>
            <w:shd w:val="clear" w:color="auto" w:fill="auto"/>
            <w:vAlign w:val="center"/>
          </w:tcPr>
          <w:p w14:paraId="1217AC7F" w14:textId="77777777" w:rsidR="00E90E51" w:rsidRPr="004309BA" w:rsidRDefault="00E90E51" w:rsidP="00603B2B">
            <w:pPr>
              <w:rPr>
                <w:rFonts w:cstheme="minorHAnsi"/>
              </w:rPr>
            </w:pPr>
            <w:r w:rsidRPr="004309BA">
              <w:rPr>
                <w:rFonts w:cstheme="minorHAnsi"/>
              </w:rPr>
              <w:t>350 &lt; DN ≤ 700</w:t>
            </w:r>
          </w:p>
        </w:tc>
        <w:tc>
          <w:tcPr>
            <w:tcW w:w="6878" w:type="dxa"/>
            <w:shd w:val="clear" w:color="auto" w:fill="auto"/>
            <w:vAlign w:val="center"/>
          </w:tcPr>
          <w:p w14:paraId="31412C86" w14:textId="77777777" w:rsidR="00E90E51" w:rsidRPr="004309BA" w:rsidRDefault="00E90E51" w:rsidP="00603B2B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09BA">
              <w:rPr>
                <w:rFonts w:asciiTheme="minorHAnsi" w:hAnsiTheme="minorHAnsi" w:cstheme="minorHAnsi"/>
                <w:sz w:val="22"/>
                <w:szCs w:val="22"/>
              </w:rPr>
              <w:t>Dz + 0,70</w:t>
            </w:r>
          </w:p>
        </w:tc>
      </w:tr>
      <w:tr w:rsidR="00E90E51" w:rsidRPr="004309BA" w14:paraId="0EB5AC53" w14:textId="77777777" w:rsidTr="008E286F">
        <w:trPr>
          <w:trHeight w:hRule="exact" w:val="1134"/>
        </w:trPr>
        <w:tc>
          <w:tcPr>
            <w:tcW w:w="8646" w:type="dxa"/>
            <w:gridSpan w:val="2"/>
            <w:shd w:val="clear" w:color="auto" w:fill="auto"/>
            <w:vAlign w:val="center"/>
          </w:tcPr>
          <w:p w14:paraId="31DB5C16" w14:textId="77777777" w:rsidR="00E90E51" w:rsidRPr="004309BA" w:rsidRDefault="00E90E51" w:rsidP="00603B2B">
            <w:pPr>
              <w:rPr>
                <w:rFonts w:cstheme="minorHAnsi"/>
              </w:rPr>
            </w:pPr>
            <w:r w:rsidRPr="004309BA">
              <w:rPr>
                <w:rFonts w:cstheme="minorHAnsi"/>
              </w:rPr>
              <w:t xml:space="preserve">W podanych wielkościach </w:t>
            </w:r>
            <w:proofErr w:type="spellStart"/>
            <w:r w:rsidRPr="004309BA">
              <w:rPr>
                <w:rFonts w:cstheme="minorHAnsi"/>
              </w:rPr>
              <w:t>Dz</w:t>
            </w:r>
            <w:proofErr w:type="spellEnd"/>
            <w:r w:rsidRPr="004309BA">
              <w:rPr>
                <w:rFonts w:cstheme="minorHAnsi"/>
              </w:rPr>
              <w:t xml:space="preserve"> + x, x/2 jest równe minimalnej przestrzeni roboczej między rurą a ścianą wykopu lub jego oszalowaniem.</w:t>
            </w:r>
          </w:p>
          <w:p w14:paraId="47687DFA" w14:textId="77777777" w:rsidR="00E90E51" w:rsidRPr="004309BA" w:rsidRDefault="00E90E51" w:rsidP="00603B2B">
            <w:pPr>
              <w:rPr>
                <w:rFonts w:cstheme="minorHAnsi"/>
              </w:rPr>
            </w:pPr>
            <w:r w:rsidRPr="004309BA">
              <w:rPr>
                <w:rFonts w:cstheme="minorHAnsi"/>
              </w:rPr>
              <w:t xml:space="preserve">Gdzie: </w:t>
            </w:r>
            <w:proofErr w:type="spellStart"/>
            <w:r w:rsidRPr="004309BA">
              <w:rPr>
                <w:rFonts w:cstheme="minorHAnsi"/>
              </w:rPr>
              <w:t>Dz</w:t>
            </w:r>
            <w:proofErr w:type="spellEnd"/>
            <w:r w:rsidRPr="004309BA">
              <w:rPr>
                <w:rFonts w:cstheme="minorHAnsi"/>
              </w:rPr>
              <w:t xml:space="preserve"> – zewnętrzna średnica przewodu, m</w:t>
            </w:r>
          </w:p>
        </w:tc>
      </w:tr>
    </w:tbl>
    <w:p w14:paraId="0B31C085" w14:textId="77777777" w:rsidR="008E286F" w:rsidRPr="004309BA" w:rsidRDefault="008E286F" w:rsidP="008E286F">
      <w:pPr>
        <w:spacing w:before="0" w:after="0" w:line="240" w:lineRule="auto"/>
        <w:rPr>
          <w:szCs w:val="24"/>
        </w:rPr>
      </w:pPr>
    </w:p>
    <w:p w14:paraId="31B67707" w14:textId="4468FFFF" w:rsidR="00E90E51" w:rsidRPr="004309BA" w:rsidRDefault="00E90E51" w:rsidP="008E286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W miejscach połączeń wykonywanych w wykopie, wykop poszerzyć do min. 0,6m. </w:t>
      </w:r>
    </w:p>
    <w:p w14:paraId="40011FCF" w14:textId="77777777" w:rsidR="00E90E51" w:rsidRPr="004309BA" w:rsidRDefault="00E90E51" w:rsidP="008E286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Dopuszcza się wykonanie wykopów metodą rozkopu ze złożeniem urobku wzdłuż wykopu. Teren wykopów należy zabezpieczyć przez ogrodzenie i umieszczenie tablic ostrzegawczych. Przy wykonywaniu robót ziemnych należy zachować wymogi normy PN 83/8836-02.</w:t>
      </w:r>
    </w:p>
    <w:p w14:paraId="062E20FE" w14:textId="77777777" w:rsidR="00E90E51" w:rsidRPr="004309BA" w:rsidRDefault="00E90E51" w:rsidP="008E286F">
      <w:pPr>
        <w:spacing w:before="0" w:after="0" w:line="240" w:lineRule="auto"/>
        <w:rPr>
          <w:szCs w:val="24"/>
        </w:rPr>
      </w:pPr>
    </w:p>
    <w:p w14:paraId="32B46D1E" w14:textId="77777777" w:rsidR="00E90E51" w:rsidRPr="004309BA" w:rsidRDefault="00E90E51" w:rsidP="008E286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Rurociągi i inne budowle posadawiać w wykopach suchych, w przypadku wystąpienia wód podziemnych w wykopie należy wykonać odwodnienie. </w:t>
      </w:r>
    </w:p>
    <w:p w14:paraId="3A7DF5E7" w14:textId="77777777" w:rsidR="009F00F0" w:rsidRPr="004309BA" w:rsidRDefault="009F00F0" w:rsidP="008E286F">
      <w:pPr>
        <w:spacing w:before="0" w:after="0" w:line="240" w:lineRule="auto"/>
        <w:rPr>
          <w:szCs w:val="24"/>
        </w:rPr>
      </w:pPr>
    </w:p>
    <w:p w14:paraId="26B2EC4E" w14:textId="4CAC889C" w:rsidR="009F00F0" w:rsidRPr="004309BA" w:rsidRDefault="00E90E51" w:rsidP="008E286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Zgodnie z </w:t>
      </w:r>
      <w:r w:rsidR="009F00F0" w:rsidRPr="004309BA">
        <w:rPr>
          <w:szCs w:val="24"/>
        </w:rPr>
        <w:t xml:space="preserve">przekazaną </w:t>
      </w:r>
      <w:r w:rsidRPr="004309BA">
        <w:rPr>
          <w:szCs w:val="24"/>
        </w:rPr>
        <w:t>dokumentacją badań podłoża gruntowego</w:t>
      </w:r>
      <w:r w:rsidR="009F00F0" w:rsidRPr="004309BA">
        <w:rPr>
          <w:szCs w:val="24"/>
        </w:rPr>
        <w:t xml:space="preserve"> z grudnia 2023r., na obszarze nieruchomości występuje miejscami czwartorzędowy poziom wodonośnego o zwierciadle swobodnym nawierconym i ustabilizowanym na głębokości od 4,1 do 6,5 m p.p.t. (czyli poniżej rzędnej 295,3m n.p.m.). Poziom ten związany jest z występującymi wkładkami i domieszkami utworów niespoistych występującymi wśród gruntów spoistych i </w:t>
      </w:r>
      <w:r w:rsidR="00764956" w:rsidRPr="004309BA">
        <w:rPr>
          <w:szCs w:val="24"/>
        </w:rPr>
        <w:t>mało spoistych</w:t>
      </w:r>
      <w:r w:rsidR="009F00F0" w:rsidRPr="004309BA">
        <w:rPr>
          <w:szCs w:val="24"/>
        </w:rPr>
        <w:t>.</w:t>
      </w:r>
    </w:p>
    <w:p w14:paraId="242015D1" w14:textId="77777777" w:rsidR="009F00F0" w:rsidRPr="004309BA" w:rsidRDefault="009F00F0" w:rsidP="008E286F">
      <w:pPr>
        <w:spacing w:before="0" w:after="0" w:line="240" w:lineRule="auto"/>
      </w:pPr>
    </w:p>
    <w:p w14:paraId="2E452793" w14:textId="4924DDEC" w:rsidR="00E90E51" w:rsidRPr="004309BA" w:rsidRDefault="00E90E51" w:rsidP="009F00F0">
      <w:pPr>
        <w:spacing w:before="0" w:after="0" w:line="240" w:lineRule="auto"/>
        <w:ind w:firstLine="709"/>
        <w:rPr>
          <w:szCs w:val="24"/>
        </w:rPr>
      </w:pPr>
      <w:r w:rsidRPr="004309BA">
        <w:rPr>
          <w:szCs w:val="24"/>
        </w:rPr>
        <w:t xml:space="preserve">Przed posadowieniem studni dno wykopu wypełnić warstwą 0,3m pospółki, zagęszczonej do wartości 95% zmodyfikowanej wartości Proktora. Pod rurociągi wody i kanalizacji należy wykonać podsypkę piaskowo - żwirową o grubości min 20cm (z frakcją nie większą niż 15mm). </w:t>
      </w:r>
    </w:p>
    <w:p w14:paraId="2E0BF910" w14:textId="77777777" w:rsidR="00E90E51" w:rsidRPr="004309BA" w:rsidRDefault="00E90E51" w:rsidP="008E286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Warstwę 0,1m zagęścić do wartości 95% zmodyfikowanej wartości Proktora, natomiast warstwę 0,1m pozostawić bez zagęszczenia. </w:t>
      </w:r>
    </w:p>
    <w:p w14:paraId="1C5E994E" w14:textId="77777777" w:rsidR="00E90E51" w:rsidRPr="004309BA" w:rsidRDefault="00E90E51" w:rsidP="008E286F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Obsypkę piaskowo - żwirową ( z frakcją nie większą niż 2mm) należy wykonać do wysokości 30cm ponad wierzch rur oraz min 30cm z każdego boku. Obsypkę zagęszczać warstwami grubości 15cm do uzyskania stopnia zagęszczenia 95% zmodyfikowanej wartości Proktora. </w:t>
      </w:r>
    </w:p>
    <w:p w14:paraId="34BD1614" w14:textId="77777777" w:rsidR="003364EC" w:rsidRPr="004309BA" w:rsidRDefault="003364EC" w:rsidP="003364EC">
      <w:pPr>
        <w:spacing w:before="0" w:after="0" w:line="240" w:lineRule="auto"/>
        <w:rPr>
          <w:szCs w:val="24"/>
        </w:rPr>
      </w:pPr>
    </w:p>
    <w:p w14:paraId="0161EA5C" w14:textId="411A9B1A" w:rsidR="00E90E51" w:rsidRPr="004309BA" w:rsidRDefault="00E90E51" w:rsidP="003364EC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Zasypka wykopu może być wykonana z gruntu rodzimego, który będzie nasypywany na danym terenie, jeżeli jego maksymalna wielkość cząstek nie przekracza 30mm. Zasypkę zagęszczać warstwami grubości 20cm do uzyskania stopnia zagęszczenia 98% zmodyfikowanej wartości Proktora. </w:t>
      </w:r>
    </w:p>
    <w:p w14:paraId="246872C3" w14:textId="77777777" w:rsidR="00E90E51" w:rsidRPr="004309BA" w:rsidRDefault="00E90E51" w:rsidP="003364EC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Przed zasypaniem wykopów należy wykonać inwentaryzacje powykonawczą wykonanego uzbrojenia. Zasypywanie wykopów należy prowadzić z uwzględnieniem wymagań podbudowy, pod poszczególne nawierzchnie ulepszone – zgodnie z projektem branży drogowej. </w:t>
      </w:r>
    </w:p>
    <w:p w14:paraId="749B06AC" w14:textId="77777777" w:rsidR="00E90E51" w:rsidRPr="004309BA" w:rsidRDefault="00E90E51" w:rsidP="003364EC">
      <w:pPr>
        <w:pStyle w:val="Nagwek1"/>
        <w:keepLines w:val="0"/>
        <w:tabs>
          <w:tab w:val="num" w:pos="432"/>
        </w:tabs>
        <w:spacing w:after="120"/>
      </w:pPr>
      <w:bookmarkStart w:id="28" w:name="_Toc170138621"/>
      <w:r w:rsidRPr="004309BA">
        <w:t>Uwagi końcowe</w:t>
      </w:r>
      <w:bookmarkEnd w:id="28"/>
      <w:r w:rsidRPr="004309BA">
        <w:t xml:space="preserve"> </w:t>
      </w:r>
    </w:p>
    <w:p w14:paraId="7A5BE16D" w14:textId="77777777" w:rsidR="00E90E51" w:rsidRPr="004309BA" w:rsidRDefault="00E90E51" w:rsidP="00416E33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- Wszelkie prace budowlane należy wykonywać pod nadzorem osób posiadających państwowe uprawnienia budowlane w zakresie wykonawstwa instalacji sanitarnych.</w:t>
      </w:r>
    </w:p>
    <w:p w14:paraId="31E416FF" w14:textId="77777777" w:rsidR="00E90E51" w:rsidRPr="004309BA" w:rsidRDefault="00E90E51" w:rsidP="00416E33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- Całość prac wykonać zgodnie z projektem, technologią wykonawstwa, przepisami BHP w oparciu o Polskie Normy, „Warunki techniczne wykonania i odbioru robót budowlano-montażowych </w:t>
      </w:r>
      <w:proofErr w:type="spellStart"/>
      <w:r w:rsidRPr="004309BA">
        <w:rPr>
          <w:szCs w:val="24"/>
        </w:rPr>
        <w:t>cz.II</w:t>
      </w:r>
      <w:proofErr w:type="spellEnd"/>
      <w:r w:rsidRPr="004309BA">
        <w:rPr>
          <w:szCs w:val="24"/>
        </w:rPr>
        <w:t xml:space="preserve"> - Instalacje sanitarne i przemysłowe” oraz „Wewnętrzne instalacje wodociągowe, ogrzewcze i gazowe z rur miedzianych - wytyczne stosowania” wyd. COBRTI „Instal” Warszawa 1996 r.</w:t>
      </w:r>
    </w:p>
    <w:p w14:paraId="16530CFB" w14:textId="77777777" w:rsidR="00E90E51" w:rsidRPr="004309BA" w:rsidRDefault="00E90E51" w:rsidP="00416E33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-  Dopuszcza się za zgodą Inwestora i Projektanta zastosowanie zamiennych, innych typów rur, armatury i urządzeń przy zachowaniu wydanych w projekcie parametrów technicznych doboru, posiadających wymagane przepisami atesty, certyfikaty CE i aprobaty techniczne dopuszczające do stosowania w budownictwie na terenie RP.</w:t>
      </w:r>
    </w:p>
    <w:p w14:paraId="0B25B295" w14:textId="77777777" w:rsidR="00E90E51" w:rsidRPr="004309BA" w:rsidRDefault="00E90E51" w:rsidP="00416E33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-  Należy stosować materiały i wyposażenie posiadające aprobaty techniczne.</w:t>
      </w:r>
    </w:p>
    <w:p w14:paraId="4040B6DA" w14:textId="77777777" w:rsidR="00E90E51" w:rsidRPr="004309BA" w:rsidRDefault="00E90E51" w:rsidP="00416E33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- W przypadku pojawienia się wątpliwości interpretacyjnych w zaproponowanych rozwiązaniach technicznych, przed rozpoczęciem robót montażowych należy porozumieć się z autorem opracowania w celu jednoznacznego ustalenia rozwiązania technicznego.</w:t>
      </w:r>
    </w:p>
    <w:p w14:paraId="0DB38FEE" w14:textId="77777777" w:rsidR="00E90E51" w:rsidRPr="004309BA" w:rsidRDefault="00E90E51" w:rsidP="00416E33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- Urządzenia montować zgodnie z DTR</w:t>
      </w:r>
    </w:p>
    <w:p w14:paraId="3CA562EC" w14:textId="77777777" w:rsidR="00E90E51" w:rsidRPr="004309BA" w:rsidRDefault="00E90E51" w:rsidP="00416E33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>- Przed rozpoczęciem prac budowlanych kierownik budowy zobowiązany jest do sporządzenia planu bezpieczeństwa i ochrony zdrowia zgodnie z Rozporządzeniem M I z dnia 23.06.2003r. (Dz. U. Nr 120, poz.1126)</w:t>
      </w:r>
    </w:p>
    <w:p w14:paraId="2FD0B9D3" w14:textId="77777777" w:rsidR="00E90E51" w:rsidRPr="004309BA" w:rsidRDefault="00E90E51" w:rsidP="00416E33">
      <w:pPr>
        <w:spacing w:before="0" w:after="0" w:line="240" w:lineRule="auto"/>
        <w:rPr>
          <w:szCs w:val="24"/>
        </w:rPr>
      </w:pPr>
    </w:p>
    <w:p w14:paraId="75758F11" w14:textId="77777777" w:rsidR="00E90E51" w:rsidRPr="004309BA" w:rsidRDefault="00E90E51" w:rsidP="00416E33">
      <w:pPr>
        <w:spacing w:before="0" w:after="0" w:line="240" w:lineRule="auto"/>
        <w:rPr>
          <w:szCs w:val="24"/>
        </w:rPr>
      </w:pPr>
      <w:r w:rsidRPr="004309BA">
        <w:rPr>
          <w:szCs w:val="24"/>
        </w:rPr>
        <w:t xml:space="preserve">Wszelkie zmiany w stosunku do niniejszego projektu w trakcie realizacji obiektu muszą zostać zaakceptowane przez Inwestora i Projektanta. Realizacja niezgodna z projektem zwalnia Projektanta z odpowiedzialności za projektowany i realizowany obiekt oraz przenosi tę odpowiedzialność na Wykonawcę / kierownika budowy. </w:t>
      </w:r>
    </w:p>
    <w:p w14:paraId="461BAFFD" w14:textId="77777777" w:rsidR="00416E33" w:rsidRPr="004309BA" w:rsidRDefault="00416E33" w:rsidP="00416E33">
      <w:pPr>
        <w:spacing w:before="0" w:after="0" w:line="240" w:lineRule="auto"/>
        <w:rPr>
          <w:szCs w:val="24"/>
        </w:rPr>
      </w:pPr>
    </w:p>
    <w:p w14:paraId="2D5E1947" w14:textId="77777777" w:rsidR="00715342" w:rsidRPr="004E5FF8" w:rsidRDefault="00715342" w:rsidP="00715342">
      <w:pPr>
        <w:rPr>
          <w:szCs w:val="24"/>
        </w:rPr>
      </w:pPr>
      <w:r w:rsidRPr="004E5FF8">
        <w:rPr>
          <w:szCs w:val="24"/>
        </w:rPr>
        <w:t xml:space="preserve">Opracowały: </w:t>
      </w:r>
    </w:p>
    <w:p w14:paraId="0DFC8466" w14:textId="77777777" w:rsidR="00715342" w:rsidRPr="0042791F" w:rsidRDefault="00715342" w:rsidP="00715342">
      <w:pPr>
        <w:spacing w:before="0" w:after="0"/>
        <w:rPr>
          <w:rFonts w:ascii="Garamond" w:hAnsi="Garamond"/>
          <w:i/>
          <w:iCs/>
          <w:szCs w:val="24"/>
        </w:rPr>
      </w:pPr>
      <w:r w:rsidRPr="004E5FF8">
        <w:rPr>
          <w:rFonts w:ascii="Garamond" w:hAnsi="Garamond"/>
          <w:i/>
          <w:iCs/>
          <w:szCs w:val="24"/>
        </w:rPr>
        <w:t>mgr inż. Agnieszka Szczepaniuk</w:t>
      </w:r>
      <w:r w:rsidRPr="004E5FF8">
        <w:rPr>
          <w:rFonts w:ascii="Garamond" w:hAnsi="Garamond"/>
          <w:i/>
          <w:iCs/>
          <w:szCs w:val="24"/>
        </w:rPr>
        <w:tab/>
      </w:r>
      <w:r w:rsidRPr="004E5FF8">
        <w:rPr>
          <w:rFonts w:ascii="Garamond" w:hAnsi="Garamond"/>
          <w:i/>
          <w:iCs/>
          <w:szCs w:val="24"/>
        </w:rPr>
        <w:tab/>
        <w:t>mgr inż. Sylwia Domagała</w:t>
      </w:r>
    </w:p>
    <w:bookmarkEnd w:id="3"/>
    <w:bookmarkEnd w:id="4"/>
    <w:p w14:paraId="34178340" w14:textId="77777777" w:rsidR="006260E9" w:rsidRDefault="006260E9" w:rsidP="00BF08AE">
      <w:pPr>
        <w:pStyle w:val="Bezodstpw"/>
        <w:ind w:firstLine="357"/>
      </w:pPr>
    </w:p>
    <w:sectPr w:rsidR="006260E9" w:rsidSect="00E11728">
      <w:headerReference w:type="even" r:id="rId10"/>
      <w:pgSz w:w="11906" w:h="16838"/>
      <w:pgMar w:top="1417" w:right="1417" w:bottom="1276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EA464" w14:textId="77777777" w:rsidR="0007655F" w:rsidRDefault="0007655F" w:rsidP="003030AF">
      <w:pPr>
        <w:spacing w:before="0" w:after="0" w:line="240" w:lineRule="auto"/>
      </w:pPr>
      <w:r>
        <w:separator/>
      </w:r>
    </w:p>
  </w:endnote>
  <w:endnote w:type="continuationSeparator" w:id="0">
    <w:p w14:paraId="3E1448BF" w14:textId="77777777" w:rsidR="0007655F" w:rsidRDefault="0007655F" w:rsidP="003030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, 'Century Gothic'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9336863"/>
      <w:docPartObj>
        <w:docPartGallery w:val="Page Numbers (Bottom of Page)"/>
        <w:docPartUnique/>
      </w:docPartObj>
    </w:sdtPr>
    <w:sdtContent>
      <w:p w14:paraId="7747EA89" w14:textId="7678A325" w:rsidR="00DF7073" w:rsidRDefault="00DF70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9A068F" w14:textId="77777777" w:rsidR="00DF7073" w:rsidRDefault="00DF70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29F45" w14:textId="77777777" w:rsidR="0007655F" w:rsidRDefault="0007655F" w:rsidP="003030AF">
      <w:pPr>
        <w:spacing w:before="0" w:after="0" w:line="240" w:lineRule="auto"/>
      </w:pPr>
      <w:r>
        <w:separator/>
      </w:r>
    </w:p>
  </w:footnote>
  <w:footnote w:type="continuationSeparator" w:id="0">
    <w:p w14:paraId="16F583CF" w14:textId="77777777" w:rsidR="0007655F" w:rsidRDefault="0007655F" w:rsidP="003030A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7C77C" w14:textId="3DE6F8D4" w:rsidR="00F91594" w:rsidRPr="003030AF" w:rsidRDefault="00F91594" w:rsidP="003030AF">
    <w:pPr>
      <w:pStyle w:val="Podtyt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F02A40C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6F28492"/>
    <w:lvl w:ilvl="0">
      <w:start w:val="1"/>
      <w:numFmt w:val="bullet"/>
      <w:pStyle w:val="PREDOMlistawypunktowan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09472135"/>
    <w:multiLevelType w:val="hybridMultilevel"/>
    <w:tmpl w:val="815C1D58"/>
    <w:lvl w:ilvl="0" w:tplc="18F01BFA">
      <w:start w:val="1"/>
      <w:numFmt w:val="bullet"/>
      <w:pStyle w:val="Punktowani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7C7521F"/>
    <w:multiLevelType w:val="multilevel"/>
    <w:tmpl w:val="D528E48A"/>
    <w:lvl w:ilvl="0">
      <w:start w:val="1"/>
      <w:numFmt w:val="decimal"/>
      <w:pStyle w:val="ALFAN1"/>
      <w:lvlText w:val="%1."/>
      <w:lvlJc w:val="left"/>
      <w:pPr>
        <w:tabs>
          <w:tab w:val="num" w:pos="432"/>
        </w:tabs>
        <w:ind w:left="432" w:hanging="432"/>
      </w:pPr>
      <w:rPr>
        <w:rFonts w:ascii="Arial Narrow" w:hAnsi="Arial Narrow" w:hint="default"/>
        <w:b/>
        <w:i w:val="0"/>
        <w:sz w:val="28"/>
        <w:u w:val="single"/>
      </w:rPr>
    </w:lvl>
    <w:lvl w:ilvl="1">
      <w:start w:val="1"/>
      <w:numFmt w:val="decimal"/>
      <w:pStyle w:val="ALFAN2"/>
      <w:lvlText w:val="%1.%2."/>
      <w:lvlJc w:val="left"/>
      <w:pPr>
        <w:tabs>
          <w:tab w:val="num" w:pos="1002"/>
        </w:tabs>
        <w:ind w:left="1002" w:hanging="576"/>
      </w:pPr>
    </w:lvl>
    <w:lvl w:ilvl="2">
      <w:start w:val="1"/>
      <w:numFmt w:val="decimal"/>
      <w:pStyle w:val="ALFAN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ALFAN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ALFAN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8524943"/>
    <w:multiLevelType w:val="hybridMultilevel"/>
    <w:tmpl w:val="C7E072C0"/>
    <w:lvl w:ilvl="0" w:tplc="662C2144">
      <w:start w:val="1"/>
      <w:numFmt w:val="bullet"/>
      <w:lvlText w:val="-"/>
      <w:lvlJc w:val="left"/>
      <w:pPr>
        <w:ind w:left="100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91F5EC1"/>
    <w:multiLevelType w:val="hybridMultilevel"/>
    <w:tmpl w:val="42FAE4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7F2"/>
    <w:multiLevelType w:val="hybridMultilevel"/>
    <w:tmpl w:val="42FAE4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B686E"/>
    <w:multiLevelType w:val="multilevel"/>
    <w:tmpl w:val="0434A28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AF32050"/>
    <w:multiLevelType w:val="hybridMultilevel"/>
    <w:tmpl w:val="42FAE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777A1"/>
    <w:multiLevelType w:val="hybridMultilevel"/>
    <w:tmpl w:val="42FAE4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76E51"/>
    <w:multiLevelType w:val="hybridMultilevel"/>
    <w:tmpl w:val="61C63EE0"/>
    <w:lvl w:ilvl="0" w:tplc="04150001">
      <w:start w:val="1"/>
      <w:numFmt w:val="bullet"/>
      <w:pStyle w:val="StylNagwek1Niebiesk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1968CA"/>
    <w:multiLevelType w:val="multilevel"/>
    <w:tmpl w:val="0DAA8064"/>
    <w:lvl w:ilvl="0">
      <w:start w:val="1"/>
      <w:numFmt w:val="decimal"/>
      <w:pStyle w:val="Styl4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8"/>
        <w:u w:val="singl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sz w:val="24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Arial Narrow" w:hAnsi="Arial Narrow" w:hint="default"/>
        <w:b/>
        <w:i w:val="0"/>
        <w:sz w:val="24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680"/>
      </w:pPr>
      <w:rPr>
        <w:rFonts w:ascii="Arial Narrow" w:hAnsi="Arial Narrow" w:hint="default"/>
        <w:b w:val="0"/>
        <w:i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1E10D2D"/>
    <w:multiLevelType w:val="hybridMultilevel"/>
    <w:tmpl w:val="42FAE4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328480">
    <w:abstractNumId w:val="2"/>
  </w:num>
  <w:num w:numId="2" w16cid:durableId="1816029069">
    <w:abstractNumId w:val="7"/>
  </w:num>
  <w:num w:numId="3" w16cid:durableId="140467523">
    <w:abstractNumId w:val="0"/>
  </w:num>
  <w:num w:numId="4" w16cid:durableId="804810368">
    <w:abstractNumId w:val="10"/>
  </w:num>
  <w:num w:numId="5" w16cid:durableId="966473093">
    <w:abstractNumId w:val="4"/>
  </w:num>
  <w:num w:numId="6" w16cid:durableId="1942101943">
    <w:abstractNumId w:val="11"/>
  </w:num>
  <w:num w:numId="7" w16cid:durableId="1512377272">
    <w:abstractNumId w:val="3"/>
  </w:num>
  <w:num w:numId="8" w16cid:durableId="1504659942">
    <w:abstractNumId w:val="1"/>
  </w:num>
  <w:num w:numId="9" w16cid:durableId="417092732">
    <w:abstractNumId w:val="8"/>
  </w:num>
  <w:num w:numId="10" w16cid:durableId="540016828">
    <w:abstractNumId w:val="12"/>
  </w:num>
  <w:num w:numId="11" w16cid:durableId="714280339">
    <w:abstractNumId w:val="9"/>
  </w:num>
  <w:num w:numId="12" w16cid:durableId="862862005">
    <w:abstractNumId w:val="6"/>
  </w:num>
  <w:num w:numId="13" w16cid:durableId="172420754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pl-PL" w:vendorID="64" w:dllVersion="4096" w:nlCheck="1" w:checkStyle="0"/>
  <w:activeWritingStyle w:appName="MSWord" w:lang="en-US" w:vendorID="64" w:dllVersion="4096" w:nlCheck="1" w:checkStyle="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0B"/>
    <w:rsid w:val="00000200"/>
    <w:rsid w:val="00000A1F"/>
    <w:rsid w:val="00006701"/>
    <w:rsid w:val="0001163B"/>
    <w:rsid w:val="000129DF"/>
    <w:rsid w:val="00013567"/>
    <w:rsid w:val="00015B06"/>
    <w:rsid w:val="00015BA2"/>
    <w:rsid w:val="00020DEB"/>
    <w:rsid w:val="000217A9"/>
    <w:rsid w:val="00022B08"/>
    <w:rsid w:val="0002588E"/>
    <w:rsid w:val="000271B1"/>
    <w:rsid w:val="000315F1"/>
    <w:rsid w:val="000321B7"/>
    <w:rsid w:val="00035577"/>
    <w:rsid w:val="00035EC5"/>
    <w:rsid w:val="00040D9E"/>
    <w:rsid w:val="00041410"/>
    <w:rsid w:val="0004353D"/>
    <w:rsid w:val="00043D93"/>
    <w:rsid w:val="00045908"/>
    <w:rsid w:val="0004628A"/>
    <w:rsid w:val="00046342"/>
    <w:rsid w:val="00052AFF"/>
    <w:rsid w:val="00055331"/>
    <w:rsid w:val="0006025E"/>
    <w:rsid w:val="000647DF"/>
    <w:rsid w:val="00066080"/>
    <w:rsid w:val="00066CED"/>
    <w:rsid w:val="000725B4"/>
    <w:rsid w:val="00074BE4"/>
    <w:rsid w:val="0007655F"/>
    <w:rsid w:val="0008105C"/>
    <w:rsid w:val="000813CC"/>
    <w:rsid w:val="00083758"/>
    <w:rsid w:val="00087524"/>
    <w:rsid w:val="00087669"/>
    <w:rsid w:val="00091A45"/>
    <w:rsid w:val="00091B1B"/>
    <w:rsid w:val="00095400"/>
    <w:rsid w:val="0009589B"/>
    <w:rsid w:val="00095A4F"/>
    <w:rsid w:val="000A2366"/>
    <w:rsid w:val="000A2C05"/>
    <w:rsid w:val="000A3AA6"/>
    <w:rsid w:val="000B7286"/>
    <w:rsid w:val="000C215A"/>
    <w:rsid w:val="000C50A8"/>
    <w:rsid w:val="000C5D2C"/>
    <w:rsid w:val="000C5E63"/>
    <w:rsid w:val="000D23B9"/>
    <w:rsid w:val="000D2C06"/>
    <w:rsid w:val="000D2CEA"/>
    <w:rsid w:val="000D2D66"/>
    <w:rsid w:val="000D31D0"/>
    <w:rsid w:val="000D41EF"/>
    <w:rsid w:val="000E1A19"/>
    <w:rsid w:val="000E3BC0"/>
    <w:rsid w:val="000E773B"/>
    <w:rsid w:val="000F0281"/>
    <w:rsid w:val="000F1892"/>
    <w:rsid w:val="000F250C"/>
    <w:rsid w:val="000F2816"/>
    <w:rsid w:val="000F3B0E"/>
    <w:rsid w:val="000F3F21"/>
    <w:rsid w:val="000F426A"/>
    <w:rsid w:val="001003D1"/>
    <w:rsid w:val="001025BD"/>
    <w:rsid w:val="00106D4C"/>
    <w:rsid w:val="0010769C"/>
    <w:rsid w:val="00110D58"/>
    <w:rsid w:val="00112A86"/>
    <w:rsid w:val="00114511"/>
    <w:rsid w:val="001155A0"/>
    <w:rsid w:val="001158B2"/>
    <w:rsid w:val="00116175"/>
    <w:rsid w:val="00116597"/>
    <w:rsid w:val="00120E77"/>
    <w:rsid w:val="001227C6"/>
    <w:rsid w:val="0012312C"/>
    <w:rsid w:val="0012396C"/>
    <w:rsid w:val="00126D85"/>
    <w:rsid w:val="001321AD"/>
    <w:rsid w:val="00134062"/>
    <w:rsid w:val="00134459"/>
    <w:rsid w:val="00134537"/>
    <w:rsid w:val="001348F0"/>
    <w:rsid w:val="0013547E"/>
    <w:rsid w:val="00136505"/>
    <w:rsid w:val="001372A3"/>
    <w:rsid w:val="00137A76"/>
    <w:rsid w:val="00140045"/>
    <w:rsid w:val="0014195E"/>
    <w:rsid w:val="0014318A"/>
    <w:rsid w:val="0014394B"/>
    <w:rsid w:val="00146775"/>
    <w:rsid w:val="00146AB1"/>
    <w:rsid w:val="00147189"/>
    <w:rsid w:val="00153BBA"/>
    <w:rsid w:val="00155E7B"/>
    <w:rsid w:val="00157CCC"/>
    <w:rsid w:val="00161E81"/>
    <w:rsid w:val="00162E73"/>
    <w:rsid w:val="00163BF8"/>
    <w:rsid w:val="00164D0B"/>
    <w:rsid w:val="00166468"/>
    <w:rsid w:val="00166CE0"/>
    <w:rsid w:val="00167244"/>
    <w:rsid w:val="00167BF9"/>
    <w:rsid w:val="00170D41"/>
    <w:rsid w:val="0017322D"/>
    <w:rsid w:val="00176944"/>
    <w:rsid w:val="00182EDD"/>
    <w:rsid w:val="001832A2"/>
    <w:rsid w:val="0018457B"/>
    <w:rsid w:val="001854E1"/>
    <w:rsid w:val="00190A64"/>
    <w:rsid w:val="00191EBE"/>
    <w:rsid w:val="00192933"/>
    <w:rsid w:val="00195FC5"/>
    <w:rsid w:val="00197E19"/>
    <w:rsid w:val="001A0054"/>
    <w:rsid w:val="001A02AF"/>
    <w:rsid w:val="001A22F2"/>
    <w:rsid w:val="001A4DB7"/>
    <w:rsid w:val="001A5D40"/>
    <w:rsid w:val="001A6A91"/>
    <w:rsid w:val="001B093A"/>
    <w:rsid w:val="001B50A3"/>
    <w:rsid w:val="001B53D7"/>
    <w:rsid w:val="001C018A"/>
    <w:rsid w:val="001C034E"/>
    <w:rsid w:val="001C0398"/>
    <w:rsid w:val="001C086C"/>
    <w:rsid w:val="001C0F36"/>
    <w:rsid w:val="001C1AA1"/>
    <w:rsid w:val="001C2655"/>
    <w:rsid w:val="001C35DA"/>
    <w:rsid w:val="001C5A59"/>
    <w:rsid w:val="001C5AFB"/>
    <w:rsid w:val="001C6E3A"/>
    <w:rsid w:val="001D20B0"/>
    <w:rsid w:val="001D4EBF"/>
    <w:rsid w:val="001D611E"/>
    <w:rsid w:val="001E1579"/>
    <w:rsid w:val="001E31DF"/>
    <w:rsid w:val="001E53FC"/>
    <w:rsid w:val="001F066F"/>
    <w:rsid w:val="001F0ED9"/>
    <w:rsid w:val="001F22A6"/>
    <w:rsid w:val="001F3FA5"/>
    <w:rsid w:val="001F4CE7"/>
    <w:rsid w:val="001F5E98"/>
    <w:rsid w:val="00203D6A"/>
    <w:rsid w:val="00204408"/>
    <w:rsid w:val="00204B39"/>
    <w:rsid w:val="00206AD9"/>
    <w:rsid w:val="0020773D"/>
    <w:rsid w:val="00215A84"/>
    <w:rsid w:val="00216278"/>
    <w:rsid w:val="00216996"/>
    <w:rsid w:val="00217197"/>
    <w:rsid w:val="002173F0"/>
    <w:rsid w:val="0021786D"/>
    <w:rsid w:val="00220A66"/>
    <w:rsid w:val="00226276"/>
    <w:rsid w:val="0022644D"/>
    <w:rsid w:val="00235CEF"/>
    <w:rsid w:val="0023654A"/>
    <w:rsid w:val="00236C8D"/>
    <w:rsid w:val="002419A7"/>
    <w:rsid w:val="002518C3"/>
    <w:rsid w:val="002533B8"/>
    <w:rsid w:val="00254D0E"/>
    <w:rsid w:val="00254D1C"/>
    <w:rsid w:val="00255AD0"/>
    <w:rsid w:val="0025634F"/>
    <w:rsid w:val="00256529"/>
    <w:rsid w:val="00256C27"/>
    <w:rsid w:val="0025743A"/>
    <w:rsid w:val="00261F95"/>
    <w:rsid w:val="0026343D"/>
    <w:rsid w:val="00264A69"/>
    <w:rsid w:val="00264E6C"/>
    <w:rsid w:val="00265F81"/>
    <w:rsid w:val="00276C06"/>
    <w:rsid w:val="00277484"/>
    <w:rsid w:val="00280245"/>
    <w:rsid w:val="0028116B"/>
    <w:rsid w:val="0028129F"/>
    <w:rsid w:val="00282934"/>
    <w:rsid w:val="002840C6"/>
    <w:rsid w:val="00286B46"/>
    <w:rsid w:val="002925DB"/>
    <w:rsid w:val="00293B1B"/>
    <w:rsid w:val="00295B16"/>
    <w:rsid w:val="00296057"/>
    <w:rsid w:val="002A557F"/>
    <w:rsid w:val="002A5E4C"/>
    <w:rsid w:val="002A5EE9"/>
    <w:rsid w:val="002A6C00"/>
    <w:rsid w:val="002A7598"/>
    <w:rsid w:val="002B0010"/>
    <w:rsid w:val="002B1B8A"/>
    <w:rsid w:val="002B2C09"/>
    <w:rsid w:val="002B5610"/>
    <w:rsid w:val="002B581A"/>
    <w:rsid w:val="002B5B4F"/>
    <w:rsid w:val="002C0FAC"/>
    <w:rsid w:val="002C1530"/>
    <w:rsid w:val="002C2BF8"/>
    <w:rsid w:val="002C33C5"/>
    <w:rsid w:val="002C375E"/>
    <w:rsid w:val="002C4B69"/>
    <w:rsid w:val="002D26E2"/>
    <w:rsid w:val="002D285C"/>
    <w:rsid w:val="002D38EA"/>
    <w:rsid w:val="002D3E1E"/>
    <w:rsid w:val="002D4622"/>
    <w:rsid w:val="002E0D6E"/>
    <w:rsid w:val="002E755A"/>
    <w:rsid w:val="002F07C1"/>
    <w:rsid w:val="002F1105"/>
    <w:rsid w:val="002F3F1D"/>
    <w:rsid w:val="002F5DE6"/>
    <w:rsid w:val="00300177"/>
    <w:rsid w:val="00301A76"/>
    <w:rsid w:val="003030AF"/>
    <w:rsid w:val="003036D0"/>
    <w:rsid w:val="0030381E"/>
    <w:rsid w:val="0030682A"/>
    <w:rsid w:val="003071C9"/>
    <w:rsid w:val="003102F6"/>
    <w:rsid w:val="00314143"/>
    <w:rsid w:val="003217BA"/>
    <w:rsid w:val="00325D80"/>
    <w:rsid w:val="003279CE"/>
    <w:rsid w:val="003329D2"/>
    <w:rsid w:val="00332CD7"/>
    <w:rsid w:val="003364EC"/>
    <w:rsid w:val="00340358"/>
    <w:rsid w:val="0034150D"/>
    <w:rsid w:val="00342D8C"/>
    <w:rsid w:val="0034347B"/>
    <w:rsid w:val="00344826"/>
    <w:rsid w:val="003459D1"/>
    <w:rsid w:val="00345B7B"/>
    <w:rsid w:val="003515E1"/>
    <w:rsid w:val="00352128"/>
    <w:rsid w:val="00352CCB"/>
    <w:rsid w:val="00357E6C"/>
    <w:rsid w:val="00360800"/>
    <w:rsid w:val="00362F2B"/>
    <w:rsid w:val="00363C86"/>
    <w:rsid w:val="00366105"/>
    <w:rsid w:val="0037038D"/>
    <w:rsid w:val="00371475"/>
    <w:rsid w:val="00371B75"/>
    <w:rsid w:val="00372074"/>
    <w:rsid w:val="00372505"/>
    <w:rsid w:val="00381DE9"/>
    <w:rsid w:val="0038653B"/>
    <w:rsid w:val="00386F8A"/>
    <w:rsid w:val="0039176D"/>
    <w:rsid w:val="00393CE0"/>
    <w:rsid w:val="0039435D"/>
    <w:rsid w:val="003A25C3"/>
    <w:rsid w:val="003A2A6E"/>
    <w:rsid w:val="003A30B1"/>
    <w:rsid w:val="003A3239"/>
    <w:rsid w:val="003A4EFC"/>
    <w:rsid w:val="003B3C8D"/>
    <w:rsid w:val="003B52D1"/>
    <w:rsid w:val="003C3154"/>
    <w:rsid w:val="003C407F"/>
    <w:rsid w:val="003C5325"/>
    <w:rsid w:val="003D27B5"/>
    <w:rsid w:val="003E3B5C"/>
    <w:rsid w:val="003F27DE"/>
    <w:rsid w:val="003F3300"/>
    <w:rsid w:val="003F4050"/>
    <w:rsid w:val="003F42B9"/>
    <w:rsid w:val="003F4FFC"/>
    <w:rsid w:val="003F6621"/>
    <w:rsid w:val="003F72AC"/>
    <w:rsid w:val="004003C9"/>
    <w:rsid w:val="004024D9"/>
    <w:rsid w:val="00402DDD"/>
    <w:rsid w:val="004035F2"/>
    <w:rsid w:val="00404344"/>
    <w:rsid w:val="00407C99"/>
    <w:rsid w:val="00411AE8"/>
    <w:rsid w:val="00413371"/>
    <w:rsid w:val="00415284"/>
    <w:rsid w:val="00415BFC"/>
    <w:rsid w:val="00415DCA"/>
    <w:rsid w:val="00416E33"/>
    <w:rsid w:val="00420046"/>
    <w:rsid w:val="00420AE0"/>
    <w:rsid w:val="00422093"/>
    <w:rsid w:val="004229D9"/>
    <w:rsid w:val="00422A42"/>
    <w:rsid w:val="004238BC"/>
    <w:rsid w:val="00424124"/>
    <w:rsid w:val="00427ED0"/>
    <w:rsid w:val="004309BA"/>
    <w:rsid w:val="00431695"/>
    <w:rsid w:val="00432116"/>
    <w:rsid w:val="0043564F"/>
    <w:rsid w:val="004370BF"/>
    <w:rsid w:val="00442622"/>
    <w:rsid w:val="00443B5C"/>
    <w:rsid w:val="00450226"/>
    <w:rsid w:val="004523DE"/>
    <w:rsid w:val="004527DC"/>
    <w:rsid w:val="00452D0D"/>
    <w:rsid w:val="00454907"/>
    <w:rsid w:val="00456843"/>
    <w:rsid w:val="00457A36"/>
    <w:rsid w:val="00457D08"/>
    <w:rsid w:val="00464D17"/>
    <w:rsid w:val="00467DEF"/>
    <w:rsid w:val="00470145"/>
    <w:rsid w:val="00472F27"/>
    <w:rsid w:val="004738F4"/>
    <w:rsid w:val="004823EE"/>
    <w:rsid w:val="00483AC3"/>
    <w:rsid w:val="0048684C"/>
    <w:rsid w:val="00487336"/>
    <w:rsid w:val="004902B9"/>
    <w:rsid w:val="00490C11"/>
    <w:rsid w:val="00491842"/>
    <w:rsid w:val="00492671"/>
    <w:rsid w:val="004926A3"/>
    <w:rsid w:val="004972E2"/>
    <w:rsid w:val="00497AFA"/>
    <w:rsid w:val="004A0845"/>
    <w:rsid w:val="004A6685"/>
    <w:rsid w:val="004B0E38"/>
    <w:rsid w:val="004B3B23"/>
    <w:rsid w:val="004B62D3"/>
    <w:rsid w:val="004B7BA0"/>
    <w:rsid w:val="004C0603"/>
    <w:rsid w:val="004C073E"/>
    <w:rsid w:val="004C2148"/>
    <w:rsid w:val="004C5828"/>
    <w:rsid w:val="004C74C4"/>
    <w:rsid w:val="004C7915"/>
    <w:rsid w:val="004D2C13"/>
    <w:rsid w:val="004D3092"/>
    <w:rsid w:val="004D434F"/>
    <w:rsid w:val="004D47C6"/>
    <w:rsid w:val="004D4DC3"/>
    <w:rsid w:val="004D67A1"/>
    <w:rsid w:val="004D74FE"/>
    <w:rsid w:val="004E08E2"/>
    <w:rsid w:val="004E1D74"/>
    <w:rsid w:val="004E21E9"/>
    <w:rsid w:val="004E48E9"/>
    <w:rsid w:val="004E5281"/>
    <w:rsid w:val="004E60AE"/>
    <w:rsid w:val="004E6EF7"/>
    <w:rsid w:val="004F1813"/>
    <w:rsid w:val="004F3E40"/>
    <w:rsid w:val="004F5C97"/>
    <w:rsid w:val="004F6A87"/>
    <w:rsid w:val="004F73A6"/>
    <w:rsid w:val="00500899"/>
    <w:rsid w:val="00503A9F"/>
    <w:rsid w:val="005103E0"/>
    <w:rsid w:val="00512FD3"/>
    <w:rsid w:val="0051587B"/>
    <w:rsid w:val="00515F63"/>
    <w:rsid w:val="00517377"/>
    <w:rsid w:val="005178BB"/>
    <w:rsid w:val="00520C3A"/>
    <w:rsid w:val="00521830"/>
    <w:rsid w:val="005238FE"/>
    <w:rsid w:val="005250EE"/>
    <w:rsid w:val="00525295"/>
    <w:rsid w:val="005252ED"/>
    <w:rsid w:val="00526760"/>
    <w:rsid w:val="00532064"/>
    <w:rsid w:val="00532443"/>
    <w:rsid w:val="00534D74"/>
    <w:rsid w:val="00535601"/>
    <w:rsid w:val="00537E5E"/>
    <w:rsid w:val="00540A70"/>
    <w:rsid w:val="00541476"/>
    <w:rsid w:val="00547F81"/>
    <w:rsid w:val="00550528"/>
    <w:rsid w:val="00553EC5"/>
    <w:rsid w:val="0055625B"/>
    <w:rsid w:val="0057087F"/>
    <w:rsid w:val="005710F3"/>
    <w:rsid w:val="00580DF4"/>
    <w:rsid w:val="00582CAE"/>
    <w:rsid w:val="00590691"/>
    <w:rsid w:val="0059169E"/>
    <w:rsid w:val="0059305D"/>
    <w:rsid w:val="0059407F"/>
    <w:rsid w:val="005944FE"/>
    <w:rsid w:val="005946AA"/>
    <w:rsid w:val="00595F0D"/>
    <w:rsid w:val="005973EA"/>
    <w:rsid w:val="00597A25"/>
    <w:rsid w:val="005A6367"/>
    <w:rsid w:val="005B1CA6"/>
    <w:rsid w:val="005B3C65"/>
    <w:rsid w:val="005B3EAD"/>
    <w:rsid w:val="005B5A57"/>
    <w:rsid w:val="005C444B"/>
    <w:rsid w:val="005C6193"/>
    <w:rsid w:val="005C6DD2"/>
    <w:rsid w:val="005C6E56"/>
    <w:rsid w:val="005C7A94"/>
    <w:rsid w:val="005D302C"/>
    <w:rsid w:val="005D53A0"/>
    <w:rsid w:val="005E1D08"/>
    <w:rsid w:val="005E489B"/>
    <w:rsid w:val="005E4BFF"/>
    <w:rsid w:val="005F0721"/>
    <w:rsid w:val="005F0D8B"/>
    <w:rsid w:val="005F1D5C"/>
    <w:rsid w:val="005F31E4"/>
    <w:rsid w:val="005F540C"/>
    <w:rsid w:val="006011DF"/>
    <w:rsid w:val="0060594D"/>
    <w:rsid w:val="00605D80"/>
    <w:rsid w:val="0061036C"/>
    <w:rsid w:val="00610FCB"/>
    <w:rsid w:val="0061206E"/>
    <w:rsid w:val="00612B74"/>
    <w:rsid w:val="00614033"/>
    <w:rsid w:val="00614946"/>
    <w:rsid w:val="0061517F"/>
    <w:rsid w:val="006168D3"/>
    <w:rsid w:val="00616CF4"/>
    <w:rsid w:val="00617E43"/>
    <w:rsid w:val="00624C9E"/>
    <w:rsid w:val="006260E9"/>
    <w:rsid w:val="00630930"/>
    <w:rsid w:val="00630D82"/>
    <w:rsid w:val="00631FEA"/>
    <w:rsid w:val="0063319D"/>
    <w:rsid w:val="00634AD7"/>
    <w:rsid w:val="00636099"/>
    <w:rsid w:val="00637072"/>
    <w:rsid w:val="00647A8F"/>
    <w:rsid w:val="00655E32"/>
    <w:rsid w:val="00657713"/>
    <w:rsid w:val="00661F38"/>
    <w:rsid w:val="00662713"/>
    <w:rsid w:val="00665DD3"/>
    <w:rsid w:val="0066685B"/>
    <w:rsid w:val="0067334F"/>
    <w:rsid w:val="00682783"/>
    <w:rsid w:val="00687DE3"/>
    <w:rsid w:val="00690B7D"/>
    <w:rsid w:val="006911F4"/>
    <w:rsid w:val="0069409B"/>
    <w:rsid w:val="00696E83"/>
    <w:rsid w:val="006A1733"/>
    <w:rsid w:val="006A5789"/>
    <w:rsid w:val="006A5F11"/>
    <w:rsid w:val="006A621D"/>
    <w:rsid w:val="006A7A32"/>
    <w:rsid w:val="006B5B99"/>
    <w:rsid w:val="006C0AD4"/>
    <w:rsid w:val="006C19ED"/>
    <w:rsid w:val="006D0D4F"/>
    <w:rsid w:val="006D248C"/>
    <w:rsid w:val="006D37B1"/>
    <w:rsid w:val="006D43DC"/>
    <w:rsid w:val="006D4FEC"/>
    <w:rsid w:val="006D641D"/>
    <w:rsid w:val="006E0832"/>
    <w:rsid w:val="006E6DDB"/>
    <w:rsid w:val="006F0A7B"/>
    <w:rsid w:val="006F392B"/>
    <w:rsid w:val="006F4634"/>
    <w:rsid w:val="006F48E1"/>
    <w:rsid w:val="006F68E7"/>
    <w:rsid w:val="0070035E"/>
    <w:rsid w:val="00703266"/>
    <w:rsid w:val="007079BC"/>
    <w:rsid w:val="00710313"/>
    <w:rsid w:val="007104B6"/>
    <w:rsid w:val="00710A4D"/>
    <w:rsid w:val="00710AA1"/>
    <w:rsid w:val="00712002"/>
    <w:rsid w:val="00713320"/>
    <w:rsid w:val="00714A80"/>
    <w:rsid w:val="00715342"/>
    <w:rsid w:val="00717917"/>
    <w:rsid w:val="007207B6"/>
    <w:rsid w:val="00722CF6"/>
    <w:rsid w:val="007258E5"/>
    <w:rsid w:val="00726A57"/>
    <w:rsid w:val="007309E2"/>
    <w:rsid w:val="00731475"/>
    <w:rsid w:val="00731619"/>
    <w:rsid w:val="00733A30"/>
    <w:rsid w:val="00735613"/>
    <w:rsid w:val="00736DB1"/>
    <w:rsid w:val="00743A81"/>
    <w:rsid w:val="007443E7"/>
    <w:rsid w:val="00744C75"/>
    <w:rsid w:val="00754067"/>
    <w:rsid w:val="007542BA"/>
    <w:rsid w:val="00754A31"/>
    <w:rsid w:val="00755B0E"/>
    <w:rsid w:val="00756A5A"/>
    <w:rsid w:val="00756B0F"/>
    <w:rsid w:val="00756C41"/>
    <w:rsid w:val="007572AF"/>
    <w:rsid w:val="00757C3A"/>
    <w:rsid w:val="00761016"/>
    <w:rsid w:val="007622A5"/>
    <w:rsid w:val="007638E3"/>
    <w:rsid w:val="00764956"/>
    <w:rsid w:val="00772031"/>
    <w:rsid w:val="0078785A"/>
    <w:rsid w:val="00787F32"/>
    <w:rsid w:val="00792DC0"/>
    <w:rsid w:val="0079684D"/>
    <w:rsid w:val="007969C8"/>
    <w:rsid w:val="007A111E"/>
    <w:rsid w:val="007A115C"/>
    <w:rsid w:val="007A3D1D"/>
    <w:rsid w:val="007A3E13"/>
    <w:rsid w:val="007A3FA5"/>
    <w:rsid w:val="007A4EB9"/>
    <w:rsid w:val="007A657A"/>
    <w:rsid w:val="007B0F73"/>
    <w:rsid w:val="007B4487"/>
    <w:rsid w:val="007B5330"/>
    <w:rsid w:val="007B56A3"/>
    <w:rsid w:val="007B56D1"/>
    <w:rsid w:val="007B58C7"/>
    <w:rsid w:val="007B7169"/>
    <w:rsid w:val="007B778C"/>
    <w:rsid w:val="007C0F85"/>
    <w:rsid w:val="007C1E0C"/>
    <w:rsid w:val="007C495A"/>
    <w:rsid w:val="007C4F96"/>
    <w:rsid w:val="007C53BD"/>
    <w:rsid w:val="007C5EE3"/>
    <w:rsid w:val="007D6CB0"/>
    <w:rsid w:val="007E0FAE"/>
    <w:rsid w:val="007E1F28"/>
    <w:rsid w:val="007F0300"/>
    <w:rsid w:val="007F0D5E"/>
    <w:rsid w:val="007F0F14"/>
    <w:rsid w:val="007F6B52"/>
    <w:rsid w:val="00803AEF"/>
    <w:rsid w:val="00803E18"/>
    <w:rsid w:val="0080484A"/>
    <w:rsid w:val="00807B9A"/>
    <w:rsid w:val="00813D51"/>
    <w:rsid w:val="00820D37"/>
    <w:rsid w:val="00821086"/>
    <w:rsid w:val="00821BD1"/>
    <w:rsid w:val="00823F8E"/>
    <w:rsid w:val="00825024"/>
    <w:rsid w:val="00826C00"/>
    <w:rsid w:val="0083389B"/>
    <w:rsid w:val="008344D6"/>
    <w:rsid w:val="00835205"/>
    <w:rsid w:val="00836AF3"/>
    <w:rsid w:val="0083730E"/>
    <w:rsid w:val="00840D68"/>
    <w:rsid w:val="00840F6C"/>
    <w:rsid w:val="008414BC"/>
    <w:rsid w:val="008475B2"/>
    <w:rsid w:val="008508A7"/>
    <w:rsid w:val="00850DAD"/>
    <w:rsid w:val="0085198F"/>
    <w:rsid w:val="00851D5E"/>
    <w:rsid w:val="0085278F"/>
    <w:rsid w:val="0085386C"/>
    <w:rsid w:val="008542CD"/>
    <w:rsid w:val="00854E74"/>
    <w:rsid w:val="008551F2"/>
    <w:rsid w:val="00857F21"/>
    <w:rsid w:val="008601F7"/>
    <w:rsid w:val="00862B46"/>
    <w:rsid w:val="008640DC"/>
    <w:rsid w:val="008670CA"/>
    <w:rsid w:val="00867891"/>
    <w:rsid w:val="00872B4B"/>
    <w:rsid w:val="00873A05"/>
    <w:rsid w:val="00874B1A"/>
    <w:rsid w:val="008772C3"/>
    <w:rsid w:val="00877A74"/>
    <w:rsid w:val="008802CD"/>
    <w:rsid w:val="00881197"/>
    <w:rsid w:val="00883055"/>
    <w:rsid w:val="00891356"/>
    <w:rsid w:val="008913FE"/>
    <w:rsid w:val="008915A2"/>
    <w:rsid w:val="00891C9C"/>
    <w:rsid w:val="008942DF"/>
    <w:rsid w:val="0089534F"/>
    <w:rsid w:val="008A0EF9"/>
    <w:rsid w:val="008A33CD"/>
    <w:rsid w:val="008A43E4"/>
    <w:rsid w:val="008A454D"/>
    <w:rsid w:val="008A621E"/>
    <w:rsid w:val="008B174A"/>
    <w:rsid w:val="008B5B68"/>
    <w:rsid w:val="008B72E3"/>
    <w:rsid w:val="008D0C8F"/>
    <w:rsid w:val="008D157B"/>
    <w:rsid w:val="008D1BBC"/>
    <w:rsid w:val="008D1D86"/>
    <w:rsid w:val="008D1FE3"/>
    <w:rsid w:val="008D44E5"/>
    <w:rsid w:val="008D50D5"/>
    <w:rsid w:val="008D5241"/>
    <w:rsid w:val="008D55F6"/>
    <w:rsid w:val="008D7686"/>
    <w:rsid w:val="008E0EEA"/>
    <w:rsid w:val="008E286F"/>
    <w:rsid w:val="008E32CA"/>
    <w:rsid w:val="008F2D1E"/>
    <w:rsid w:val="00900E00"/>
    <w:rsid w:val="009042F2"/>
    <w:rsid w:val="00905C52"/>
    <w:rsid w:val="00907620"/>
    <w:rsid w:val="00910D4E"/>
    <w:rsid w:val="0091270D"/>
    <w:rsid w:val="00916D5C"/>
    <w:rsid w:val="00917566"/>
    <w:rsid w:val="00920A8E"/>
    <w:rsid w:val="00921865"/>
    <w:rsid w:val="00922678"/>
    <w:rsid w:val="00925152"/>
    <w:rsid w:val="00926364"/>
    <w:rsid w:val="0092763B"/>
    <w:rsid w:val="0093077C"/>
    <w:rsid w:val="009309B8"/>
    <w:rsid w:val="009344F7"/>
    <w:rsid w:val="00935944"/>
    <w:rsid w:val="00937381"/>
    <w:rsid w:val="00941D87"/>
    <w:rsid w:val="009439A3"/>
    <w:rsid w:val="00943C30"/>
    <w:rsid w:val="009510DA"/>
    <w:rsid w:val="00951B46"/>
    <w:rsid w:val="00953223"/>
    <w:rsid w:val="00955652"/>
    <w:rsid w:val="00970727"/>
    <w:rsid w:val="0097360B"/>
    <w:rsid w:val="00973CDA"/>
    <w:rsid w:val="00976104"/>
    <w:rsid w:val="009766A5"/>
    <w:rsid w:val="00980C03"/>
    <w:rsid w:val="0098283B"/>
    <w:rsid w:val="009849DC"/>
    <w:rsid w:val="00984ABB"/>
    <w:rsid w:val="009853A9"/>
    <w:rsid w:val="00990B4B"/>
    <w:rsid w:val="00991FDA"/>
    <w:rsid w:val="00992DBE"/>
    <w:rsid w:val="009963DB"/>
    <w:rsid w:val="009A0010"/>
    <w:rsid w:val="009A271B"/>
    <w:rsid w:val="009A2CE1"/>
    <w:rsid w:val="009A3C29"/>
    <w:rsid w:val="009A7437"/>
    <w:rsid w:val="009A74F1"/>
    <w:rsid w:val="009B2F4F"/>
    <w:rsid w:val="009B30C5"/>
    <w:rsid w:val="009B37A9"/>
    <w:rsid w:val="009B6D61"/>
    <w:rsid w:val="009C233F"/>
    <w:rsid w:val="009C39C7"/>
    <w:rsid w:val="009C4824"/>
    <w:rsid w:val="009C5B6D"/>
    <w:rsid w:val="009C7AA9"/>
    <w:rsid w:val="009C7B11"/>
    <w:rsid w:val="009D1CC4"/>
    <w:rsid w:val="009D22FC"/>
    <w:rsid w:val="009D5A46"/>
    <w:rsid w:val="009D7B49"/>
    <w:rsid w:val="009E0C45"/>
    <w:rsid w:val="009E0DBB"/>
    <w:rsid w:val="009E2475"/>
    <w:rsid w:val="009E2938"/>
    <w:rsid w:val="009E44A3"/>
    <w:rsid w:val="009E551D"/>
    <w:rsid w:val="009F00B7"/>
    <w:rsid w:val="009F00F0"/>
    <w:rsid w:val="009F4AE5"/>
    <w:rsid w:val="009F51F3"/>
    <w:rsid w:val="009F5D12"/>
    <w:rsid w:val="009F5FAF"/>
    <w:rsid w:val="00A0196A"/>
    <w:rsid w:val="00A019CD"/>
    <w:rsid w:val="00A02517"/>
    <w:rsid w:val="00A044AD"/>
    <w:rsid w:val="00A047C2"/>
    <w:rsid w:val="00A057BE"/>
    <w:rsid w:val="00A06945"/>
    <w:rsid w:val="00A112D2"/>
    <w:rsid w:val="00A15E70"/>
    <w:rsid w:val="00A16DDF"/>
    <w:rsid w:val="00A2369F"/>
    <w:rsid w:val="00A23791"/>
    <w:rsid w:val="00A30C75"/>
    <w:rsid w:val="00A33538"/>
    <w:rsid w:val="00A378CA"/>
    <w:rsid w:val="00A4248A"/>
    <w:rsid w:val="00A45574"/>
    <w:rsid w:val="00A46388"/>
    <w:rsid w:val="00A47B05"/>
    <w:rsid w:val="00A508C2"/>
    <w:rsid w:val="00A50BC1"/>
    <w:rsid w:val="00A51994"/>
    <w:rsid w:val="00A60036"/>
    <w:rsid w:val="00A6053C"/>
    <w:rsid w:val="00A64BE0"/>
    <w:rsid w:val="00A66553"/>
    <w:rsid w:val="00A66C26"/>
    <w:rsid w:val="00A671E9"/>
    <w:rsid w:val="00A67E83"/>
    <w:rsid w:val="00A75EAD"/>
    <w:rsid w:val="00A81931"/>
    <w:rsid w:val="00A8250D"/>
    <w:rsid w:val="00A861A8"/>
    <w:rsid w:val="00A96439"/>
    <w:rsid w:val="00AA09D5"/>
    <w:rsid w:val="00AA4269"/>
    <w:rsid w:val="00AA637F"/>
    <w:rsid w:val="00AA7873"/>
    <w:rsid w:val="00AA7E8F"/>
    <w:rsid w:val="00AB23B9"/>
    <w:rsid w:val="00AB40D4"/>
    <w:rsid w:val="00AB53B7"/>
    <w:rsid w:val="00AB54D5"/>
    <w:rsid w:val="00AB67C4"/>
    <w:rsid w:val="00AB69DD"/>
    <w:rsid w:val="00AC2F34"/>
    <w:rsid w:val="00AC402C"/>
    <w:rsid w:val="00AC4A7E"/>
    <w:rsid w:val="00AC5D03"/>
    <w:rsid w:val="00AD0291"/>
    <w:rsid w:val="00AD114A"/>
    <w:rsid w:val="00AD1E1B"/>
    <w:rsid w:val="00AD1E9C"/>
    <w:rsid w:val="00AD25CC"/>
    <w:rsid w:val="00AD4756"/>
    <w:rsid w:val="00AE3204"/>
    <w:rsid w:val="00AE4534"/>
    <w:rsid w:val="00AE6A0D"/>
    <w:rsid w:val="00AF16A2"/>
    <w:rsid w:val="00AF2F90"/>
    <w:rsid w:val="00AF3CC2"/>
    <w:rsid w:val="00AF48ED"/>
    <w:rsid w:val="00AF4F75"/>
    <w:rsid w:val="00AF6BF9"/>
    <w:rsid w:val="00AF6CDC"/>
    <w:rsid w:val="00B005BE"/>
    <w:rsid w:val="00B02578"/>
    <w:rsid w:val="00B035CF"/>
    <w:rsid w:val="00B04248"/>
    <w:rsid w:val="00B060BA"/>
    <w:rsid w:val="00B10C54"/>
    <w:rsid w:val="00B125E6"/>
    <w:rsid w:val="00B131B1"/>
    <w:rsid w:val="00B1376A"/>
    <w:rsid w:val="00B14E9F"/>
    <w:rsid w:val="00B14FA5"/>
    <w:rsid w:val="00B24EC5"/>
    <w:rsid w:val="00B25A02"/>
    <w:rsid w:val="00B265ED"/>
    <w:rsid w:val="00B26A2B"/>
    <w:rsid w:val="00B26EAA"/>
    <w:rsid w:val="00B30EFF"/>
    <w:rsid w:val="00B33471"/>
    <w:rsid w:val="00B36CE8"/>
    <w:rsid w:val="00B36FA3"/>
    <w:rsid w:val="00B40FB4"/>
    <w:rsid w:val="00B42DE9"/>
    <w:rsid w:val="00B433B8"/>
    <w:rsid w:val="00B43692"/>
    <w:rsid w:val="00B4466D"/>
    <w:rsid w:val="00B471BD"/>
    <w:rsid w:val="00B5047E"/>
    <w:rsid w:val="00B50BE0"/>
    <w:rsid w:val="00B50F14"/>
    <w:rsid w:val="00B50F6D"/>
    <w:rsid w:val="00B54728"/>
    <w:rsid w:val="00B601BD"/>
    <w:rsid w:val="00B60BB4"/>
    <w:rsid w:val="00B63412"/>
    <w:rsid w:val="00B65763"/>
    <w:rsid w:val="00B67B8C"/>
    <w:rsid w:val="00B70A53"/>
    <w:rsid w:val="00B71BDC"/>
    <w:rsid w:val="00B72477"/>
    <w:rsid w:val="00B72CB5"/>
    <w:rsid w:val="00B73EB9"/>
    <w:rsid w:val="00B7420F"/>
    <w:rsid w:val="00B77322"/>
    <w:rsid w:val="00B803C8"/>
    <w:rsid w:val="00B80E19"/>
    <w:rsid w:val="00B8140F"/>
    <w:rsid w:val="00B816DB"/>
    <w:rsid w:val="00B820DC"/>
    <w:rsid w:val="00B82780"/>
    <w:rsid w:val="00B828AE"/>
    <w:rsid w:val="00B837F2"/>
    <w:rsid w:val="00B876AD"/>
    <w:rsid w:val="00B87D96"/>
    <w:rsid w:val="00B9145D"/>
    <w:rsid w:val="00B927F9"/>
    <w:rsid w:val="00B94264"/>
    <w:rsid w:val="00B96DDB"/>
    <w:rsid w:val="00B9722D"/>
    <w:rsid w:val="00BA0301"/>
    <w:rsid w:val="00BA0F0E"/>
    <w:rsid w:val="00BA2E13"/>
    <w:rsid w:val="00BA43F1"/>
    <w:rsid w:val="00BA601C"/>
    <w:rsid w:val="00BA779B"/>
    <w:rsid w:val="00BB049E"/>
    <w:rsid w:val="00BB24D4"/>
    <w:rsid w:val="00BC1E85"/>
    <w:rsid w:val="00BC2090"/>
    <w:rsid w:val="00BC388E"/>
    <w:rsid w:val="00BD0B4B"/>
    <w:rsid w:val="00BD25BC"/>
    <w:rsid w:val="00BD406C"/>
    <w:rsid w:val="00BD5636"/>
    <w:rsid w:val="00BE0F6B"/>
    <w:rsid w:val="00BE2787"/>
    <w:rsid w:val="00BF08AE"/>
    <w:rsid w:val="00BF3CCE"/>
    <w:rsid w:val="00BF42AE"/>
    <w:rsid w:val="00BF42B1"/>
    <w:rsid w:val="00BF4E37"/>
    <w:rsid w:val="00BF67E2"/>
    <w:rsid w:val="00BF77AD"/>
    <w:rsid w:val="00C02D6C"/>
    <w:rsid w:val="00C035AF"/>
    <w:rsid w:val="00C05CC3"/>
    <w:rsid w:val="00C0696D"/>
    <w:rsid w:val="00C1190F"/>
    <w:rsid w:val="00C129E7"/>
    <w:rsid w:val="00C14BEC"/>
    <w:rsid w:val="00C14C8B"/>
    <w:rsid w:val="00C172DB"/>
    <w:rsid w:val="00C1763B"/>
    <w:rsid w:val="00C22A1C"/>
    <w:rsid w:val="00C23945"/>
    <w:rsid w:val="00C2577C"/>
    <w:rsid w:val="00C27A5F"/>
    <w:rsid w:val="00C3044F"/>
    <w:rsid w:val="00C3205C"/>
    <w:rsid w:val="00C32BE3"/>
    <w:rsid w:val="00C334ED"/>
    <w:rsid w:val="00C34C43"/>
    <w:rsid w:val="00C35948"/>
    <w:rsid w:val="00C402D2"/>
    <w:rsid w:val="00C43AD4"/>
    <w:rsid w:val="00C43CDE"/>
    <w:rsid w:val="00C44F52"/>
    <w:rsid w:val="00C45C2E"/>
    <w:rsid w:val="00C47EC7"/>
    <w:rsid w:val="00C51BFD"/>
    <w:rsid w:val="00C52BDA"/>
    <w:rsid w:val="00C5574C"/>
    <w:rsid w:val="00C6182D"/>
    <w:rsid w:val="00C61B4F"/>
    <w:rsid w:val="00C63479"/>
    <w:rsid w:val="00C6633B"/>
    <w:rsid w:val="00C66769"/>
    <w:rsid w:val="00C701D6"/>
    <w:rsid w:val="00C71544"/>
    <w:rsid w:val="00C75A68"/>
    <w:rsid w:val="00C86F8A"/>
    <w:rsid w:val="00C87191"/>
    <w:rsid w:val="00C8734B"/>
    <w:rsid w:val="00C87BAF"/>
    <w:rsid w:val="00C90335"/>
    <w:rsid w:val="00C91AF2"/>
    <w:rsid w:val="00C94698"/>
    <w:rsid w:val="00C95BBB"/>
    <w:rsid w:val="00C960AE"/>
    <w:rsid w:val="00C9639A"/>
    <w:rsid w:val="00C977EA"/>
    <w:rsid w:val="00CA08A6"/>
    <w:rsid w:val="00CA0CAD"/>
    <w:rsid w:val="00CA2640"/>
    <w:rsid w:val="00CA43C7"/>
    <w:rsid w:val="00CA4514"/>
    <w:rsid w:val="00CA5963"/>
    <w:rsid w:val="00CA6DBF"/>
    <w:rsid w:val="00CA6DE0"/>
    <w:rsid w:val="00CB6FA5"/>
    <w:rsid w:val="00CC00E8"/>
    <w:rsid w:val="00CC1BDF"/>
    <w:rsid w:val="00CC43EB"/>
    <w:rsid w:val="00CC5169"/>
    <w:rsid w:val="00CC578E"/>
    <w:rsid w:val="00CD00DF"/>
    <w:rsid w:val="00CD0A36"/>
    <w:rsid w:val="00CD17D5"/>
    <w:rsid w:val="00CD24DA"/>
    <w:rsid w:val="00CD443C"/>
    <w:rsid w:val="00CE08AD"/>
    <w:rsid w:val="00CE311B"/>
    <w:rsid w:val="00CE44F1"/>
    <w:rsid w:val="00CE518E"/>
    <w:rsid w:val="00CE565C"/>
    <w:rsid w:val="00CE7092"/>
    <w:rsid w:val="00CF0E25"/>
    <w:rsid w:val="00CF2E4B"/>
    <w:rsid w:val="00CF339E"/>
    <w:rsid w:val="00CF3A90"/>
    <w:rsid w:val="00CF41D6"/>
    <w:rsid w:val="00CF5038"/>
    <w:rsid w:val="00CF5744"/>
    <w:rsid w:val="00D00CB1"/>
    <w:rsid w:val="00D02B95"/>
    <w:rsid w:val="00D0465A"/>
    <w:rsid w:val="00D04C31"/>
    <w:rsid w:val="00D0637E"/>
    <w:rsid w:val="00D070D4"/>
    <w:rsid w:val="00D07641"/>
    <w:rsid w:val="00D11918"/>
    <w:rsid w:val="00D21F25"/>
    <w:rsid w:val="00D220F0"/>
    <w:rsid w:val="00D250BD"/>
    <w:rsid w:val="00D26678"/>
    <w:rsid w:val="00D2707A"/>
    <w:rsid w:val="00D27F02"/>
    <w:rsid w:val="00D330B4"/>
    <w:rsid w:val="00D33515"/>
    <w:rsid w:val="00D33977"/>
    <w:rsid w:val="00D33D8D"/>
    <w:rsid w:val="00D4651D"/>
    <w:rsid w:val="00D515D8"/>
    <w:rsid w:val="00D52B7F"/>
    <w:rsid w:val="00D60A81"/>
    <w:rsid w:val="00D62626"/>
    <w:rsid w:val="00D63307"/>
    <w:rsid w:val="00D63426"/>
    <w:rsid w:val="00D65BF2"/>
    <w:rsid w:val="00D66C0D"/>
    <w:rsid w:val="00D674D0"/>
    <w:rsid w:val="00D704AD"/>
    <w:rsid w:val="00D72E2B"/>
    <w:rsid w:val="00D75001"/>
    <w:rsid w:val="00D75D07"/>
    <w:rsid w:val="00D76216"/>
    <w:rsid w:val="00D766D0"/>
    <w:rsid w:val="00D767FD"/>
    <w:rsid w:val="00D76880"/>
    <w:rsid w:val="00D77813"/>
    <w:rsid w:val="00D77DA3"/>
    <w:rsid w:val="00D8456F"/>
    <w:rsid w:val="00D85B52"/>
    <w:rsid w:val="00D866B0"/>
    <w:rsid w:val="00D86781"/>
    <w:rsid w:val="00D90A44"/>
    <w:rsid w:val="00D93ABC"/>
    <w:rsid w:val="00DA0AB5"/>
    <w:rsid w:val="00DA3B97"/>
    <w:rsid w:val="00DA3FE9"/>
    <w:rsid w:val="00DA6EA0"/>
    <w:rsid w:val="00DA7B89"/>
    <w:rsid w:val="00DB28AF"/>
    <w:rsid w:val="00DB762B"/>
    <w:rsid w:val="00DC09C5"/>
    <w:rsid w:val="00DC19D2"/>
    <w:rsid w:val="00DC1ED3"/>
    <w:rsid w:val="00DC5876"/>
    <w:rsid w:val="00DC6039"/>
    <w:rsid w:val="00DD1A63"/>
    <w:rsid w:val="00DD6398"/>
    <w:rsid w:val="00DD6689"/>
    <w:rsid w:val="00DE3A65"/>
    <w:rsid w:val="00DE56DB"/>
    <w:rsid w:val="00DE5E04"/>
    <w:rsid w:val="00DF13ED"/>
    <w:rsid w:val="00DF15BA"/>
    <w:rsid w:val="00DF3BC6"/>
    <w:rsid w:val="00DF3CB7"/>
    <w:rsid w:val="00DF406E"/>
    <w:rsid w:val="00DF7073"/>
    <w:rsid w:val="00DF7382"/>
    <w:rsid w:val="00DF78D9"/>
    <w:rsid w:val="00E00D21"/>
    <w:rsid w:val="00E018CF"/>
    <w:rsid w:val="00E02CAF"/>
    <w:rsid w:val="00E04FAC"/>
    <w:rsid w:val="00E11728"/>
    <w:rsid w:val="00E13874"/>
    <w:rsid w:val="00E14992"/>
    <w:rsid w:val="00E15E10"/>
    <w:rsid w:val="00E161ED"/>
    <w:rsid w:val="00E2348D"/>
    <w:rsid w:val="00E253CD"/>
    <w:rsid w:val="00E25B75"/>
    <w:rsid w:val="00E273F0"/>
    <w:rsid w:val="00E300DE"/>
    <w:rsid w:val="00E32606"/>
    <w:rsid w:val="00E33D71"/>
    <w:rsid w:val="00E359E5"/>
    <w:rsid w:val="00E35AC3"/>
    <w:rsid w:val="00E36E6C"/>
    <w:rsid w:val="00E37B4E"/>
    <w:rsid w:val="00E45BA9"/>
    <w:rsid w:val="00E50306"/>
    <w:rsid w:val="00E50D5A"/>
    <w:rsid w:val="00E527A1"/>
    <w:rsid w:val="00E52F7A"/>
    <w:rsid w:val="00E53803"/>
    <w:rsid w:val="00E55EA1"/>
    <w:rsid w:val="00E5747D"/>
    <w:rsid w:val="00E6031F"/>
    <w:rsid w:val="00E60F62"/>
    <w:rsid w:val="00E6183B"/>
    <w:rsid w:val="00E63BFF"/>
    <w:rsid w:val="00E63EC5"/>
    <w:rsid w:val="00E64C4F"/>
    <w:rsid w:val="00E67E8E"/>
    <w:rsid w:val="00E67E9F"/>
    <w:rsid w:val="00E74FAC"/>
    <w:rsid w:val="00E7666A"/>
    <w:rsid w:val="00E802FC"/>
    <w:rsid w:val="00E81915"/>
    <w:rsid w:val="00E90E51"/>
    <w:rsid w:val="00E90ED6"/>
    <w:rsid w:val="00E94685"/>
    <w:rsid w:val="00E97B48"/>
    <w:rsid w:val="00E97D11"/>
    <w:rsid w:val="00EA49FA"/>
    <w:rsid w:val="00EA50ED"/>
    <w:rsid w:val="00EA56B3"/>
    <w:rsid w:val="00EA5F4B"/>
    <w:rsid w:val="00EA7BFC"/>
    <w:rsid w:val="00EA7F59"/>
    <w:rsid w:val="00EB332F"/>
    <w:rsid w:val="00EB425B"/>
    <w:rsid w:val="00EC001E"/>
    <w:rsid w:val="00EC0184"/>
    <w:rsid w:val="00EC0543"/>
    <w:rsid w:val="00EC0F0F"/>
    <w:rsid w:val="00EC3A0B"/>
    <w:rsid w:val="00ED1A16"/>
    <w:rsid w:val="00ED2E22"/>
    <w:rsid w:val="00ED3DB4"/>
    <w:rsid w:val="00ED42F3"/>
    <w:rsid w:val="00ED4C69"/>
    <w:rsid w:val="00ED7565"/>
    <w:rsid w:val="00EE1C5F"/>
    <w:rsid w:val="00EE62B4"/>
    <w:rsid w:val="00EF137B"/>
    <w:rsid w:val="00EF1D3A"/>
    <w:rsid w:val="00EF4B19"/>
    <w:rsid w:val="00EF4DA8"/>
    <w:rsid w:val="00EF6863"/>
    <w:rsid w:val="00EF7544"/>
    <w:rsid w:val="00EF7CD7"/>
    <w:rsid w:val="00F00E03"/>
    <w:rsid w:val="00F00F68"/>
    <w:rsid w:val="00F01EAD"/>
    <w:rsid w:val="00F07F3A"/>
    <w:rsid w:val="00F11DBC"/>
    <w:rsid w:val="00F13B6D"/>
    <w:rsid w:val="00F14C07"/>
    <w:rsid w:val="00F23D08"/>
    <w:rsid w:val="00F26A5C"/>
    <w:rsid w:val="00F2763B"/>
    <w:rsid w:val="00F30564"/>
    <w:rsid w:val="00F32929"/>
    <w:rsid w:val="00F35506"/>
    <w:rsid w:val="00F36608"/>
    <w:rsid w:val="00F42752"/>
    <w:rsid w:val="00F4302A"/>
    <w:rsid w:val="00F443E5"/>
    <w:rsid w:val="00F450A5"/>
    <w:rsid w:val="00F4513D"/>
    <w:rsid w:val="00F46037"/>
    <w:rsid w:val="00F4672A"/>
    <w:rsid w:val="00F4705C"/>
    <w:rsid w:val="00F50D19"/>
    <w:rsid w:val="00F53858"/>
    <w:rsid w:val="00F53E74"/>
    <w:rsid w:val="00F55A17"/>
    <w:rsid w:val="00F568B0"/>
    <w:rsid w:val="00F65D72"/>
    <w:rsid w:val="00F67F5B"/>
    <w:rsid w:val="00F70C0A"/>
    <w:rsid w:val="00F728F1"/>
    <w:rsid w:val="00F742A6"/>
    <w:rsid w:val="00F75DFD"/>
    <w:rsid w:val="00F77E0F"/>
    <w:rsid w:val="00F80075"/>
    <w:rsid w:val="00F800F8"/>
    <w:rsid w:val="00F840DF"/>
    <w:rsid w:val="00F863EE"/>
    <w:rsid w:val="00F90F3F"/>
    <w:rsid w:val="00F91594"/>
    <w:rsid w:val="00F92C5A"/>
    <w:rsid w:val="00F92E79"/>
    <w:rsid w:val="00F95BF1"/>
    <w:rsid w:val="00F9701A"/>
    <w:rsid w:val="00FA116C"/>
    <w:rsid w:val="00FA1EFE"/>
    <w:rsid w:val="00FA2935"/>
    <w:rsid w:val="00FA2FB7"/>
    <w:rsid w:val="00FA2FC1"/>
    <w:rsid w:val="00FA4515"/>
    <w:rsid w:val="00FA4ABA"/>
    <w:rsid w:val="00FA5CAF"/>
    <w:rsid w:val="00FA6A67"/>
    <w:rsid w:val="00FB1D32"/>
    <w:rsid w:val="00FB3899"/>
    <w:rsid w:val="00FC11EF"/>
    <w:rsid w:val="00FC2157"/>
    <w:rsid w:val="00FC2FD5"/>
    <w:rsid w:val="00FC4598"/>
    <w:rsid w:val="00FC640C"/>
    <w:rsid w:val="00FC76DB"/>
    <w:rsid w:val="00FD3568"/>
    <w:rsid w:val="00FD4393"/>
    <w:rsid w:val="00FD5F96"/>
    <w:rsid w:val="00FE2B4A"/>
    <w:rsid w:val="00FE3A87"/>
    <w:rsid w:val="00FF0CD7"/>
    <w:rsid w:val="00FF2C0C"/>
    <w:rsid w:val="00FF2C84"/>
    <w:rsid w:val="00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D1D55"/>
  <w15:docId w15:val="{E17A8510-84D9-4AE3-8DA6-382A489E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Opis"/>
    <w:qFormat/>
    <w:rsid w:val="00E60F62"/>
    <w:pPr>
      <w:spacing w:before="120" w:after="120" w:line="288" w:lineRule="auto"/>
      <w:jc w:val="both"/>
    </w:pPr>
  </w:style>
  <w:style w:type="paragraph" w:styleId="Nagwek1">
    <w:name w:val="heading 1"/>
    <w:aliases w:val="opis,section:1,Hoofdstuk,1 ghost,g,numeracja rozdziałów,Podtytuł1,Title 1,PMG - Nagłówek 1,tabulator,Heading 1 Char Znak,Nagłówek 11 Znak,Nagłówek 11,Heading 1 Char,1-Titre 1,Nagłówek 1 - ST,Chapter Heading,level1,level 1,Part,Spec 1,h1"/>
    <w:basedOn w:val="Normalny"/>
    <w:next w:val="Normalny"/>
    <w:link w:val="Nagwek1Znak"/>
    <w:uiPriority w:val="9"/>
    <w:qFormat/>
    <w:rsid w:val="00052AFF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8414BC"/>
    <w:pPr>
      <w:numPr>
        <w:ilvl w:val="1"/>
        <w:numId w:val="2"/>
      </w:numPr>
      <w:outlineLvl w:val="1"/>
    </w:pPr>
    <w:rPr>
      <w:rFonts w:cstheme="minorHAnsi"/>
      <w:b/>
      <w:sz w:val="24"/>
      <w:szCs w:val="24"/>
      <w:lang w:eastAsia="pl-PL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052AFF"/>
    <w:pPr>
      <w:numPr>
        <w:ilvl w:val="2"/>
        <w:numId w:val="2"/>
      </w:numPr>
      <w:outlineLvl w:val="2"/>
    </w:pPr>
    <w:rPr>
      <w:rFonts w:cstheme="minorHAnsi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052AFF"/>
    <w:pPr>
      <w:numPr>
        <w:ilvl w:val="3"/>
        <w:numId w:val="2"/>
      </w:numPr>
      <w:outlineLvl w:val="3"/>
    </w:pPr>
  </w:style>
  <w:style w:type="paragraph" w:styleId="Nagwek5">
    <w:name w:val="heading 5"/>
    <w:basedOn w:val="Normalny"/>
    <w:next w:val="Normalny"/>
    <w:link w:val="Nagwek5Znak"/>
    <w:uiPriority w:val="9"/>
    <w:unhideWhenUsed/>
    <w:rsid w:val="00EC3A0B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052AF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2AF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2AF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AF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opis Znak,section:1 Znak,Hoofdstuk Znak,1 ghost Znak,g Znak,numeracja rozdziałów Znak,Podtytuł1 Znak,Title 1 Znak,PMG - Nagłówek 1 Znak,tabulator Znak,Heading 1 Char Znak Znak,Nagłówek 11 Znak Znak,Nagłówek 11 Znak1,Heading 1 Char Znak1"/>
    <w:basedOn w:val="Domylnaczcionkaakapitu"/>
    <w:link w:val="Nagwek1"/>
    <w:uiPriority w:val="9"/>
    <w:rsid w:val="00052AFF"/>
    <w:rPr>
      <w:rFonts w:eastAsiaTheme="majorEastAsia" w:cstheme="minorHAnsi"/>
      <w:b/>
      <w:bCs/>
      <w:sz w:val="28"/>
      <w:szCs w:val="28"/>
    </w:rPr>
  </w:style>
  <w:style w:type="paragraph" w:styleId="Akapitzlist">
    <w:name w:val="List Paragraph"/>
    <w:aliases w:val="Normal,Normalny1,Akapit z listą2,Akapit z listą3,Obiekt,List Paragraph1"/>
    <w:basedOn w:val="Normalny"/>
    <w:link w:val="AkapitzlistZnak"/>
    <w:uiPriority w:val="34"/>
    <w:qFormat/>
    <w:rsid w:val="00EC3A0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414BC"/>
    <w:rPr>
      <w:rFonts w:cstheme="minorHAnsi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52AFF"/>
    <w:rPr>
      <w:rFonts w:cstheme="minorHAnsi"/>
    </w:rPr>
  </w:style>
  <w:style w:type="character" w:customStyle="1" w:styleId="Nagwek4Znak">
    <w:name w:val="Nagłówek 4 Znak"/>
    <w:basedOn w:val="Domylnaczcionkaakapitu"/>
    <w:link w:val="Nagwek4"/>
    <w:uiPriority w:val="9"/>
    <w:rsid w:val="00052AFF"/>
  </w:style>
  <w:style w:type="paragraph" w:styleId="Tytu">
    <w:name w:val="Title"/>
    <w:aliases w:val="Nagłówki i tytuły"/>
    <w:basedOn w:val="Normalny"/>
    <w:next w:val="Normalny"/>
    <w:link w:val="TytuZnak"/>
    <w:uiPriority w:val="10"/>
    <w:rsid w:val="003030AF"/>
    <w:pPr>
      <w:spacing w:after="240" w:line="240" w:lineRule="auto"/>
      <w:contextualSpacing/>
    </w:pPr>
    <w:rPr>
      <w:rFonts w:eastAsiaTheme="majorEastAsia" w:cstheme="minorHAnsi"/>
      <w:caps/>
      <w:spacing w:val="-10"/>
      <w:kern w:val="28"/>
      <w:sz w:val="40"/>
      <w:szCs w:val="40"/>
    </w:rPr>
  </w:style>
  <w:style w:type="character" w:customStyle="1" w:styleId="TytuZnak">
    <w:name w:val="Tytuł Znak"/>
    <w:aliases w:val="Nagłówki i tytuły Znak"/>
    <w:basedOn w:val="Domylnaczcionkaakapitu"/>
    <w:link w:val="Tytu"/>
    <w:uiPriority w:val="10"/>
    <w:rsid w:val="003030AF"/>
    <w:rPr>
      <w:rFonts w:eastAsiaTheme="majorEastAsia" w:cstheme="minorHAnsi"/>
      <w:caps/>
      <w:spacing w:val="-10"/>
      <w:kern w:val="28"/>
      <w:sz w:val="40"/>
      <w:szCs w:val="40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EC3A0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EC3A0B"/>
    <w:pPr>
      <w:numPr>
        <w:numId w:val="0"/>
      </w:numPr>
      <w:spacing w:line="259" w:lineRule="auto"/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C3A0B"/>
    <w:pPr>
      <w:spacing w:before="0" w:after="0"/>
    </w:pPr>
  </w:style>
  <w:style w:type="paragraph" w:styleId="Spistreci2">
    <w:name w:val="toc 2"/>
    <w:basedOn w:val="Normalny"/>
    <w:next w:val="Normalny"/>
    <w:autoRedefine/>
    <w:uiPriority w:val="39"/>
    <w:unhideWhenUsed/>
    <w:rsid w:val="00EC3A0B"/>
    <w:pPr>
      <w:spacing w:before="0" w:after="0"/>
      <w:ind w:left="227"/>
    </w:pPr>
  </w:style>
  <w:style w:type="paragraph" w:styleId="Spistreci3">
    <w:name w:val="toc 3"/>
    <w:basedOn w:val="Normalny"/>
    <w:next w:val="Normalny"/>
    <w:autoRedefine/>
    <w:uiPriority w:val="39"/>
    <w:unhideWhenUsed/>
    <w:rsid w:val="00EC3A0B"/>
    <w:pPr>
      <w:spacing w:before="0" w:after="0"/>
      <w:ind w:left="567"/>
    </w:pPr>
  </w:style>
  <w:style w:type="character" w:styleId="Hipercze">
    <w:name w:val="Hyperlink"/>
    <w:basedOn w:val="Domylnaczcionkaakapitu"/>
    <w:uiPriority w:val="99"/>
    <w:unhideWhenUsed/>
    <w:rsid w:val="00EC3A0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3030AF"/>
    <w:pPr>
      <w:spacing w:before="0" w:after="0"/>
    </w:pPr>
    <w:rPr>
      <w:rFonts w:ascii="TimesEE" w:eastAsia="SimSun" w:hAnsi="TimesEE" w:cs="Times New Roman"/>
      <w:color w:val="000000"/>
      <w:sz w:val="24"/>
      <w:szCs w:val="20"/>
      <w:lang w:val="cs-CZ" w:eastAsia="x-none"/>
    </w:rPr>
  </w:style>
  <w:style w:type="paragraph" w:styleId="Spistreci4">
    <w:name w:val="toc 4"/>
    <w:basedOn w:val="Normalny"/>
    <w:next w:val="Normalny"/>
    <w:autoRedefine/>
    <w:uiPriority w:val="39"/>
    <w:unhideWhenUsed/>
    <w:rsid w:val="00EC3A0B"/>
    <w:pPr>
      <w:spacing w:before="0" w:after="0"/>
      <w:ind w:left="794"/>
    </w:pPr>
  </w:style>
  <w:style w:type="character" w:customStyle="1" w:styleId="TekstpodstawowyZnak">
    <w:name w:val="Tekst podstawowy Znak"/>
    <w:basedOn w:val="Domylnaczcionkaakapitu"/>
    <w:link w:val="Tekstpodstawowy"/>
    <w:rsid w:val="003030AF"/>
    <w:rPr>
      <w:rFonts w:ascii="TimesEE" w:eastAsia="SimSun" w:hAnsi="TimesEE" w:cs="Times New Roman"/>
      <w:color w:val="000000"/>
      <w:sz w:val="24"/>
      <w:szCs w:val="20"/>
      <w:lang w:val="cs-CZ" w:eastAsia="x-none"/>
    </w:rPr>
  </w:style>
  <w:style w:type="character" w:styleId="Wyrnieniedelikatne">
    <w:name w:val="Subtle Emphasis"/>
    <w:uiPriority w:val="19"/>
    <w:rsid w:val="003030AF"/>
    <w:rPr>
      <w:rFonts w:cstheme="minorHAnsi"/>
      <w:b/>
      <w:color w:val="FF0000"/>
      <w:sz w:val="28"/>
      <w:szCs w:val="28"/>
      <w:lang w:val="pl-PL"/>
    </w:rPr>
  </w:style>
  <w:style w:type="paragraph" w:styleId="Nagwek">
    <w:name w:val="header"/>
    <w:aliases w:val="Nagłówek strony1,Nagłówek strony11"/>
    <w:basedOn w:val="Normalny"/>
    <w:link w:val="NagwekZnak"/>
    <w:uiPriority w:val="99"/>
    <w:unhideWhenUsed/>
    <w:rsid w:val="003030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aliases w:val="Nagłówek strony1 Znak,Nagłówek strony11 Znak"/>
    <w:basedOn w:val="Domylnaczcionkaakapitu"/>
    <w:link w:val="Nagwek"/>
    <w:uiPriority w:val="99"/>
    <w:rsid w:val="003030AF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030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0AF"/>
    <w:rPr>
      <w:lang w:val="en-US"/>
    </w:rPr>
  </w:style>
  <w:style w:type="paragraph" w:styleId="Podtytu">
    <w:name w:val="Subtitle"/>
    <w:aliases w:val="Numerowanie stron/stopka nagłówek"/>
    <w:basedOn w:val="Stopka"/>
    <w:next w:val="Normalny"/>
    <w:link w:val="PodtytuZnak"/>
    <w:uiPriority w:val="11"/>
    <w:rsid w:val="003030AF"/>
  </w:style>
  <w:style w:type="character" w:customStyle="1" w:styleId="PodtytuZnak">
    <w:name w:val="Podtytuł Znak"/>
    <w:aliases w:val="Numerowanie stron/stopka nagłówek Znak"/>
    <w:basedOn w:val="Domylnaczcionkaakapitu"/>
    <w:link w:val="Podtytu"/>
    <w:uiPriority w:val="11"/>
    <w:rsid w:val="003030AF"/>
    <w:rPr>
      <w:lang w:val="en-US"/>
    </w:rPr>
  </w:style>
  <w:style w:type="paragraph" w:customStyle="1" w:styleId="Punktowanie">
    <w:name w:val="Punktowanie"/>
    <w:basedOn w:val="Normalny"/>
    <w:link w:val="PunktowanieZnak"/>
    <w:autoRedefine/>
    <w:qFormat/>
    <w:rsid w:val="007B7169"/>
    <w:pPr>
      <w:numPr>
        <w:numId w:val="1"/>
      </w:numPr>
      <w:spacing w:before="0" w:after="0"/>
      <w:ind w:left="426"/>
    </w:pPr>
  </w:style>
  <w:style w:type="paragraph" w:styleId="Bezodstpw">
    <w:name w:val="No Spacing"/>
    <w:link w:val="BezodstpwZnak"/>
    <w:qFormat/>
    <w:rsid w:val="007A3D1D"/>
    <w:pPr>
      <w:spacing w:after="0" w:line="240" w:lineRule="auto"/>
      <w:jc w:val="both"/>
    </w:pPr>
  </w:style>
  <w:style w:type="character" w:customStyle="1" w:styleId="PunktowanieZnak">
    <w:name w:val="Punktowanie Znak"/>
    <w:basedOn w:val="Domylnaczcionkaakapitu"/>
    <w:link w:val="Punktowanie"/>
    <w:rsid w:val="007B7169"/>
  </w:style>
  <w:style w:type="paragraph" w:customStyle="1" w:styleId="Zawartoramki">
    <w:name w:val="Zawartość ramki"/>
    <w:basedOn w:val="Normalny"/>
    <w:rsid w:val="00AD0291"/>
    <w:pPr>
      <w:suppressAutoHyphens/>
      <w:spacing w:before="0" w:after="200" w:line="276" w:lineRule="auto"/>
      <w:jc w:val="center"/>
    </w:pPr>
    <w:rPr>
      <w:rFonts w:ascii="Calibri" w:eastAsia="Calibri" w:hAnsi="Calibri" w:cs="Times New Roman"/>
      <w:color w:val="00000A"/>
      <w:kern w:val="2"/>
      <w:sz w:val="24"/>
      <w:lang w:eastAsia="zh-CN"/>
    </w:rPr>
  </w:style>
  <w:style w:type="table" w:styleId="Tabela-Siatka">
    <w:name w:val="Table Grid"/>
    <w:basedOn w:val="Standardowy"/>
    <w:uiPriority w:val="39"/>
    <w:rsid w:val="00F8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retekstu">
    <w:name w:val="WW-Treść tekstu"/>
    <w:basedOn w:val="Normalny"/>
    <w:rsid w:val="00FA2935"/>
    <w:pPr>
      <w:suppressAutoHyphens/>
      <w:spacing w:before="0" w:after="0"/>
      <w:jc w:val="center"/>
    </w:pPr>
    <w:rPr>
      <w:rFonts w:ascii="TimesEE" w:eastAsia="SimSun" w:hAnsi="TimesEE" w:cs="TimesEE"/>
      <w:color w:val="000000"/>
      <w:kern w:val="2"/>
      <w:sz w:val="24"/>
      <w:szCs w:val="20"/>
      <w:lang w:val="cs-CZ" w:eastAsia="zh-CN"/>
    </w:rPr>
  </w:style>
  <w:style w:type="character" w:customStyle="1" w:styleId="WW8Num8z2">
    <w:name w:val="WW8Num8z2"/>
    <w:rsid w:val="00E6031F"/>
    <w:rPr>
      <w:rFonts w:hint="default"/>
      <w:b/>
      <w:i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3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E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E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E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E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EC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EC5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2AF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2AF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2A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A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wydatnienie">
    <w:name w:val="Emphasis"/>
    <w:basedOn w:val="Domylnaczcionkaakapitu"/>
    <w:uiPriority w:val="20"/>
    <w:qFormat/>
    <w:rsid w:val="009766A5"/>
    <w:rPr>
      <w:i/>
      <w:iCs/>
    </w:rPr>
  </w:style>
  <w:style w:type="character" w:customStyle="1" w:styleId="BezodstpwZnak">
    <w:name w:val="Bez odstępów Znak"/>
    <w:link w:val="Bezodstpw"/>
    <w:rsid w:val="00091A45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75D07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75D07"/>
    <w:rPr>
      <w:sz w:val="16"/>
      <w:szCs w:val="16"/>
    </w:rPr>
  </w:style>
  <w:style w:type="paragraph" w:styleId="Listapunktowana4">
    <w:name w:val="List Bullet 4"/>
    <w:basedOn w:val="Normalny"/>
    <w:autoRedefine/>
    <w:rsid w:val="00647A8F"/>
    <w:pPr>
      <w:numPr>
        <w:numId w:val="3"/>
      </w:numPr>
      <w:spacing w:before="0" w:after="0" w:line="264" w:lineRule="auto"/>
    </w:pPr>
    <w:rPr>
      <w:rFonts w:ascii="Lato" w:eastAsia="Times New Roman" w:hAnsi="Lato" w:cs="Times New Roman"/>
      <w:sz w:val="23"/>
      <w:szCs w:val="20"/>
      <w:lang w:eastAsia="pl-PL"/>
    </w:rPr>
  </w:style>
  <w:style w:type="paragraph" w:customStyle="1" w:styleId="Style23">
    <w:name w:val="Style23"/>
    <w:basedOn w:val="Normalny"/>
    <w:rsid w:val="00647A8F"/>
    <w:pPr>
      <w:widowControl w:val="0"/>
      <w:autoSpaceDE w:val="0"/>
      <w:autoSpaceDN w:val="0"/>
      <w:spacing w:before="0" w:after="0" w:line="257" w:lineRule="exact"/>
      <w:jc w:val="center"/>
    </w:pPr>
    <w:rPr>
      <w:rFonts w:ascii="Times New Roman" w:eastAsia="Times New Roman" w:hAnsi="Times New Roman" w:cs="Calibri, 'Century Gothic'"/>
      <w:kern w:val="3"/>
      <w:szCs w:val="24"/>
      <w:lang w:eastAsia="pl-PL"/>
    </w:rPr>
  </w:style>
  <w:style w:type="paragraph" w:customStyle="1" w:styleId="Style11">
    <w:name w:val="Style11"/>
    <w:basedOn w:val="Normalny"/>
    <w:rsid w:val="00647A8F"/>
    <w:pPr>
      <w:widowControl w:val="0"/>
      <w:autoSpaceDE w:val="0"/>
      <w:autoSpaceDN w:val="0"/>
      <w:spacing w:before="0" w:after="0" w:line="326" w:lineRule="exact"/>
      <w:jc w:val="left"/>
    </w:pPr>
    <w:rPr>
      <w:rFonts w:ascii="Times New Roman" w:eastAsia="Times New Roman" w:hAnsi="Times New Roman" w:cs="Calibri, 'Century Gothic'"/>
      <w:kern w:val="3"/>
      <w:szCs w:val="24"/>
      <w:lang w:eastAsia="pl-PL"/>
    </w:rPr>
  </w:style>
  <w:style w:type="paragraph" w:customStyle="1" w:styleId="Style19">
    <w:name w:val="Style19"/>
    <w:basedOn w:val="Normalny"/>
    <w:rsid w:val="00647A8F"/>
    <w:pPr>
      <w:widowControl w:val="0"/>
      <w:autoSpaceDE w:val="0"/>
      <w:autoSpaceDN w:val="0"/>
      <w:spacing w:before="0" w:after="0" w:line="206" w:lineRule="exact"/>
      <w:ind w:firstLine="365"/>
      <w:jc w:val="left"/>
    </w:pPr>
    <w:rPr>
      <w:rFonts w:ascii="Times New Roman" w:eastAsia="Times New Roman" w:hAnsi="Times New Roman" w:cs="Calibri, 'Century Gothic'"/>
      <w:kern w:val="3"/>
      <w:szCs w:val="24"/>
      <w:lang w:eastAsia="pl-PL"/>
    </w:rPr>
  </w:style>
  <w:style w:type="paragraph" w:customStyle="1" w:styleId="Style15">
    <w:name w:val="Style15"/>
    <w:basedOn w:val="Normalny"/>
    <w:rsid w:val="00647A8F"/>
    <w:pPr>
      <w:widowControl w:val="0"/>
      <w:autoSpaceDE w:val="0"/>
      <w:autoSpaceDN w:val="0"/>
      <w:spacing w:before="0" w:after="0" w:line="206" w:lineRule="exact"/>
    </w:pPr>
    <w:rPr>
      <w:rFonts w:ascii="Times New Roman" w:eastAsia="Times New Roman" w:hAnsi="Times New Roman" w:cs="Calibri, 'Century Gothic'"/>
      <w:kern w:val="3"/>
      <w:szCs w:val="24"/>
      <w:lang w:eastAsia="pl-PL"/>
    </w:rPr>
  </w:style>
  <w:style w:type="character" w:customStyle="1" w:styleId="spelle">
    <w:name w:val="spelle"/>
    <w:rsid w:val="00647A8F"/>
  </w:style>
  <w:style w:type="character" w:customStyle="1" w:styleId="FontStyle72">
    <w:name w:val="Font Style72"/>
    <w:rsid w:val="00647A8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61">
    <w:name w:val="Font Style61"/>
    <w:rsid w:val="00647A8F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AkapitzlistZnak">
    <w:name w:val="Akapit z listą Znak"/>
    <w:aliases w:val="Normal Znak,Normalny1 Znak,Akapit z listą2 Znak,Akapit z listą3 Znak,Obiekt Znak,List Paragraph1 Znak"/>
    <w:link w:val="Akapitzlist"/>
    <w:uiPriority w:val="34"/>
    <w:locked/>
    <w:rsid w:val="003B52D1"/>
  </w:style>
  <w:style w:type="paragraph" w:styleId="Tekstpodstawowy2">
    <w:name w:val="Body Text 2"/>
    <w:basedOn w:val="Normalny"/>
    <w:link w:val="Tekstpodstawowy2Znak"/>
    <w:uiPriority w:val="99"/>
    <w:unhideWhenUsed/>
    <w:rsid w:val="00B9722D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9722D"/>
  </w:style>
  <w:style w:type="paragraph" w:customStyle="1" w:styleId="StylNagwek1Niebieski">
    <w:name w:val="Styl Nagłówek 1 + Niebieski"/>
    <w:basedOn w:val="Nagwek1"/>
    <w:rsid w:val="00B9722D"/>
    <w:pPr>
      <w:keepLines w:val="0"/>
      <w:numPr>
        <w:numId w:val="4"/>
      </w:numPr>
      <w:spacing w:after="60"/>
    </w:pPr>
    <w:rPr>
      <w:rFonts w:ascii="Arial Narrow" w:eastAsia="Times New Roman" w:hAnsi="Arial Narrow" w:cs="Times New Roman"/>
      <w:color w:val="0000FF"/>
      <w:kern w:val="28"/>
      <w:szCs w:val="20"/>
      <w:u w:val="single"/>
      <w:lang w:val="x-none" w:eastAsia="x-none"/>
    </w:rPr>
  </w:style>
  <w:style w:type="paragraph" w:customStyle="1" w:styleId="Standard">
    <w:name w:val="Standard"/>
    <w:rsid w:val="00D60A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FE2B4A"/>
    <w:rPr>
      <w:color w:val="808080"/>
    </w:rPr>
  </w:style>
  <w:style w:type="paragraph" w:customStyle="1" w:styleId="Styl4">
    <w:name w:val="Styl4"/>
    <w:rsid w:val="007A4EB9"/>
    <w:pPr>
      <w:numPr>
        <w:numId w:val="6"/>
      </w:numPr>
      <w:spacing w:after="0" w:line="240" w:lineRule="auto"/>
    </w:pPr>
    <w:rPr>
      <w:rFonts w:ascii="Arial Narrow" w:eastAsia="SimSun" w:hAnsi="Arial Narrow" w:cs="Times New Roman"/>
      <w:noProof/>
      <w:sz w:val="24"/>
      <w:szCs w:val="20"/>
      <w:u w:val="single"/>
      <w:lang w:eastAsia="pl-PL"/>
    </w:rPr>
  </w:style>
  <w:style w:type="paragraph" w:customStyle="1" w:styleId="ALFAN1">
    <w:name w:val="ALFA N1"/>
    <w:basedOn w:val="Nagwek1"/>
    <w:qFormat/>
    <w:rsid w:val="002E0D6E"/>
    <w:pPr>
      <w:keepLines w:val="0"/>
      <w:numPr>
        <w:numId w:val="7"/>
      </w:numPr>
      <w:spacing w:before="120" w:after="120"/>
    </w:pPr>
    <w:rPr>
      <w:rFonts w:ascii="Arial Narrow" w:eastAsia="SimSun" w:hAnsi="Arial Narrow" w:cs="Times New Roman"/>
      <w:bCs w:val="0"/>
      <w:color w:val="000000"/>
      <w:szCs w:val="24"/>
      <w:u w:val="single"/>
      <w:lang w:eastAsia="x-none"/>
    </w:rPr>
  </w:style>
  <w:style w:type="paragraph" w:customStyle="1" w:styleId="ALFAN2">
    <w:name w:val="ALFA N2"/>
    <w:basedOn w:val="Nagwek1"/>
    <w:link w:val="ALFAN2Znak"/>
    <w:qFormat/>
    <w:rsid w:val="002E0D6E"/>
    <w:pPr>
      <w:keepLines w:val="0"/>
      <w:numPr>
        <w:ilvl w:val="1"/>
        <w:numId w:val="7"/>
      </w:numPr>
      <w:tabs>
        <w:tab w:val="left" w:pos="567"/>
        <w:tab w:val="left" w:pos="624"/>
      </w:tabs>
      <w:spacing w:before="120" w:after="120"/>
    </w:pPr>
    <w:rPr>
      <w:rFonts w:ascii="Arial Narrow" w:eastAsia="SimSun" w:hAnsi="Arial Narrow" w:cs="Times New Roman"/>
      <w:bCs w:val="0"/>
      <w:sz w:val="26"/>
      <w:szCs w:val="24"/>
      <w:u w:val="single"/>
      <w:lang w:eastAsia="x-none"/>
    </w:rPr>
  </w:style>
  <w:style w:type="paragraph" w:customStyle="1" w:styleId="ALFAN3">
    <w:name w:val="ALFA N3"/>
    <w:basedOn w:val="Nagwek1"/>
    <w:qFormat/>
    <w:rsid w:val="002E0D6E"/>
    <w:pPr>
      <w:keepLines w:val="0"/>
      <w:numPr>
        <w:ilvl w:val="2"/>
        <w:numId w:val="7"/>
      </w:numPr>
      <w:tabs>
        <w:tab w:val="left" w:pos="567"/>
      </w:tabs>
      <w:spacing w:before="120" w:after="120"/>
    </w:pPr>
    <w:rPr>
      <w:rFonts w:ascii="Arial Narrow" w:eastAsia="SimSun" w:hAnsi="Arial Narrow" w:cs="Times New Roman"/>
      <w:sz w:val="24"/>
      <w:szCs w:val="20"/>
      <w:u w:val="single"/>
      <w:lang w:eastAsia="x-none"/>
    </w:rPr>
  </w:style>
  <w:style w:type="character" w:customStyle="1" w:styleId="ALFAN2Znak">
    <w:name w:val="ALFA N2 Znak"/>
    <w:link w:val="ALFAN2"/>
    <w:rsid w:val="002E0D6E"/>
    <w:rPr>
      <w:rFonts w:ascii="Arial Narrow" w:eastAsia="SimSun" w:hAnsi="Arial Narrow" w:cs="Times New Roman"/>
      <w:b/>
      <w:sz w:val="26"/>
      <w:szCs w:val="24"/>
      <w:u w:val="single"/>
      <w:lang w:eastAsia="x-none"/>
    </w:rPr>
  </w:style>
  <w:style w:type="paragraph" w:customStyle="1" w:styleId="ALFAN4">
    <w:name w:val="ALFA N4"/>
    <w:basedOn w:val="Nagwek1"/>
    <w:qFormat/>
    <w:rsid w:val="002E0D6E"/>
    <w:pPr>
      <w:keepLines w:val="0"/>
      <w:numPr>
        <w:ilvl w:val="3"/>
        <w:numId w:val="7"/>
      </w:numPr>
      <w:spacing w:before="120" w:after="120"/>
      <w:ind w:left="1287" w:hanging="862"/>
    </w:pPr>
    <w:rPr>
      <w:rFonts w:ascii="Arial Narrow" w:eastAsia="SimSun" w:hAnsi="Arial Narrow" w:cs="Times New Roman"/>
      <w:color w:val="BF8F00"/>
      <w:sz w:val="24"/>
      <w:szCs w:val="20"/>
      <w:u w:val="single"/>
      <w:lang w:val="x-none" w:eastAsia="x-none"/>
    </w:rPr>
  </w:style>
  <w:style w:type="paragraph" w:customStyle="1" w:styleId="ALFAN5">
    <w:name w:val="ALFA N5"/>
    <w:basedOn w:val="ALFAN4"/>
    <w:qFormat/>
    <w:rsid w:val="002E0D6E"/>
    <w:pPr>
      <w:numPr>
        <w:ilvl w:val="4"/>
      </w:numPr>
      <w:ind w:left="1576" w:hanging="1009"/>
    </w:pPr>
    <w:rPr>
      <w:color w:val="00B050"/>
    </w:rPr>
  </w:style>
  <w:style w:type="character" w:customStyle="1" w:styleId="PREDOMTekstpodstawowyZnak2">
    <w:name w:val="PREDOM Tekst podstawowy Znak2"/>
    <w:link w:val="PREDOMTekstpodstawowy"/>
    <w:locked/>
    <w:rsid w:val="00526760"/>
    <w:rPr>
      <w:rFonts w:ascii="Arial" w:hAnsi="Arial" w:cs="Arial"/>
    </w:rPr>
  </w:style>
  <w:style w:type="paragraph" w:customStyle="1" w:styleId="PREDOMTekstpodstawowy">
    <w:name w:val="PREDOM Tekst podstawowy"/>
    <w:basedOn w:val="Tekstpodstawowy"/>
    <w:link w:val="PREDOMTekstpodstawowyZnak2"/>
    <w:rsid w:val="00526760"/>
    <w:pPr>
      <w:spacing w:after="120" w:line="240" w:lineRule="auto"/>
    </w:pPr>
    <w:rPr>
      <w:rFonts w:ascii="Arial" w:eastAsiaTheme="minorHAnsi" w:hAnsi="Arial" w:cs="Arial"/>
      <w:color w:val="auto"/>
      <w:sz w:val="22"/>
      <w:szCs w:val="22"/>
      <w:lang w:val="pl-PL" w:eastAsia="en-US"/>
    </w:rPr>
  </w:style>
  <w:style w:type="paragraph" w:customStyle="1" w:styleId="PREDOMlistawypunktowana">
    <w:name w:val="PREDOM lista wypunktowana"/>
    <w:basedOn w:val="Normalny"/>
    <w:rsid w:val="00526760"/>
    <w:pPr>
      <w:numPr>
        <w:numId w:val="8"/>
      </w:numPr>
      <w:spacing w:line="240" w:lineRule="auto"/>
    </w:pPr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9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4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6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813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7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57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76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198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1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70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82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021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1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38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5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0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14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9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8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3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80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06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0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7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FA478-6699-4700-B7F8-B373B7DE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8931</Words>
  <Characters>53586</Characters>
  <Application>Microsoft Office Word</Application>
  <DocSecurity>0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Tuczapski</dc:creator>
  <cp:lastModifiedBy>Agnieszka Szczepaniuk</cp:lastModifiedBy>
  <cp:revision>7</cp:revision>
  <cp:lastPrinted>2024-06-24T14:23:00Z</cp:lastPrinted>
  <dcterms:created xsi:type="dcterms:W3CDTF">2024-06-24T14:14:00Z</dcterms:created>
  <dcterms:modified xsi:type="dcterms:W3CDTF">2024-06-24T14:23:00Z</dcterms:modified>
</cp:coreProperties>
</file>