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3BDE5" w14:textId="77777777" w:rsidR="00FE4262" w:rsidRPr="00A9545F" w:rsidRDefault="00FE4262" w:rsidP="00FE4262">
      <w:pPr>
        <w:spacing w:before="0" w:after="0"/>
        <w:rPr>
          <w:vanish/>
        </w:rPr>
      </w:pPr>
      <w:bookmarkStart w:id="0" w:name="_Hlk118975530"/>
    </w:p>
    <w:bookmarkEnd w:id="0"/>
    <w:p w14:paraId="57E10F6C" w14:textId="77777777" w:rsidR="00B8140F" w:rsidRDefault="00B8140F" w:rsidP="00C02D6C">
      <w:pPr>
        <w:pStyle w:val="Bezodstpw"/>
        <w:jc w:val="center"/>
      </w:pPr>
    </w:p>
    <w:p w14:paraId="07D5AA2B" w14:textId="77777777" w:rsidR="00FE4262" w:rsidRDefault="00FE4262" w:rsidP="00C02D6C">
      <w:pPr>
        <w:pStyle w:val="Bezodstpw"/>
        <w:jc w:val="center"/>
      </w:pPr>
    </w:p>
    <w:tbl>
      <w:tblPr>
        <w:tblpPr w:leftFromText="1134" w:rightFromText="1134" w:bottomFromText="1134" w:vertAnchor="text" w:horzAnchor="margin" w:tblpY="600"/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6339"/>
      </w:tblGrid>
      <w:tr w:rsidR="00FE4262" w:rsidRPr="001357CA" w14:paraId="5BAF95A3" w14:textId="77777777" w:rsidTr="00D36419">
        <w:trPr>
          <w:trHeight w:val="438"/>
        </w:trPr>
        <w:tc>
          <w:tcPr>
            <w:tcW w:w="3449" w:type="dxa"/>
            <w:shd w:val="clear" w:color="auto" w:fill="auto"/>
          </w:tcPr>
          <w:p w14:paraId="7982E066" w14:textId="77777777" w:rsidR="00FE4262" w:rsidRPr="001357CA" w:rsidRDefault="00FE4262" w:rsidP="00D36419">
            <w:pPr>
              <w:suppressAutoHyphens/>
              <w:spacing w:before="0" w:after="0" w:line="252" w:lineRule="auto"/>
              <w:jc w:val="left"/>
              <w:rPr>
                <w:kern w:val="2"/>
                <w:sz w:val="20"/>
                <w:szCs w:val="20"/>
                <w:lang w:eastAsia="zh-CN"/>
              </w:rPr>
            </w:pPr>
            <w:bookmarkStart w:id="1" w:name="_Hlk119063974"/>
            <w:bookmarkStart w:id="2" w:name="_Toc22245490"/>
            <w:bookmarkStart w:id="3" w:name="_Toc22799069"/>
            <w:bookmarkStart w:id="4" w:name="_Toc68178213"/>
            <w:r w:rsidRPr="001357CA">
              <w:rPr>
                <w:kern w:val="2"/>
                <w:sz w:val="20"/>
                <w:szCs w:val="20"/>
                <w:lang w:eastAsia="zh-CN"/>
              </w:rPr>
              <w:t xml:space="preserve">Nazwa elementu projektu budowlanego </w:t>
            </w:r>
            <w:bookmarkEnd w:id="1"/>
          </w:p>
        </w:tc>
        <w:tc>
          <w:tcPr>
            <w:tcW w:w="6339" w:type="dxa"/>
            <w:shd w:val="clear" w:color="auto" w:fill="auto"/>
          </w:tcPr>
          <w:p w14:paraId="2CE798D9" w14:textId="0935272E" w:rsidR="00FE4262" w:rsidRPr="001357CA" w:rsidRDefault="00FE4262" w:rsidP="00D36419">
            <w:pPr>
              <w:suppressAutoHyphens/>
              <w:spacing w:before="0" w:after="0" w:line="252" w:lineRule="auto"/>
              <w:jc w:val="left"/>
              <w:rPr>
                <w:sz w:val="28"/>
                <w:szCs w:val="28"/>
              </w:rPr>
            </w:pPr>
            <w:r w:rsidRPr="001357CA">
              <w:rPr>
                <w:sz w:val="28"/>
                <w:szCs w:val="28"/>
              </w:rPr>
              <w:t xml:space="preserve">PROJEKT </w:t>
            </w:r>
            <w:r w:rsidR="004A1D14" w:rsidRPr="001357CA">
              <w:rPr>
                <w:sz w:val="28"/>
                <w:szCs w:val="28"/>
              </w:rPr>
              <w:t>TECHNICZNY</w:t>
            </w:r>
          </w:p>
          <w:p w14:paraId="4BDF96F8" w14:textId="77777777" w:rsidR="00FE4262" w:rsidRPr="001357CA" w:rsidRDefault="00FE4262" w:rsidP="00D36419">
            <w:pPr>
              <w:suppressAutoHyphens/>
              <w:spacing w:before="0" w:after="0" w:line="252" w:lineRule="auto"/>
              <w:jc w:val="left"/>
              <w:rPr>
                <w:kern w:val="2"/>
                <w:sz w:val="36"/>
                <w:szCs w:val="36"/>
                <w:lang w:eastAsia="zh-CN"/>
              </w:rPr>
            </w:pPr>
            <w:r w:rsidRPr="001357CA">
              <w:rPr>
                <w:b/>
                <w:sz w:val="32"/>
                <w:szCs w:val="32"/>
              </w:rPr>
              <w:t>INSTALACJE SANITARNE</w:t>
            </w:r>
          </w:p>
        </w:tc>
      </w:tr>
      <w:tr w:rsidR="00FE4262" w:rsidRPr="001357CA" w14:paraId="6D80E298" w14:textId="77777777" w:rsidTr="00D36419">
        <w:trPr>
          <w:trHeight w:val="429"/>
        </w:trPr>
        <w:tc>
          <w:tcPr>
            <w:tcW w:w="3449" w:type="dxa"/>
            <w:shd w:val="clear" w:color="auto" w:fill="auto"/>
          </w:tcPr>
          <w:p w14:paraId="7A0C7D7B" w14:textId="77777777" w:rsidR="00FE4262" w:rsidRPr="001357CA" w:rsidRDefault="00FE4262" w:rsidP="00D36419">
            <w:pPr>
              <w:suppressAutoHyphens/>
              <w:spacing w:before="0" w:after="0" w:line="252" w:lineRule="auto"/>
              <w:jc w:val="left"/>
              <w:rPr>
                <w:kern w:val="2"/>
                <w:sz w:val="20"/>
                <w:szCs w:val="20"/>
                <w:lang w:eastAsia="zh-CN"/>
              </w:rPr>
            </w:pPr>
            <w:r w:rsidRPr="001357CA">
              <w:rPr>
                <w:kern w:val="2"/>
                <w:sz w:val="20"/>
                <w:szCs w:val="20"/>
                <w:lang w:eastAsia="zh-CN"/>
              </w:rPr>
              <w:t>Nazwa zamierzenia budowlanego</w:t>
            </w:r>
          </w:p>
        </w:tc>
        <w:tc>
          <w:tcPr>
            <w:tcW w:w="6339" w:type="dxa"/>
            <w:shd w:val="clear" w:color="auto" w:fill="auto"/>
          </w:tcPr>
          <w:p w14:paraId="4C36CDC5" w14:textId="79C05265" w:rsidR="00FE4262" w:rsidRPr="001357CA" w:rsidRDefault="00477413" w:rsidP="00D36419">
            <w:pPr>
              <w:autoSpaceDE w:val="0"/>
              <w:autoSpaceDN w:val="0"/>
              <w:adjustRightInd w:val="0"/>
              <w:spacing w:before="0" w:after="0" w:line="240" w:lineRule="auto"/>
              <w:rPr>
                <w:b/>
                <w:bCs/>
                <w:kern w:val="2"/>
                <w:sz w:val="20"/>
                <w:szCs w:val="20"/>
                <w:lang w:eastAsia="zh-CN"/>
              </w:rPr>
            </w:pPr>
            <w:r>
              <w:rPr>
                <w:rFonts w:cs="Calibri"/>
                <w:b/>
                <w:kern w:val="2"/>
                <w:sz w:val="24"/>
                <w:szCs w:val="24"/>
                <w:lang w:eastAsia="zh-CN"/>
              </w:rPr>
              <w:t>ARANŻACJA DYSKONTU TEKSTYLNEGO KIK</w:t>
            </w:r>
            <w:r>
              <w:rPr>
                <w:rFonts w:cs="Calibri"/>
                <w:kern w:val="2"/>
                <w:sz w:val="20"/>
                <w:szCs w:val="20"/>
                <w:lang w:eastAsia="zh-CN"/>
              </w:rPr>
              <w:t xml:space="preserve"> W </w:t>
            </w:r>
            <w:r w:rsidR="005B76B3">
              <w:rPr>
                <w:rFonts w:cs="Calibri"/>
                <w:kern w:val="2"/>
                <w:sz w:val="20"/>
                <w:szCs w:val="20"/>
                <w:lang w:eastAsia="zh-CN"/>
              </w:rPr>
              <w:t>BUDYNKU HANDLOWYM</w:t>
            </w:r>
            <w:bookmarkStart w:id="5" w:name="_GoBack"/>
            <w:bookmarkEnd w:id="5"/>
          </w:p>
        </w:tc>
      </w:tr>
      <w:tr w:rsidR="00FE4262" w:rsidRPr="001357CA" w14:paraId="210B10F4" w14:textId="77777777" w:rsidTr="00D36419">
        <w:trPr>
          <w:trHeight w:val="238"/>
        </w:trPr>
        <w:tc>
          <w:tcPr>
            <w:tcW w:w="3449" w:type="dxa"/>
            <w:shd w:val="clear" w:color="auto" w:fill="auto"/>
          </w:tcPr>
          <w:p w14:paraId="0481CDDE" w14:textId="77777777" w:rsidR="00FE4262" w:rsidRPr="001357CA" w:rsidRDefault="00FE4262" w:rsidP="00D36419">
            <w:pPr>
              <w:suppressAutoHyphens/>
              <w:spacing w:before="0" w:after="0" w:line="252" w:lineRule="auto"/>
              <w:jc w:val="left"/>
              <w:rPr>
                <w:kern w:val="2"/>
                <w:sz w:val="20"/>
                <w:szCs w:val="20"/>
                <w:lang w:eastAsia="zh-CN"/>
              </w:rPr>
            </w:pPr>
            <w:r w:rsidRPr="001357CA">
              <w:rPr>
                <w:kern w:val="2"/>
                <w:sz w:val="20"/>
                <w:szCs w:val="20"/>
                <w:lang w:eastAsia="zh-CN"/>
              </w:rPr>
              <w:t>Adres obiektu budowlanego</w:t>
            </w:r>
          </w:p>
        </w:tc>
        <w:tc>
          <w:tcPr>
            <w:tcW w:w="6339" w:type="dxa"/>
            <w:shd w:val="clear" w:color="auto" w:fill="auto"/>
          </w:tcPr>
          <w:p w14:paraId="02C37FD0" w14:textId="77777777" w:rsidR="00FE4262" w:rsidRPr="001357CA" w:rsidRDefault="00FE4262" w:rsidP="00D36419">
            <w:pPr>
              <w:suppressAutoHyphens/>
              <w:spacing w:before="0" w:after="0" w:line="252" w:lineRule="auto"/>
              <w:jc w:val="left"/>
              <w:rPr>
                <w:rFonts w:cs="Calibri"/>
                <w:kern w:val="2"/>
                <w:lang w:eastAsia="zh-CN"/>
              </w:rPr>
            </w:pPr>
            <w:r w:rsidRPr="001357CA">
              <w:rPr>
                <w:rFonts w:cs="Calibri"/>
                <w:b/>
                <w:kern w:val="2"/>
                <w:lang w:eastAsia="zh-CN"/>
              </w:rPr>
              <w:t>Bielsko Biała</w:t>
            </w:r>
            <w:r w:rsidRPr="001357CA">
              <w:rPr>
                <w:rFonts w:cs="Calibri"/>
                <w:kern w:val="2"/>
                <w:lang w:eastAsia="zh-CN"/>
              </w:rPr>
              <w:t>, ul. Warszawska 180,  dz. nr ewid. 47/24, 60/1, Obręb ewid.: 0038- Stare Bielsko</w:t>
            </w:r>
          </w:p>
        </w:tc>
      </w:tr>
      <w:tr w:rsidR="00FE4262" w:rsidRPr="001357CA" w14:paraId="4EFEE671" w14:textId="77777777" w:rsidTr="00D36419">
        <w:trPr>
          <w:trHeight w:val="255"/>
        </w:trPr>
        <w:tc>
          <w:tcPr>
            <w:tcW w:w="3449" w:type="dxa"/>
            <w:shd w:val="clear" w:color="auto" w:fill="auto"/>
          </w:tcPr>
          <w:p w14:paraId="40961192" w14:textId="77777777" w:rsidR="00FE4262" w:rsidRPr="001357CA" w:rsidRDefault="00FE4262" w:rsidP="00D36419">
            <w:pPr>
              <w:suppressAutoHyphens/>
              <w:spacing w:before="0" w:after="0" w:line="252" w:lineRule="auto"/>
              <w:jc w:val="left"/>
              <w:rPr>
                <w:kern w:val="2"/>
                <w:sz w:val="20"/>
                <w:szCs w:val="20"/>
                <w:lang w:eastAsia="zh-CN"/>
              </w:rPr>
            </w:pPr>
            <w:r w:rsidRPr="001357CA">
              <w:rPr>
                <w:kern w:val="2"/>
                <w:sz w:val="20"/>
                <w:szCs w:val="20"/>
                <w:lang w:eastAsia="zh-CN"/>
              </w:rPr>
              <w:t>Kategoria obiektu budowlanego</w:t>
            </w:r>
          </w:p>
        </w:tc>
        <w:tc>
          <w:tcPr>
            <w:tcW w:w="6339" w:type="dxa"/>
            <w:shd w:val="clear" w:color="auto" w:fill="auto"/>
          </w:tcPr>
          <w:p w14:paraId="582CEFF8" w14:textId="77777777" w:rsidR="00FE4262" w:rsidRPr="001357CA" w:rsidRDefault="00FE4262" w:rsidP="00D36419">
            <w:pPr>
              <w:suppressAutoHyphens/>
              <w:spacing w:before="0" w:after="0" w:line="252" w:lineRule="auto"/>
              <w:jc w:val="left"/>
              <w:rPr>
                <w:rFonts w:cs="Calibri"/>
                <w:kern w:val="2"/>
                <w:lang w:eastAsia="zh-CN"/>
              </w:rPr>
            </w:pPr>
            <w:r w:rsidRPr="001357CA">
              <w:rPr>
                <w:rFonts w:cs="Calibri"/>
                <w:kern w:val="2"/>
                <w:lang w:eastAsia="zh-CN"/>
              </w:rPr>
              <w:t>XVII</w:t>
            </w:r>
          </w:p>
        </w:tc>
      </w:tr>
      <w:tr w:rsidR="00FE4262" w:rsidRPr="001357CA" w14:paraId="404A1634" w14:textId="77777777" w:rsidTr="00D36419">
        <w:trPr>
          <w:trHeight w:val="516"/>
        </w:trPr>
        <w:tc>
          <w:tcPr>
            <w:tcW w:w="3449" w:type="dxa"/>
            <w:shd w:val="clear" w:color="auto" w:fill="auto"/>
          </w:tcPr>
          <w:p w14:paraId="23DB65BA" w14:textId="77777777" w:rsidR="00FE4262" w:rsidRPr="001357CA" w:rsidRDefault="00FE4262" w:rsidP="00D36419">
            <w:pPr>
              <w:suppressAutoHyphens/>
              <w:spacing w:before="0" w:after="0" w:line="252" w:lineRule="auto"/>
              <w:jc w:val="left"/>
              <w:rPr>
                <w:kern w:val="2"/>
                <w:sz w:val="18"/>
                <w:szCs w:val="18"/>
                <w:lang w:eastAsia="zh-CN"/>
              </w:rPr>
            </w:pPr>
            <w:r w:rsidRPr="001357CA">
              <w:rPr>
                <w:kern w:val="2"/>
                <w:sz w:val="18"/>
                <w:szCs w:val="18"/>
                <w:lang w:eastAsia="zh-CN"/>
              </w:rPr>
              <w:t>Identyfikatory działek ewidencyjnych, na których obiekt budowlany jest usytuowany</w:t>
            </w:r>
          </w:p>
        </w:tc>
        <w:tc>
          <w:tcPr>
            <w:tcW w:w="6339" w:type="dxa"/>
            <w:shd w:val="clear" w:color="auto" w:fill="auto"/>
          </w:tcPr>
          <w:p w14:paraId="32DA60E5" w14:textId="77777777" w:rsidR="00FE4262" w:rsidRPr="001357CA" w:rsidRDefault="00FE4262" w:rsidP="00D36419">
            <w:pPr>
              <w:suppressAutoHyphens/>
              <w:spacing w:before="0" w:after="0" w:line="252" w:lineRule="auto"/>
              <w:jc w:val="left"/>
            </w:pPr>
            <w:r w:rsidRPr="001357CA">
              <w:t xml:space="preserve">246101_1.0038.47/24, </w:t>
            </w:r>
          </w:p>
          <w:p w14:paraId="7EC4003D" w14:textId="77777777" w:rsidR="00FE4262" w:rsidRPr="001357CA" w:rsidRDefault="00FE4262" w:rsidP="00D36419">
            <w:pPr>
              <w:suppressAutoHyphens/>
              <w:spacing w:before="0" w:after="0" w:line="252" w:lineRule="auto"/>
              <w:jc w:val="left"/>
              <w:rPr>
                <w:rFonts w:cs="Calibri"/>
                <w:kern w:val="2"/>
                <w:lang w:eastAsia="zh-CN"/>
              </w:rPr>
            </w:pPr>
            <w:r w:rsidRPr="001357CA">
              <w:rPr>
                <w:rFonts w:cs="Calibri"/>
                <w:kern w:val="2"/>
                <w:lang w:eastAsia="zh-CN"/>
              </w:rPr>
              <w:t>246101_1.0038.60/1</w:t>
            </w:r>
          </w:p>
        </w:tc>
      </w:tr>
      <w:tr w:rsidR="00FE4262" w:rsidRPr="001357CA" w14:paraId="057CC909" w14:textId="77777777" w:rsidTr="00D36419">
        <w:trPr>
          <w:trHeight w:val="492"/>
        </w:trPr>
        <w:tc>
          <w:tcPr>
            <w:tcW w:w="3449" w:type="dxa"/>
            <w:shd w:val="clear" w:color="auto" w:fill="auto"/>
          </w:tcPr>
          <w:p w14:paraId="75428E0C" w14:textId="77777777" w:rsidR="00FE4262" w:rsidRPr="001357CA" w:rsidRDefault="00FE4262" w:rsidP="00D36419">
            <w:pPr>
              <w:suppressAutoHyphens/>
              <w:spacing w:before="0" w:after="0" w:line="252" w:lineRule="auto"/>
              <w:jc w:val="left"/>
              <w:rPr>
                <w:kern w:val="2"/>
                <w:sz w:val="20"/>
                <w:szCs w:val="20"/>
                <w:lang w:eastAsia="zh-CN"/>
              </w:rPr>
            </w:pPr>
            <w:r w:rsidRPr="001357CA">
              <w:rPr>
                <w:kern w:val="2"/>
                <w:sz w:val="20"/>
                <w:szCs w:val="20"/>
                <w:lang w:eastAsia="zh-CN"/>
              </w:rPr>
              <w:t xml:space="preserve">Imię i nazwisko lub nazwa inwestora oraz jego adres                                    </w:t>
            </w:r>
          </w:p>
        </w:tc>
        <w:tc>
          <w:tcPr>
            <w:tcW w:w="6339" w:type="dxa"/>
            <w:shd w:val="clear" w:color="auto" w:fill="auto"/>
          </w:tcPr>
          <w:p w14:paraId="1550554D" w14:textId="77777777" w:rsidR="00FE4262" w:rsidRPr="001357CA" w:rsidRDefault="00FE4262" w:rsidP="00D36419">
            <w:pPr>
              <w:suppressAutoHyphens/>
              <w:spacing w:before="0" w:after="0" w:line="252" w:lineRule="auto"/>
              <w:jc w:val="left"/>
              <w:rPr>
                <w:lang w:eastAsia="pl-PL"/>
              </w:rPr>
            </w:pPr>
            <w:r w:rsidRPr="001357CA">
              <w:rPr>
                <w:lang w:eastAsia="pl-PL"/>
              </w:rPr>
              <w:t xml:space="preserve">Redkom Park Bielsko Sp. z o. o. z siedzibą w Starej Iwicznej, </w:t>
            </w:r>
          </w:p>
          <w:p w14:paraId="45E53706" w14:textId="77777777" w:rsidR="00FE4262" w:rsidRPr="001357CA" w:rsidRDefault="00FE4262" w:rsidP="00D36419">
            <w:pPr>
              <w:suppressAutoHyphens/>
              <w:spacing w:before="0" w:after="0" w:line="252" w:lineRule="auto"/>
              <w:jc w:val="left"/>
              <w:rPr>
                <w:lang w:eastAsia="pl-PL"/>
              </w:rPr>
            </w:pPr>
            <w:r w:rsidRPr="001357CA">
              <w:rPr>
                <w:lang w:eastAsia="pl-PL"/>
              </w:rPr>
              <w:t>ul. Słoneczna 116A, 05-500 Stara Iwiczna</w:t>
            </w:r>
          </w:p>
        </w:tc>
      </w:tr>
    </w:tbl>
    <w:p w14:paraId="1F39084E" w14:textId="77777777" w:rsidR="00FE4262" w:rsidRPr="001357CA" w:rsidRDefault="00FE4262" w:rsidP="00FE4262">
      <w:pPr>
        <w:spacing w:before="0" w:after="0"/>
        <w:rPr>
          <w:vanish/>
        </w:rPr>
      </w:pPr>
    </w:p>
    <w:tbl>
      <w:tblPr>
        <w:tblpPr w:leftFromText="141" w:rightFromText="141" w:vertAnchor="page" w:horzAnchor="margin" w:tblpY="6936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1853"/>
        <w:gridCol w:w="4366"/>
        <w:gridCol w:w="2008"/>
      </w:tblGrid>
      <w:tr w:rsidR="00FE4262" w:rsidRPr="001357CA" w14:paraId="7927E0A6" w14:textId="77777777" w:rsidTr="00FE4262">
        <w:trPr>
          <w:trHeight w:val="466"/>
        </w:trPr>
        <w:tc>
          <w:tcPr>
            <w:tcW w:w="1573" w:type="dxa"/>
            <w:shd w:val="clear" w:color="auto" w:fill="auto"/>
          </w:tcPr>
          <w:p w14:paraId="6A006E5A" w14:textId="77777777" w:rsidR="00FE4262" w:rsidRPr="001357CA" w:rsidRDefault="00FE4262" w:rsidP="00FE426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kern w:val="2"/>
                <w:lang w:eastAsia="zh-CN"/>
              </w:rPr>
            </w:pPr>
            <w:r w:rsidRPr="001357CA">
              <w:rPr>
                <w:kern w:val="2"/>
                <w:sz w:val="20"/>
                <w:szCs w:val="20"/>
                <w:lang w:eastAsia="zh-CN"/>
              </w:rPr>
              <w:t>Zakres opracowania</w:t>
            </w:r>
          </w:p>
        </w:tc>
        <w:tc>
          <w:tcPr>
            <w:tcW w:w="1853" w:type="dxa"/>
            <w:shd w:val="clear" w:color="auto" w:fill="auto"/>
          </w:tcPr>
          <w:p w14:paraId="2D96609E" w14:textId="77777777" w:rsidR="00FE4262" w:rsidRPr="001357CA" w:rsidRDefault="00FE4262" w:rsidP="00FE426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kern w:val="2"/>
                <w:sz w:val="20"/>
                <w:szCs w:val="20"/>
                <w:lang w:eastAsia="zh-CN"/>
              </w:rPr>
            </w:pPr>
            <w:r w:rsidRPr="001357CA">
              <w:rPr>
                <w:kern w:val="2"/>
                <w:sz w:val="20"/>
                <w:szCs w:val="20"/>
                <w:lang w:eastAsia="zh-CN"/>
              </w:rPr>
              <w:t>Pełniona</w:t>
            </w:r>
          </w:p>
          <w:p w14:paraId="7D0552C7" w14:textId="77777777" w:rsidR="00FE4262" w:rsidRPr="001357CA" w:rsidRDefault="00FE4262" w:rsidP="00FE426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kern w:val="2"/>
                <w:lang w:eastAsia="zh-CN"/>
              </w:rPr>
            </w:pPr>
            <w:r w:rsidRPr="001357CA">
              <w:rPr>
                <w:kern w:val="2"/>
                <w:sz w:val="20"/>
                <w:szCs w:val="20"/>
                <w:lang w:eastAsia="zh-CN"/>
              </w:rPr>
              <w:t>funkcja projektowa</w:t>
            </w:r>
          </w:p>
        </w:tc>
        <w:tc>
          <w:tcPr>
            <w:tcW w:w="4366" w:type="dxa"/>
            <w:shd w:val="clear" w:color="auto" w:fill="auto"/>
          </w:tcPr>
          <w:p w14:paraId="5045A423" w14:textId="77777777" w:rsidR="00FE4262" w:rsidRPr="001357CA" w:rsidRDefault="00FE4262" w:rsidP="00FE426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kern w:val="2"/>
                <w:sz w:val="20"/>
                <w:szCs w:val="20"/>
                <w:lang w:eastAsia="zh-CN"/>
              </w:rPr>
            </w:pPr>
            <w:r w:rsidRPr="001357CA">
              <w:rPr>
                <w:kern w:val="2"/>
                <w:sz w:val="20"/>
                <w:szCs w:val="20"/>
                <w:lang w:eastAsia="zh-CN"/>
              </w:rPr>
              <w:t>Imię i nazwisko,</w:t>
            </w:r>
          </w:p>
          <w:p w14:paraId="1AB6B8B2" w14:textId="77777777" w:rsidR="00FE4262" w:rsidRPr="001357CA" w:rsidRDefault="00FE4262" w:rsidP="00FE426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kern w:val="2"/>
                <w:lang w:eastAsia="zh-CN"/>
              </w:rPr>
            </w:pPr>
            <w:r w:rsidRPr="001357CA">
              <w:rPr>
                <w:kern w:val="2"/>
                <w:sz w:val="20"/>
                <w:szCs w:val="20"/>
                <w:lang w:eastAsia="zh-CN"/>
              </w:rPr>
              <w:t>specjalność i nr uprawnień budowlanych</w:t>
            </w:r>
          </w:p>
        </w:tc>
        <w:tc>
          <w:tcPr>
            <w:tcW w:w="2008" w:type="dxa"/>
            <w:shd w:val="clear" w:color="auto" w:fill="auto"/>
          </w:tcPr>
          <w:p w14:paraId="6ED8404E" w14:textId="77777777" w:rsidR="00FE4262" w:rsidRPr="001357CA" w:rsidRDefault="00FE4262" w:rsidP="00FE4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2"/>
                <w:lang w:eastAsia="zh-CN"/>
              </w:rPr>
            </w:pPr>
            <w:r w:rsidRPr="001357CA">
              <w:rPr>
                <w:kern w:val="2"/>
                <w:sz w:val="20"/>
                <w:szCs w:val="20"/>
                <w:lang w:eastAsia="zh-CN"/>
              </w:rPr>
              <w:t>Podpis</w:t>
            </w:r>
          </w:p>
        </w:tc>
      </w:tr>
      <w:tr w:rsidR="00FE4262" w:rsidRPr="001357CA" w14:paraId="7904BC2A" w14:textId="77777777" w:rsidTr="00FE4262">
        <w:trPr>
          <w:trHeight w:val="200"/>
        </w:trPr>
        <w:tc>
          <w:tcPr>
            <w:tcW w:w="1573" w:type="dxa"/>
            <w:vMerge w:val="restart"/>
            <w:shd w:val="clear" w:color="auto" w:fill="auto"/>
          </w:tcPr>
          <w:p w14:paraId="09E24B4D" w14:textId="77777777" w:rsidR="00FE4262" w:rsidRPr="001357CA" w:rsidRDefault="00FE4262" w:rsidP="00FE426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kern w:val="2"/>
                <w:lang w:eastAsia="zh-CN"/>
              </w:rPr>
            </w:pPr>
            <w:r w:rsidRPr="001357CA">
              <w:rPr>
                <w:kern w:val="2"/>
                <w:sz w:val="20"/>
                <w:szCs w:val="20"/>
                <w:lang w:eastAsia="zh-CN"/>
              </w:rPr>
              <w:t>INSTALACJE SANITARNE</w:t>
            </w:r>
          </w:p>
        </w:tc>
        <w:tc>
          <w:tcPr>
            <w:tcW w:w="1853" w:type="dxa"/>
            <w:shd w:val="clear" w:color="auto" w:fill="auto"/>
          </w:tcPr>
          <w:p w14:paraId="496F7A5A" w14:textId="77777777" w:rsidR="00FE4262" w:rsidRPr="001357CA" w:rsidRDefault="00FE4262" w:rsidP="00FE4262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b/>
                <w:bCs/>
                <w:kern w:val="2"/>
                <w:lang w:eastAsia="zh-CN"/>
              </w:rPr>
            </w:pPr>
            <w:r w:rsidRPr="001357CA">
              <w:rPr>
                <w:b/>
                <w:bCs/>
                <w:kern w:val="2"/>
                <w:sz w:val="20"/>
                <w:szCs w:val="20"/>
                <w:lang w:eastAsia="zh-CN"/>
              </w:rPr>
              <w:t>Pojektant</w:t>
            </w:r>
          </w:p>
        </w:tc>
        <w:tc>
          <w:tcPr>
            <w:tcW w:w="4366" w:type="dxa"/>
            <w:vMerge w:val="restart"/>
            <w:shd w:val="clear" w:color="auto" w:fill="auto"/>
            <w:vAlign w:val="center"/>
          </w:tcPr>
          <w:p w14:paraId="5265726B" w14:textId="77777777" w:rsidR="00FE4262" w:rsidRPr="001357CA" w:rsidRDefault="00FE4262" w:rsidP="00FE426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1357CA">
              <w:rPr>
                <w:rFonts w:ascii="Calibri" w:eastAsia="Calibri" w:hAnsi="Calibri" w:cs="Times New Roman"/>
                <w:kern w:val="2"/>
                <w:lang w:eastAsia="zh-CN"/>
              </w:rPr>
              <w:t>mgr inż. Sylwia Domagała</w:t>
            </w:r>
          </w:p>
          <w:p w14:paraId="0E6BAECE" w14:textId="77777777" w:rsidR="004A1D14" w:rsidRPr="001357CA" w:rsidRDefault="00FE4262" w:rsidP="00FE426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1357CA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uprawnienia budowlane do projektowania bez ograniczeń w specjalności instalacyjnej w zakresie sieci, instalacji i urządzeń cieplnych, wentylacyjnych, gazowych, wodociągowych i kanalizacyjnych </w:t>
            </w:r>
          </w:p>
          <w:p w14:paraId="54B59D12" w14:textId="541DDE6A" w:rsidR="00FE4262" w:rsidRPr="001357CA" w:rsidRDefault="00FE4262" w:rsidP="00FE426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kern w:val="2"/>
                <w:sz w:val="20"/>
                <w:szCs w:val="20"/>
                <w:lang w:eastAsia="zh-CN"/>
              </w:rPr>
            </w:pPr>
            <w:r w:rsidRPr="001357CA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nr DOŚ/0132/PBS/16</w:t>
            </w:r>
          </w:p>
        </w:tc>
        <w:tc>
          <w:tcPr>
            <w:tcW w:w="2008" w:type="dxa"/>
            <w:vMerge w:val="restart"/>
            <w:shd w:val="clear" w:color="auto" w:fill="auto"/>
          </w:tcPr>
          <w:p w14:paraId="5657953A" w14:textId="77777777" w:rsidR="00FE4262" w:rsidRPr="001357CA" w:rsidRDefault="00FE4262" w:rsidP="00FE4262">
            <w:pPr>
              <w:autoSpaceDE w:val="0"/>
              <w:autoSpaceDN w:val="0"/>
              <w:adjustRightInd w:val="0"/>
              <w:spacing w:before="0" w:after="0" w:line="240" w:lineRule="auto"/>
              <w:ind w:right="31"/>
              <w:jc w:val="left"/>
              <w:rPr>
                <w:kern w:val="2"/>
                <w:lang w:eastAsia="zh-CN"/>
              </w:rPr>
            </w:pPr>
          </w:p>
        </w:tc>
      </w:tr>
      <w:tr w:rsidR="00FE4262" w:rsidRPr="001357CA" w14:paraId="2039DAE3" w14:textId="77777777" w:rsidTr="00FE4262">
        <w:trPr>
          <w:trHeight w:val="1304"/>
        </w:trPr>
        <w:tc>
          <w:tcPr>
            <w:tcW w:w="1573" w:type="dxa"/>
            <w:vMerge/>
            <w:shd w:val="clear" w:color="auto" w:fill="auto"/>
          </w:tcPr>
          <w:p w14:paraId="45B39F41" w14:textId="77777777" w:rsidR="00FE4262" w:rsidRPr="001357CA" w:rsidRDefault="00FE4262" w:rsidP="00FE426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53" w:type="dxa"/>
            <w:shd w:val="clear" w:color="auto" w:fill="auto"/>
          </w:tcPr>
          <w:p w14:paraId="16F14E2B" w14:textId="77777777" w:rsidR="00FE4262" w:rsidRPr="001357CA" w:rsidRDefault="00FE4262" w:rsidP="00FE42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kern w:val="2"/>
                <w:sz w:val="20"/>
                <w:szCs w:val="20"/>
                <w:lang w:eastAsia="zh-CN"/>
              </w:rPr>
            </w:pPr>
            <w:r w:rsidRPr="001357CA">
              <w:rPr>
                <w:kern w:val="2"/>
                <w:sz w:val="20"/>
                <w:szCs w:val="20"/>
                <w:lang w:eastAsia="zh-CN"/>
              </w:rPr>
              <w:t>Spec. Uprawnień</w:t>
            </w:r>
          </w:p>
          <w:p w14:paraId="42507B06" w14:textId="77777777" w:rsidR="00FE4262" w:rsidRPr="001357CA" w:rsidRDefault="00FE4262" w:rsidP="00FE42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kern w:val="2"/>
                <w:lang w:eastAsia="zh-CN"/>
              </w:rPr>
            </w:pPr>
            <w:r w:rsidRPr="001357CA">
              <w:rPr>
                <w:kern w:val="2"/>
                <w:sz w:val="20"/>
                <w:szCs w:val="20"/>
                <w:lang w:eastAsia="zh-CN"/>
              </w:rPr>
              <w:t>Numer upr.</w:t>
            </w:r>
          </w:p>
        </w:tc>
        <w:tc>
          <w:tcPr>
            <w:tcW w:w="4366" w:type="dxa"/>
            <w:vMerge/>
            <w:shd w:val="clear" w:color="auto" w:fill="auto"/>
          </w:tcPr>
          <w:p w14:paraId="248C5FE3" w14:textId="77777777" w:rsidR="00FE4262" w:rsidRPr="001357CA" w:rsidRDefault="00FE4262" w:rsidP="00FE426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kern w:val="2"/>
                <w:lang w:eastAsia="zh-CN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14:paraId="38473E9D" w14:textId="77777777" w:rsidR="00FE4262" w:rsidRPr="001357CA" w:rsidRDefault="00FE4262" w:rsidP="00FE426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kern w:val="2"/>
                <w:lang w:eastAsia="zh-CN"/>
              </w:rPr>
            </w:pPr>
          </w:p>
        </w:tc>
      </w:tr>
      <w:tr w:rsidR="00FE4262" w:rsidRPr="001357CA" w14:paraId="44D9616D" w14:textId="77777777" w:rsidTr="004A1D14">
        <w:trPr>
          <w:trHeight w:val="103"/>
        </w:trPr>
        <w:tc>
          <w:tcPr>
            <w:tcW w:w="1573" w:type="dxa"/>
            <w:vMerge w:val="restart"/>
            <w:shd w:val="clear" w:color="auto" w:fill="auto"/>
          </w:tcPr>
          <w:p w14:paraId="668F05BD" w14:textId="77777777" w:rsidR="00FE4262" w:rsidRPr="001357CA" w:rsidRDefault="00FE4262" w:rsidP="00FE426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kern w:val="2"/>
                <w:sz w:val="20"/>
                <w:szCs w:val="20"/>
                <w:lang w:eastAsia="zh-CN"/>
              </w:rPr>
            </w:pPr>
            <w:r w:rsidRPr="001357CA">
              <w:rPr>
                <w:kern w:val="2"/>
                <w:sz w:val="20"/>
                <w:szCs w:val="20"/>
                <w:lang w:eastAsia="zh-CN"/>
              </w:rPr>
              <w:t>INSTALACJE SANITARNE</w:t>
            </w:r>
          </w:p>
        </w:tc>
        <w:tc>
          <w:tcPr>
            <w:tcW w:w="1853" w:type="dxa"/>
            <w:shd w:val="clear" w:color="auto" w:fill="auto"/>
          </w:tcPr>
          <w:p w14:paraId="17DC043F" w14:textId="77777777" w:rsidR="00FE4262" w:rsidRPr="001357CA" w:rsidRDefault="00FE4262" w:rsidP="00FE4262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b/>
                <w:bCs/>
                <w:kern w:val="2"/>
                <w:sz w:val="20"/>
                <w:szCs w:val="20"/>
                <w:lang w:eastAsia="zh-CN"/>
              </w:rPr>
            </w:pPr>
            <w:r w:rsidRPr="001357CA">
              <w:rPr>
                <w:b/>
                <w:bCs/>
                <w:kern w:val="2"/>
                <w:sz w:val="20"/>
                <w:szCs w:val="20"/>
                <w:lang w:eastAsia="zh-CN"/>
              </w:rPr>
              <w:t>Proj. sprawdzający</w:t>
            </w:r>
          </w:p>
        </w:tc>
        <w:tc>
          <w:tcPr>
            <w:tcW w:w="4366" w:type="dxa"/>
            <w:vMerge w:val="restart"/>
            <w:shd w:val="clear" w:color="auto" w:fill="auto"/>
            <w:vAlign w:val="center"/>
          </w:tcPr>
          <w:p w14:paraId="2DC3140D" w14:textId="77777777" w:rsidR="004A1D14" w:rsidRPr="001357CA" w:rsidRDefault="004A1D14" w:rsidP="004A1D14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1357CA">
              <w:rPr>
                <w:rFonts w:ascii="Calibri" w:eastAsia="Calibri" w:hAnsi="Calibri" w:cs="Times New Roman"/>
                <w:kern w:val="2"/>
                <w:lang w:eastAsia="zh-CN"/>
              </w:rPr>
              <w:t>mgr inż. Agnieszka Szczepaniuk</w:t>
            </w:r>
          </w:p>
          <w:p w14:paraId="18EA7096" w14:textId="77777777" w:rsidR="004A1D14" w:rsidRPr="001357CA" w:rsidRDefault="004A1D14" w:rsidP="004A1D14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1357CA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uprawnienia budowlane do projektowania bez ograniczeń w specjalności instalacyjnej w zakresie sieci, instalacji i urządzeń cieplnych, wentylacyjnych, gazowych, wodociągowych i kanalizacyjnych </w:t>
            </w:r>
          </w:p>
          <w:p w14:paraId="6E9B9D88" w14:textId="1D9535F1" w:rsidR="00FE4262" w:rsidRPr="001357CA" w:rsidRDefault="004A1D14" w:rsidP="004A1D14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1357CA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nr 65/DOŚ/04</w:t>
            </w:r>
          </w:p>
        </w:tc>
        <w:tc>
          <w:tcPr>
            <w:tcW w:w="2008" w:type="dxa"/>
            <w:vMerge w:val="restart"/>
            <w:shd w:val="clear" w:color="auto" w:fill="auto"/>
          </w:tcPr>
          <w:p w14:paraId="62F75088" w14:textId="77777777" w:rsidR="00FE4262" w:rsidRPr="001357CA" w:rsidRDefault="00FE4262" w:rsidP="00FE426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kern w:val="2"/>
                <w:lang w:eastAsia="zh-CN"/>
              </w:rPr>
            </w:pPr>
          </w:p>
        </w:tc>
      </w:tr>
      <w:tr w:rsidR="00FE4262" w:rsidRPr="001357CA" w14:paraId="0DE7BF1F" w14:textId="77777777" w:rsidTr="004A1D14">
        <w:trPr>
          <w:trHeight w:val="1370"/>
        </w:trPr>
        <w:tc>
          <w:tcPr>
            <w:tcW w:w="1573" w:type="dxa"/>
            <w:vMerge/>
            <w:shd w:val="clear" w:color="auto" w:fill="auto"/>
          </w:tcPr>
          <w:p w14:paraId="627B5B47" w14:textId="77777777" w:rsidR="00FE4262" w:rsidRPr="001357CA" w:rsidRDefault="00FE4262" w:rsidP="00FE426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53" w:type="dxa"/>
            <w:shd w:val="clear" w:color="auto" w:fill="auto"/>
          </w:tcPr>
          <w:p w14:paraId="316993FA" w14:textId="77777777" w:rsidR="00FE4262" w:rsidRPr="001357CA" w:rsidRDefault="00FE4262" w:rsidP="00FE42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kern w:val="2"/>
                <w:sz w:val="20"/>
                <w:szCs w:val="20"/>
                <w:lang w:eastAsia="zh-CN"/>
              </w:rPr>
            </w:pPr>
            <w:r w:rsidRPr="001357CA">
              <w:rPr>
                <w:kern w:val="2"/>
                <w:sz w:val="20"/>
                <w:szCs w:val="20"/>
                <w:lang w:eastAsia="zh-CN"/>
              </w:rPr>
              <w:t>Spec. Uprawnień</w:t>
            </w:r>
          </w:p>
          <w:p w14:paraId="3A5EA7DA" w14:textId="77777777" w:rsidR="00FE4262" w:rsidRPr="001357CA" w:rsidRDefault="00FE4262" w:rsidP="00FE4262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b/>
                <w:bCs/>
                <w:kern w:val="2"/>
                <w:sz w:val="20"/>
                <w:szCs w:val="20"/>
                <w:lang w:eastAsia="zh-CN"/>
              </w:rPr>
            </w:pPr>
            <w:r w:rsidRPr="001357CA">
              <w:rPr>
                <w:kern w:val="2"/>
                <w:sz w:val="20"/>
                <w:szCs w:val="20"/>
                <w:lang w:eastAsia="zh-CN"/>
              </w:rPr>
              <w:t>Numer upr.</w:t>
            </w:r>
          </w:p>
        </w:tc>
        <w:tc>
          <w:tcPr>
            <w:tcW w:w="4366" w:type="dxa"/>
            <w:vMerge/>
            <w:shd w:val="clear" w:color="auto" w:fill="auto"/>
          </w:tcPr>
          <w:p w14:paraId="5C5A1B5A" w14:textId="77777777" w:rsidR="00FE4262" w:rsidRPr="001357CA" w:rsidRDefault="00FE4262" w:rsidP="00FE426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kern w:val="2"/>
                <w:lang w:eastAsia="zh-CN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14:paraId="07D83EA4" w14:textId="77777777" w:rsidR="00FE4262" w:rsidRPr="001357CA" w:rsidRDefault="00FE4262" w:rsidP="00FE4262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kern w:val="2"/>
                <w:lang w:eastAsia="zh-CN"/>
              </w:rPr>
            </w:pPr>
          </w:p>
        </w:tc>
      </w:tr>
    </w:tbl>
    <w:p w14:paraId="0E9BBBD1" w14:textId="22EA1505" w:rsidR="00FE4262" w:rsidRPr="001357CA" w:rsidRDefault="00477413" w:rsidP="00FE4262">
      <w:pPr>
        <w:pStyle w:val="Bezodstpw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I.1</w:t>
      </w:r>
    </w:p>
    <w:p w14:paraId="0780F335" w14:textId="77777777" w:rsidR="00FE4262" w:rsidRPr="001357CA" w:rsidRDefault="00FE4262" w:rsidP="00FE4262">
      <w:pPr>
        <w:pStyle w:val="Bezodstpw"/>
        <w:jc w:val="center"/>
        <w:rPr>
          <w:kern w:val="2"/>
          <w:sz w:val="20"/>
          <w:szCs w:val="20"/>
          <w:lang w:eastAsia="zh-CN"/>
        </w:rPr>
      </w:pPr>
    </w:p>
    <w:p w14:paraId="78FEE728" w14:textId="77777777" w:rsidR="00FE4262" w:rsidRPr="001357CA" w:rsidRDefault="00FE4262" w:rsidP="00FE4262">
      <w:pPr>
        <w:pStyle w:val="Bezodstpw"/>
        <w:jc w:val="center"/>
        <w:rPr>
          <w:kern w:val="2"/>
          <w:sz w:val="20"/>
          <w:szCs w:val="20"/>
          <w:lang w:eastAsia="zh-CN"/>
        </w:rPr>
      </w:pPr>
      <w:r w:rsidRPr="001357CA">
        <w:rPr>
          <w:kern w:val="2"/>
          <w:sz w:val="20"/>
          <w:szCs w:val="20"/>
          <w:lang w:eastAsia="zh-CN"/>
        </w:rPr>
        <w:t>20.06.2024 r.</w:t>
      </w:r>
    </w:p>
    <w:p w14:paraId="65F6DE7E" w14:textId="77777777" w:rsidR="00FE4262" w:rsidRPr="001357CA" w:rsidRDefault="00FE4262" w:rsidP="00FE4262">
      <w:pPr>
        <w:spacing w:before="0" w:after="0" w:line="360" w:lineRule="auto"/>
        <w:jc w:val="left"/>
        <w:rPr>
          <w:rFonts w:ascii="Lato" w:hAnsi="Lato"/>
          <w:bCs/>
          <w:lang w:eastAsia="x-none"/>
        </w:rPr>
      </w:pPr>
    </w:p>
    <w:p w14:paraId="13E32889" w14:textId="77777777" w:rsidR="00FE4262" w:rsidRDefault="00FE4262" w:rsidP="00FE4262">
      <w:pPr>
        <w:spacing w:before="0" w:after="0" w:line="360" w:lineRule="auto"/>
        <w:jc w:val="left"/>
        <w:rPr>
          <w:rFonts w:ascii="Lato" w:hAnsi="Lato"/>
          <w:bCs/>
          <w:lang w:eastAsia="x-none"/>
        </w:rPr>
      </w:pPr>
    </w:p>
    <w:p w14:paraId="423946AF" w14:textId="77777777" w:rsidR="00477413" w:rsidRDefault="00477413" w:rsidP="00FE4262">
      <w:pPr>
        <w:spacing w:before="0" w:after="0" w:line="360" w:lineRule="auto"/>
        <w:jc w:val="left"/>
        <w:rPr>
          <w:rFonts w:ascii="Lato" w:hAnsi="Lato"/>
          <w:bCs/>
          <w:lang w:eastAsia="x-none"/>
        </w:rPr>
      </w:pPr>
    </w:p>
    <w:p w14:paraId="369F7C80" w14:textId="77777777" w:rsidR="00477413" w:rsidRDefault="00477413" w:rsidP="00FE4262">
      <w:pPr>
        <w:spacing w:before="0" w:after="0" w:line="360" w:lineRule="auto"/>
        <w:jc w:val="left"/>
        <w:rPr>
          <w:rFonts w:ascii="Lato" w:hAnsi="Lato"/>
          <w:bCs/>
          <w:lang w:eastAsia="x-none"/>
        </w:rPr>
      </w:pPr>
    </w:p>
    <w:p w14:paraId="1F78104C" w14:textId="77777777" w:rsidR="00477413" w:rsidRDefault="00477413" w:rsidP="00FE4262">
      <w:pPr>
        <w:spacing w:before="0" w:after="0" w:line="360" w:lineRule="auto"/>
        <w:jc w:val="left"/>
        <w:rPr>
          <w:rFonts w:ascii="Lato" w:hAnsi="Lato"/>
          <w:bCs/>
          <w:lang w:eastAsia="x-none"/>
        </w:rPr>
      </w:pPr>
    </w:p>
    <w:p w14:paraId="5C15E642" w14:textId="77777777" w:rsidR="00477413" w:rsidRDefault="00477413" w:rsidP="00FE4262">
      <w:pPr>
        <w:spacing w:before="0" w:after="0" w:line="360" w:lineRule="auto"/>
        <w:jc w:val="left"/>
        <w:rPr>
          <w:rFonts w:ascii="Lato" w:hAnsi="Lato"/>
          <w:bCs/>
          <w:lang w:eastAsia="x-none"/>
        </w:rPr>
      </w:pPr>
    </w:p>
    <w:p w14:paraId="4F2F6A16" w14:textId="77777777" w:rsidR="00477413" w:rsidRDefault="00477413" w:rsidP="00FE4262">
      <w:pPr>
        <w:spacing w:before="0" w:after="0" w:line="360" w:lineRule="auto"/>
        <w:jc w:val="left"/>
        <w:rPr>
          <w:rFonts w:ascii="Lato" w:hAnsi="Lato"/>
          <w:bCs/>
          <w:lang w:eastAsia="x-none"/>
        </w:rPr>
      </w:pPr>
    </w:p>
    <w:p w14:paraId="53069099" w14:textId="77777777" w:rsidR="00477413" w:rsidRDefault="00477413" w:rsidP="00FE4262">
      <w:pPr>
        <w:spacing w:before="0" w:after="0" w:line="360" w:lineRule="auto"/>
        <w:jc w:val="left"/>
        <w:rPr>
          <w:rFonts w:ascii="Lato" w:hAnsi="Lato"/>
          <w:bCs/>
          <w:lang w:eastAsia="x-none"/>
        </w:rPr>
      </w:pPr>
    </w:p>
    <w:p w14:paraId="3DE62C67" w14:textId="77777777" w:rsidR="00477413" w:rsidRDefault="00477413" w:rsidP="00FE4262">
      <w:pPr>
        <w:spacing w:before="0" w:after="0" w:line="360" w:lineRule="auto"/>
        <w:jc w:val="left"/>
        <w:rPr>
          <w:rFonts w:ascii="Lato" w:hAnsi="Lato"/>
          <w:bCs/>
          <w:lang w:eastAsia="x-none"/>
        </w:rPr>
      </w:pPr>
    </w:p>
    <w:p w14:paraId="424237B2" w14:textId="77777777" w:rsidR="00477413" w:rsidRDefault="00477413" w:rsidP="00FE4262">
      <w:pPr>
        <w:spacing w:before="0" w:after="0" w:line="360" w:lineRule="auto"/>
        <w:jc w:val="left"/>
        <w:rPr>
          <w:rFonts w:ascii="Lato" w:hAnsi="Lato"/>
          <w:bCs/>
          <w:lang w:eastAsia="x-none"/>
        </w:rPr>
      </w:pPr>
    </w:p>
    <w:p w14:paraId="015F7E0F" w14:textId="77777777" w:rsidR="00477413" w:rsidRDefault="00477413" w:rsidP="00FE4262">
      <w:pPr>
        <w:spacing w:before="0" w:after="0" w:line="360" w:lineRule="auto"/>
        <w:jc w:val="left"/>
        <w:rPr>
          <w:rFonts w:ascii="Lato" w:hAnsi="Lato"/>
          <w:bCs/>
          <w:lang w:eastAsia="x-none"/>
        </w:rPr>
      </w:pPr>
    </w:p>
    <w:p w14:paraId="4773C97C" w14:textId="77777777" w:rsidR="00477413" w:rsidRDefault="00477413" w:rsidP="00FE4262">
      <w:pPr>
        <w:spacing w:before="0" w:after="0" w:line="360" w:lineRule="auto"/>
        <w:jc w:val="left"/>
        <w:rPr>
          <w:rFonts w:ascii="Lato" w:hAnsi="Lato"/>
          <w:bCs/>
          <w:lang w:eastAsia="x-none"/>
        </w:rPr>
      </w:pPr>
    </w:p>
    <w:p w14:paraId="40057131" w14:textId="77777777" w:rsidR="00477413" w:rsidRDefault="00477413" w:rsidP="00FE4262">
      <w:pPr>
        <w:spacing w:before="0" w:after="0" w:line="360" w:lineRule="auto"/>
        <w:jc w:val="left"/>
        <w:rPr>
          <w:rFonts w:ascii="Lato" w:hAnsi="Lato"/>
          <w:bCs/>
          <w:lang w:eastAsia="x-none"/>
        </w:rPr>
      </w:pPr>
    </w:p>
    <w:p w14:paraId="14413B98" w14:textId="77777777" w:rsidR="00477413" w:rsidRDefault="00477413" w:rsidP="00477413">
      <w:pPr>
        <w:jc w:val="center"/>
        <w:rPr>
          <w:b/>
          <w:bCs/>
          <w:sz w:val="32"/>
          <w:szCs w:val="32"/>
          <w:lang w:eastAsia="zh-CN"/>
        </w:rPr>
      </w:pPr>
    </w:p>
    <w:p w14:paraId="2597FE60" w14:textId="77777777" w:rsidR="00477413" w:rsidRDefault="00477413" w:rsidP="00477413">
      <w:pPr>
        <w:jc w:val="center"/>
        <w:rPr>
          <w:b/>
          <w:bCs/>
          <w:sz w:val="32"/>
          <w:szCs w:val="32"/>
          <w:lang w:eastAsia="zh-CN"/>
        </w:rPr>
      </w:pPr>
    </w:p>
    <w:p w14:paraId="53067FA4" w14:textId="77777777" w:rsidR="00477413" w:rsidRDefault="00477413" w:rsidP="00477413">
      <w:pPr>
        <w:jc w:val="center"/>
        <w:rPr>
          <w:b/>
          <w:bCs/>
          <w:sz w:val="32"/>
          <w:szCs w:val="32"/>
          <w:lang w:eastAsia="zh-CN"/>
        </w:rPr>
      </w:pPr>
    </w:p>
    <w:p w14:paraId="3B5B9D75" w14:textId="77777777" w:rsidR="00477413" w:rsidRDefault="00477413" w:rsidP="00477413">
      <w:pPr>
        <w:jc w:val="center"/>
        <w:rPr>
          <w:b/>
          <w:bCs/>
          <w:sz w:val="32"/>
          <w:szCs w:val="32"/>
          <w:lang w:eastAsia="zh-CN"/>
        </w:rPr>
      </w:pPr>
    </w:p>
    <w:p w14:paraId="05D90942" w14:textId="77777777" w:rsidR="00477413" w:rsidRPr="005F204F" w:rsidRDefault="00477413" w:rsidP="00477413">
      <w:pPr>
        <w:jc w:val="center"/>
        <w:rPr>
          <w:b/>
          <w:bCs/>
          <w:sz w:val="32"/>
          <w:szCs w:val="32"/>
          <w:lang w:eastAsia="zh-CN"/>
        </w:rPr>
      </w:pPr>
      <w:r w:rsidRPr="005F204F">
        <w:rPr>
          <w:b/>
          <w:bCs/>
          <w:sz w:val="32"/>
          <w:szCs w:val="32"/>
          <w:lang w:eastAsia="zh-CN"/>
        </w:rPr>
        <w:t>OŚWIADCZENIE PROJEKTANTÓW</w:t>
      </w:r>
    </w:p>
    <w:tbl>
      <w:tblPr>
        <w:tblW w:w="9216" w:type="dxa"/>
        <w:tblLayout w:type="fixed"/>
        <w:tblLook w:val="0000" w:firstRow="0" w:lastRow="0" w:firstColumn="0" w:lastColumn="0" w:noHBand="0" w:noVBand="0"/>
      </w:tblPr>
      <w:tblGrid>
        <w:gridCol w:w="50"/>
        <w:gridCol w:w="4583"/>
        <w:gridCol w:w="4533"/>
        <w:gridCol w:w="50"/>
      </w:tblGrid>
      <w:tr w:rsidR="00477413" w:rsidRPr="0026722F" w14:paraId="7D03C248" w14:textId="77777777" w:rsidTr="00477413">
        <w:trPr>
          <w:gridAfter w:val="1"/>
          <w:wAfter w:w="50" w:type="dxa"/>
          <w:trHeight w:val="1805"/>
        </w:trPr>
        <w:tc>
          <w:tcPr>
            <w:tcW w:w="9166" w:type="dxa"/>
            <w:gridSpan w:val="3"/>
            <w:shd w:val="clear" w:color="auto" w:fill="auto"/>
            <w:vAlign w:val="center"/>
          </w:tcPr>
          <w:p w14:paraId="7244D901" w14:textId="77777777" w:rsidR="00477413" w:rsidRDefault="00477413" w:rsidP="002C68C1">
            <w:pPr>
              <w:suppressAutoHyphens/>
              <w:spacing w:before="0" w:after="0" w:line="240" w:lineRule="auto"/>
              <w:jc w:val="center"/>
              <w:rPr>
                <w:rFonts w:eastAsia="Times New Roman" w:cs="Calibri"/>
                <w:bCs/>
                <w:color w:val="00000A"/>
                <w:kern w:val="2"/>
                <w:lang w:eastAsia="zh-CN"/>
              </w:rPr>
            </w:pPr>
          </w:p>
          <w:p w14:paraId="5645E5C3" w14:textId="77777777" w:rsidR="00477413" w:rsidRPr="00580341" w:rsidRDefault="00477413" w:rsidP="002C68C1">
            <w:pPr>
              <w:suppressAutoHyphens/>
              <w:spacing w:before="0" w:after="0" w:line="240" w:lineRule="auto"/>
              <w:jc w:val="center"/>
              <w:rPr>
                <w:rFonts w:eastAsia="Times New Roman" w:cs="Calibri"/>
                <w:bCs/>
                <w:color w:val="00000A"/>
                <w:kern w:val="2"/>
                <w:lang w:eastAsia="zh-CN"/>
              </w:rPr>
            </w:pPr>
            <w:r w:rsidRPr="00580341">
              <w:rPr>
                <w:rFonts w:eastAsia="Times New Roman" w:cs="Calibri"/>
                <w:bCs/>
                <w:color w:val="00000A"/>
                <w:kern w:val="2"/>
                <w:lang w:eastAsia="zh-CN"/>
              </w:rPr>
              <w:t xml:space="preserve">Oświadczam, że projekt </w:t>
            </w:r>
            <w:r>
              <w:rPr>
                <w:rFonts w:eastAsia="Times New Roman" w:cs="Calibri"/>
                <w:bCs/>
                <w:color w:val="00000A"/>
                <w:kern w:val="2"/>
                <w:lang w:eastAsia="zh-CN"/>
              </w:rPr>
              <w:t>techniczny</w:t>
            </w:r>
            <w:r w:rsidRPr="00580341">
              <w:rPr>
                <w:rFonts w:eastAsia="Times New Roman" w:cs="Calibri"/>
                <w:bCs/>
                <w:color w:val="00000A"/>
                <w:kern w:val="2"/>
                <w:lang w:eastAsia="zh-CN"/>
              </w:rPr>
              <w:t xml:space="preserve"> z dnia </w:t>
            </w:r>
            <w:r>
              <w:rPr>
                <w:rFonts w:eastAsia="Times New Roman" w:cs="Calibri"/>
                <w:bCs/>
                <w:color w:val="00000A"/>
                <w:kern w:val="2"/>
                <w:lang w:eastAsia="zh-CN"/>
              </w:rPr>
              <w:t>20</w:t>
            </w:r>
            <w:r w:rsidRPr="00727840">
              <w:rPr>
                <w:rFonts w:eastAsia="Times New Roman" w:cs="Calibri"/>
                <w:bCs/>
                <w:color w:val="00000A"/>
                <w:kern w:val="2"/>
                <w:lang w:eastAsia="zh-CN"/>
              </w:rPr>
              <w:t>.0</w:t>
            </w:r>
            <w:r>
              <w:rPr>
                <w:rFonts w:eastAsia="Times New Roman" w:cs="Calibri"/>
                <w:bCs/>
                <w:color w:val="00000A"/>
                <w:kern w:val="2"/>
                <w:lang w:eastAsia="zh-CN"/>
              </w:rPr>
              <w:t>6</w:t>
            </w:r>
            <w:r w:rsidRPr="00727840">
              <w:rPr>
                <w:rFonts w:eastAsia="Times New Roman" w:cs="Calibri"/>
                <w:bCs/>
                <w:color w:val="00000A"/>
                <w:kern w:val="2"/>
                <w:lang w:eastAsia="zh-CN"/>
              </w:rPr>
              <w:t>.2024</w:t>
            </w:r>
            <w:r w:rsidRPr="00580341">
              <w:rPr>
                <w:rFonts w:eastAsia="Times New Roman" w:cs="Calibri"/>
                <w:bCs/>
                <w:color w:val="00000A"/>
                <w:kern w:val="2"/>
                <w:lang w:eastAsia="zh-CN"/>
              </w:rPr>
              <w:t xml:space="preserve"> dla zamierzenia budowlanego pn.</w:t>
            </w:r>
          </w:p>
          <w:p w14:paraId="528C40FB" w14:textId="77777777" w:rsidR="00477413" w:rsidRPr="00580341" w:rsidRDefault="00477413" w:rsidP="002C68C1">
            <w:pPr>
              <w:suppressAutoHyphens/>
              <w:spacing w:before="0" w:after="0" w:line="240" w:lineRule="auto"/>
              <w:jc w:val="center"/>
              <w:rPr>
                <w:rFonts w:eastAsia="Times New Roman" w:cs="Calibri"/>
                <w:bCs/>
                <w:color w:val="00000A"/>
                <w:kern w:val="2"/>
                <w:lang w:eastAsia="zh-CN"/>
              </w:rPr>
            </w:pPr>
          </w:p>
          <w:p w14:paraId="69A5C089" w14:textId="77777777" w:rsidR="00477413" w:rsidRPr="0020053D" w:rsidRDefault="00477413" w:rsidP="002C68C1">
            <w:pPr>
              <w:suppressAutoHyphens/>
              <w:spacing w:before="0" w:after="0" w:line="240" w:lineRule="auto"/>
              <w:jc w:val="center"/>
              <w:rPr>
                <w:rFonts w:eastAsia="Times New Roman" w:cs="Calibri"/>
                <w:bCs/>
                <w:color w:val="00000A"/>
                <w:kern w:val="2"/>
                <w:lang w:eastAsia="zh-CN"/>
              </w:rPr>
            </w:pPr>
            <w:bookmarkStart w:id="6" w:name="_Hlk172536233"/>
            <w:r>
              <w:rPr>
                <w:rFonts w:eastAsia="Times New Roman" w:cs="Calibri"/>
                <w:color w:val="00000A"/>
                <w:kern w:val="2"/>
                <w:lang w:eastAsia="zh-CN"/>
              </w:rPr>
              <w:t>ARANŻACJA DYSKONTU TEKSTYLNEGO</w:t>
            </w:r>
            <w:r w:rsidRPr="0020053D">
              <w:rPr>
                <w:rFonts w:eastAsia="Times New Roman" w:cs="Calibri"/>
                <w:bCs/>
                <w:color w:val="00000A"/>
                <w:kern w:val="2"/>
                <w:lang w:eastAsia="zh-CN"/>
              </w:rPr>
              <w:t xml:space="preserve"> KIK W BUDYNKU HANDLOWO-USŁUGOWYM</w:t>
            </w:r>
            <w:r w:rsidRPr="0020053D">
              <w:rPr>
                <w:rFonts w:eastAsia="Times New Roman" w:cs="Calibri"/>
                <w:b/>
                <w:color w:val="00000A"/>
                <w:kern w:val="2"/>
                <w:lang w:eastAsia="zh-CN"/>
              </w:rPr>
              <w:t xml:space="preserve"> </w:t>
            </w:r>
            <w:bookmarkEnd w:id="6"/>
          </w:p>
          <w:p w14:paraId="16D8426E" w14:textId="77777777" w:rsidR="00477413" w:rsidRPr="00580341" w:rsidRDefault="00477413" w:rsidP="002C68C1">
            <w:pPr>
              <w:suppressAutoHyphens/>
              <w:spacing w:before="0" w:after="0" w:line="240" w:lineRule="auto"/>
              <w:jc w:val="center"/>
              <w:rPr>
                <w:rFonts w:eastAsia="Times New Roman" w:cs="Calibri"/>
                <w:bCs/>
                <w:color w:val="00000A"/>
                <w:kern w:val="2"/>
                <w:lang w:eastAsia="zh-CN"/>
              </w:rPr>
            </w:pPr>
          </w:p>
          <w:p w14:paraId="017936B4" w14:textId="5CDDACF1" w:rsidR="00477413" w:rsidRDefault="00477413" w:rsidP="002C68C1">
            <w:pPr>
              <w:suppressAutoHyphens/>
              <w:spacing w:before="0" w:after="0" w:line="240" w:lineRule="auto"/>
              <w:jc w:val="center"/>
              <w:rPr>
                <w:rFonts w:cs="Calibri"/>
                <w:kern w:val="2"/>
                <w:lang w:eastAsia="zh-CN"/>
              </w:rPr>
            </w:pPr>
            <w:r>
              <w:rPr>
                <w:rFonts w:cs="Calibri"/>
                <w:kern w:val="2"/>
                <w:lang w:eastAsia="zh-CN"/>
              </w:rPr>
              <w:t xml:space="preserve">w </w:t>
            </w:r>
            <w:r w:rsidRPr="009D3993">
              <w:rPr>
                <w:rFonts w:cs="Calibri"/>
                <w:kern w:val="2"/>
                <w:lang w:eastAsia="zh-CN"/>
              </w:rPr>
              <w:t>Bielsk</w:t>
            </w:r>
            <w:r>
              <w:rPr>
                <w:rFonts w:cs="Calibri"/>
                <w:kern w:val="2"/>
                <w:lang w:eastAsia="zh-CN"/>
              </w:rPr>
              <w:t>u</w:t>
            </w:r>
            <w:r w:rsidRPr="009D3993">
              <w:rPr>
                <w:rFonts w:cs="Calibri"/>
                <w:kern w:val="2"/>
                <w:lang w:eastAsia="zh-CN"/>
              </w:rPr>
              <w:t xml:space="preserve"> Biał</w:t>
            </w:r>
            <w:r>
              <w:rPr>
                <w:rFonts w:cs="Calibri"/>
                <w:kern w:val="2"/>
                <w:lang w:eastAsia="zh-CN"/>
              </w:rPr>
              <w:t>ej</w:t>
            </w:r>
            <w:r w:rsidRPr="009D3993">
              <w:rPr>
                <w:rFonts w:cs="Calibri"/>
                <w:kern w:val="2"/>
                <w:lang w:eastAsia="zh-CN"/>
              </w:rPr>
              <w:t>,</w:t>
            </w:r>
            <w:r w:rsidRPr="0026722F">
              <w:rPr>
                <w:rFonts w:cs="Calibri"/>
                <w:kern w:val="2"/>
                <w:lang w:eastAsia="zh-CN"/>
              </w:rPr>
              <w:t xml:space="preserve"> </w:t>
            </w:r>
            <w:r>
              <w:rPr>
                <w:rFonts w:cs="Calibri"/>
                <w:kern w:val="2"/>
                <w:lang w:eastAsia="zh-CN"/>
              </w:rPr>
              <w:t xml:space="preserve">przy </w:t>
            </w:r>
            <w:r w:rsidRPr="0026722F">
              <w:rPr>
                <w:rFonts w:cs="Calibri"/>
                <w:kern w:val="2"/>
                <w:lang w:eastAsia="zh-CN"/>
              </w:rPr>
              <w:t xml:space="preserve">ul. </w:t>
            </w:r>
            <w:r>
              <w:rPr>
                <w:rFonts w:cs="Calibri"/>
                <w:kern w:val="2"/>
                <w:lang w:eastAsia="zh-CN"/>
              </w:rPr>
              <w:t xml:space="preserve">Warszawska 180,  </w:t>
            </w:r>
          </w:p>
          <w:p w14:paraId="22344879" w14:textId="77777777" w:rsidR="00477413" w:rsidRDefault="00477413" w:rsidP="002C68C1">
            <w:pPr>
              <w:suppressAutoHyphens/>
              <w:spacing w:before="0" w:after="0" w:line="240" w:lineRule="auto"/>
              <w:jc w:val="center"/>
              <w:rPr>
                <w:rFonts w:cs="Calibri"/>
                <w:kern w:val="2"/>
                <w:lang w:eastAsia="zh-CN"/>
              </w:rPr>
            </w:pPr>
            <w:r>
              <w:rPr>
                <w:rFonts w:cs="Calibri"/>
                <w:kern w:val="2"/>
                <w:lang w:eastAsia="zh-CN"/>
              </w:rPr>
              <w:t>dz. nr ewid. 47/24, 60/1, Obręb ewid.: 0038- Stare Bielsko</w:t>
            </w:r>
          </w:p>
          <w:p w14:paraId="4ACCFC76" w14:textId="77777777" w:rsidR="00477413" w:rsidRPr="00580341" w:rsidRDefault="00477413" w:rsidP="002C68C1">
            <w:pPr>
              <w:suppressAutoHyphens/>
              <w:spacing w:before="0" w:after="0" w:line="240" w:lineRule="auto"/>
              <w:jc w:val="center"/>
              <w:rPr>
                <w:rFonts w:eastAsia="Times New Roman" w:cs="Calibri"/>
                <w:bCs/>
                <w:color w:val="00000A"/>
                <w:kern w:val="2"/>
                <w:lang w:eastAsia="zh-CN"/>
              </w:rPr>
            </w:pPr>
            <w:r w:rsidRPr="00580341">
              <w:rPr>
                <w:rFonts w:eastAsia="Times New Roman" w:cs="Calibri"/>
                <w:bCs/>
                <w:color w:val="00000A"/>
                <w:kern w:val="2"/>
                <w:lang w:eastAsia="zh-CN"/>
              </w:rPr>
              <w:t xml:space="preserve"> </w:t>
            </w:r>
          </w:p>
          <w:p w14:paraId="34FE0A2E" w14:textId="77777777" w:rsidR="00477413" w:rsidRPr="00863241" w:rsidRDefault="00477413" w:rsidP="002C68C1">
            <w:pPr>
              <w:suppressAutoHyphens/>
              <w:spacing w:before="0" w:after="0" w:line="240" w:lineRule="auto"/>
              <w:ind w:left="-111"/>
              <w:jc w:val="center"/>
              <w:rPr>
                <w:rFonts w:eastAsia="Times New Roman" w:cs="Calibri"/>
                <w:bCs/>
                <w:color w:val="00000A"/>
                <w:kern w:val="2"/>
                <w:lang w:eastAsia="zh-CN"/>
              </w:rPr>
            </w:pPr>
            <w:r w:rsidRPr="00580341">
              <w:rPr>
                <w:rFonts w:eastAsia="Times New Roman" w:cs="Calibri"/>
                <w:bCs/>
                <w:color w:val="00000A"/>
                <w:kern w:val="2"/>
                <w:lang w:eastAsia="zh-CN"/>
              </w:rPr>
              <w:t>został sporządzony zgodnie z obowiązującymi przepisami oraz zasadami wiedzy technicznej.</w:t>
            </w:r>
          </w:p>
          <w:p w14:paraId="10D957A3" w14:textId="77777777" w:rsidR="00477413" w:rsidRPr="00970727" w:rsidRDefault="00477413" w:rsidP="002C68C1">
            <w:pPr>
              <w:suppressAutoHyphens/>
              <w:spacing w:before="0" w:after="0" w:line="240" w:lineRule="auto"/>
              <w:ind w:left="-111"/>
              <w:jc w:val="center"/>
              <w:rPr>
                <w:rFonts w:eastAsia="Times New Roman" w:cs="Arial"/>
                <w:b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bookmarkEnd w:id="2"/>
      <w:bookmarkEnd w:id="3"/>
      <w:bookmarkEnd w:id="4"/>
      <w:tr w:rsidR="00477413" w:rsidRPr="00BD075E" w14:paraId="567BF52F" w14:textId="77777777" w:rsidTr="006D222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gridBefore w:val="1"/>
          <w:wBefore w:w="50" w:type="dxa"/>
          <w:trHeight w:hRule="exact" w:val="283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14:paraId="56407728" w14:textId="1C04FE04" w:rsidR="00477413" w:rsidRPr="0026722F" w:rsidRDefault="00477413" w:rsidP="00477413">
            <w:pPr>
              <w:suppressAutoHyphens/>
              <w:spacing w:before="0" w:after="0" w:line="240" w:lineRule="auto"/>
              <w:jc w:val="center"/>
              <w:rPr>
                <w:rFonts w:cs="Arial"/>
                <w:color w:val="808080"/>
                <w:kern w:val="2"/>
                <w:sz w:val="16"/>
                <w:szCs w:val="16"/>
                <w:lang w:eastAsia="zh-CN"/>
              </w:rPr>
            </w:pPr>
            <w:r w:rsidRPr="009B60BC">
              <w:rPr>
                <w:rFonts w:cs="Arial"/>
                <w:kern w:val="2"/>
                <w:sz w:val="16"/>
                <w:szCs w:val="16"/>
                <w:lang w:eastAsia="zh-CN"/>
              </w:rPr>
              <w:t xml:space="preserve">PROJEKTANT BRANŻY </w:t>
            </w:r>
            <w:r>
              <w:rPr>
                <w:rFonts w:cs="Arial"/>
                <w:kern w:val="2"/>
                <w:sz w:val="16"/>
                <w:szCs w:val="16"/>
                <w:lang w:eastAsia="zh-CN"/>
              </w:rPr>
              <w:t>INSTALACJE SANITARNE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14:paraId="02281360" w14:textId="6A415D62" w:rsidR="00477413" w:rsidRPr="00BD075E" w:rsidRDefault="00477413" w:rsidP="002C68C1">
            <w:pPr>
              <w:suppressAutoHyphens/>
              <w:spacing w:before="0" w:after="0" w:line="240" w:lineRule="auto"/>
              <w:jc w:val="center"/>
              <w:rPr>
                <w:rFonts w:cs="Arial"/>
                <w:color w:val="808080"/>
                <w:kern w:val="2"/>
                <w:sz w:val="20"/>
                <w:szCs w:val="20"/>
                <w:lang w:eastAsia="zh-CN"/>
              </w:rPr>
            </w:pPr>
            <w:r w:rsidRPr="00BD075E">
              <w:rPr>
                <w:rFonts w:cs="Arial"/>
                <w:kern w:val="2"/>
                <w:sz w:val="16"/>
                <w:szCs w:val="16"/>
                <w:lang w:eastAsia="zh-CN"/>
              </w:rPr>
              <w:t>SPRAWDZAJĄCY BRANŻY</w:t>
            </w:r>
            <w:r w:rsidRPr="00BD075E">
              <w:rPr>
                <w:rFonts w:cs="Arial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Arial"/>
                <w:kern w:val="2"/>
                <w:sz w:val="16"/>
                <w:szCs w:val="16"/>
                <w:lang w:eastAsia="zh-CN"/>
              </w:rPr>
              <w:t>INSTALACJE SANITARNE</w:t>
            </w:r>
          </w:p>
        </w:tc>
      </w:tr>
      <w:tr w:rsidR="00477413" w:rsidRPr="00BD075E" w14:paraId="189FB4AA" w14:textId="77777777" w:rsidTr="006D222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gridBefore w:val="1"/>
          <w:wBefore w:w="50" w:type="dxa"/>
          <w:trHeight w:hRule="exact" w:val="1584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14:paraId="0B506B43" w14:textId="77777777" w:rsidR="00477413" w:rsidRPr="001357CA" w:rsidRDefault="00477413" w:rsidP="00477413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1357CA">
              <w:rPr>
                <w:rFonts w:ascii="Calibri" w:eastAsia="Calibri" w:hAnsi="Calibri" w:cs="Times New Roman"/>
                <w:kern w:val="2"/>
                <w:lang w:eastAsia="zh-CN"/>
              </w:rPr>
              <w:t>mgr inż. Sylwia Domagała</w:t>
            </w:r>
          </w:p>
          <w:p w14:paraId="77E7A6AC" w14:textId="77777777" w:rsidR="006D222B" w:rsidRDefault="00477413" w:rsidP="00477413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1357CA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uprawnienia budowlane do projektowania bez ograniczeń </w:t>
            </w:r>
          </w:p>
          <w:p w14:paraId="38C14214" w14:textId="77777777" w:rsidR="006D222B" w:rsidRDefault="00477413" w:rsidP="00477413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1357CA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w specjalności instalacyjnej w zakresie sieci, instalacji </w:t>
            </w:r>
          </w:p>
          <w:p w14:paraId="1B64EB76" w14:textId="6910BB20" w:rsidR="00477413" w:rsidRPr="0026722F" w:rsidRDefault="00477413" w:rsidP="00477413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kern w:val="2"/>
                <w:lang w:eastAsia="zh-CN"/>
              </w:rPr>
            </w:pPr>
            <w:r w:rsidRPr="001357CA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i urządzeń cieplnych, wentylacyjnych, gazowych, wodociągowych i kanalizacyjnych</w:t>
            </w:r>
            <w:r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 </w:t>
            </w:r>
            <w:r w:rsidRPr="001357CA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nr DOŚ/0132/PBS/16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14:paraId="78B316D6" w14:textId="77777777" w:rsidR="00477413" w:rsidRPr="001357CA" w:rsidRDefault="00477413" w:rsidP="00477413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1357CA">
              <w:rPr>
                <w:rFonts w:ascii="Calibri" w:eastAsia="Calibri" w:hAnsi="Calibri" w:cs="Times New Roman"/>
                <w:kern w:val="2"/>
                <w:lang w:eastAsia="zh-CN"/>
              </w:rPr>
              <w:t>mgr inż. Agnieszka Szczepaniuk</w:t>
            </w:r>
          </w:p>
          <w:p w14:paraId="3CBA6500" w14:textId="77777777" w:rsidR="006D222B" w:rsidRDefault="00477413" w:rsidP="00477413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1357CA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uprawnienia budowlane do projektowania bez ograniczeń </w:t>
            </w:r>
          </w:p>
          <w:p w14:paraId="7BA7DAE8" w14:textId="77777777" w:rsidR="006D222B" w:rsidRDefault="00477413" w:rsidP="00477413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1357CA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w specjalności instalacyjnej w zakresie sieci, instalacji </w:t>
            </w:r>
          </w:p>
          <w:p w14:paraId="52B58442" w14:textId="7185E579" w:rsidR="00477413" w:rsidRPr="00477413" w:rsidRDefault="00477413" w:rsidP="00477413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</w:pPr>
            <w:r w:rsidRPr="001357CA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>i urządzeń cieplnych, wentylacyjnych, gazowych, wodociągowych i kanalizacyjnych nr 65/DOŚ/04</w:t>
            </w:r>
          </w:p>
        </w:tc>
      </w:tr>
      <w:tr w:rsidR="00477413" w:rsidRPr="0026722F" w14:paraId="6CCDE463" w14:textId="77777777" w:rsidTr="006D222B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gridBefore w:val="1"/>
          <w:wBefore w:w="50" w:type="dxa"/>
          <w:trHeight w:hRule="exact" w:val="1422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14:paraId="41E2ABAF" w14:textId="77777777" w:rsidR="00477413" w:rsidRPr="0026722F" w:rsidRDefault="00477413" w:rsidP="002C68C1">
            <w:pPr>
              <w:suppressAutoHyphens/>
              <w:spacing w:before="0" w:after="0" w:line="240" w:lineRule="auto"/>
              <w:jc w:val="center"/>
              <w:rPr>
                <w:rFonts w:cs="Arial"/>
                <w:color w:val="80808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14:paraId="2FE12ED1" w14:textId="77777777" w:rsidR="00477413" w:rsidRPr="0026722F" w:rsidRDefault="00477413" w:rsidP="002C68C1">
            <w:pPr>
              <w:suppressAutoHyphens/>
              <w:spacing w:before="0" w:after="0" w:line="240" w:lineRule="auto"/>
              <w:jc w:val="center"/>
              <w:rPr>
                <w:rFonts w:cs="Arial"/>
                <w:color w:val="808080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023638DF" w14:textId="77777777" w:rsidR="00FE4262" w:rsidRDefault="00FE4262" w:rsidP="00C02D6C">
      <w:pPr>
        <w:pStyle w:val="Bezodstpw"/>
        <w:jc w:val="center"/>
      </w:pPr>
    </w:p>
    <w:p w14:paraId="11193AC7" w14:textId="77777777" w:rsidR="006D5204" w:rsidRPr="001357CA" w:rsidRDefault="006D5204" w:rsidP="006D5204">
      <w:pPr>
        <w:pStyle w:val="Bezodstpw"/>
        <w:jc w:val="center"/>
        <w:rPr>
          <w:kern w:val="2"/>
          <w:sz w:val="20"/>
          <w:szCs w:val="20"/>
          <w:lang w:eastAsia="zh-CN"/>
        </w:rPr>
      </w:pPr>
      <w:r w:rsidRPr="001357CA">
        <w:rPr>
          <w:kern w:val="2"/>
          <w:sz w:val="20"/>
          <w:szCs w:val="20"/>
          <w:lang w:eastAsia="zh-CN"/>
        </w:rPr>
        <w:t>20.06.2024 r.</w:t>
      </w:r>
    </w:p>
    <w:p w14:paraId="05853E50" w14:textId="77777777" w:rsidR="006D5204" w:rsidRPr="001357CA" w:rsidRDefault="006D5204" w:rsidP="00C02D6C">
      <w:pPr>
        <w:pStyle w:val="Bezodstpw"/>
        <w:jc w:val="center"/>
        <w:sectPr w:rsidR="006D5204" w:rsidRPr="001357CA" w:rsidSect="00A112D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417" w:right="1416" w:bottom="709" w:left="1417" w:header="426" w:footer="282" w:gutter="0"/>
          <w:pgNumType w:start="1"/>
          <w:cols w:space="708"/>
          <w:titlePg/>
          <w:docGrid w:linePitch="360"/>
        </w:sectPr>
      </w:pPr>
    </w:p>
    <w:p w14:paraId="238D8C7A" w14:textId="6D9DC62A" w:rsidR="00FA2935" w:rsidRPr="001357CA" w:rsidRDefault="00FA2935" w:rsidP="00FA2935">
      <w:pPr>
        <w:jc w:val="center"/>
      </w:pPr>
      <w:r w:rsidRPr="001357CA">
        <w:lastRenderedPageBreak/>
        <w:t>Spis treści:</w:t>
      </w:r>
    </w:p>
    <w:p w14:paraId="5DE932A9" w14:textId="12F39E67" w:rsidR="00AD0291" w:rsidRPr="001357CA" w:rsidRDefault="009B6D61" w:rsidP="0013547E">
      <w:pPr>
        <w:pStyle w:val="Bezodstpw"/>
        <w:jc w:val="center"/>
        <w:rPr>
          <w:b/>
        </w:rPr>
      </w:pPr>
      <w:r w:rsidRPr="001357CA">
        <w:rPr>
          <w:b/>
        </w:rPr>
        <w:t>CZĘŚĆ OPISOWA</w:t>
      </w:r>
    </w:p>
    <w:p w14:paraId="1BBE3099" w14:textId="77777777" w:rsidR="00D866B0" w:rsidRPr="001357CA" w:rsidRDefault="00D866B0" w:rsidP="006D222B">
      <w:pPr>
        <w:pStyle w:val="Bezodstpw"/>
        <w:spacing w:line="264" w:lineRule="auto"/>
      </w:pPr>
    </w:p>
    <w:sdt>
      <w:sdtPr>
        <w:rPr>
          <w:caps/>
        </w:rPr>
        <w:id w:val="1560053135"/>
        <w:docPartObj>
          <w:docPartGallery w:val="Table of Contents"/>
          <w:docPartUnique/>
        </w:docPartObj>
      </w:sdtPr>
      <w:sdtEndPr>
        <w:rPr>
          <w:b/>
          <w:bCs/>
          <w:caps w:val="0"/>
        </w:rPr>
      </w:sdtEndPr>
      <w:sdtContent>
        <w:p w14:paraId="0A163F28" w14:textId="77777777" w:rsidR="006D222B" w:rsidRDefault="006A5F11" w:rsidP="006D222B">
          <w:pPr>
            <w:pStyle w:val="Spistreci1"/>
            <w:tabs>
              <w:tab w:val="left" w:pos="567"/>
              <w:tab w:val="right" w:leader="dot" w:pos="9060"/>
            </w:tabs>
            <w:spacing w:line="264" w:lineRule="auto"/>
            <w:rPr>
              <w:rFonts w:eastAsiaTheme="minorEastAsia"/>
              <w:noProof/>
              <w:lang w:eastAsia="pl-PL"/>
            </w:rPr>
          </w:pPr>
          <w:r w:rsidRPr="001357CA">
            <w:fldChar w:fldCharType="begin"/>
          </w:r>
          <w:r w:rsidRPr="001357CA">
            <w:instrText xml:space="preserve"> TOC \o "1-2" \u </w:instrText>
          </w:r>
          <w:r w:rsidRPr="001357CA">
            <w:fldChar w:fldCharType="separate"/>
          </w:r>
          <w:r w:rsidR="006D222B">
            <w:rPr>
              <w:noProof/>
            </w:rPr>
            <w:t>1</w:t>
          </w:r>
          <w:r w:rsidR="006D222B">
            <w:rPr>
              <w:rFonts w:eastAsiaTheme="minorEastAsia"/>
              <w:noProof/>
              <w:lang w:eastAsia="pl-PL"/>
            </w:rPr>
            <w:tab/>
          </w:r>
          <w:r w:rsidR="006D222B">
            <w:rPr>
              <w:noProof/>
            </w:rPr>
            <w:t>Zamierzenie budowlane</w:t>
          </w:r>
          <w:r w:rsidR="006D222B">
            <w:rPr>
              <w:noProof/>
            </w:rPr>
            <w:tab/>
          </w:r>
          <w:r w:rsidR="006D222B">
            <w:rPr>
              <w:noProof/>
            </w:rPr>
            <w:fldChar w:fldCharType="begin"/>
          </w:r>
          <w:r w:rsidR="006D222B">
            <w:rPr>
              <w:noProof/>
            </w:rPr>
            <w:instrText xml:space="preserve"> PAGEREF _Toc175307881 \h </w:instrText>
          </w:r>
          <w:r w:rsidR="006D222B">
            <w:rPr>
              <w:noProof/>
            </w:rPr>
          </w:r>
          <w:r w:rsidR="006D222B">
            <w:rPr>
              <w:noProof/>
            </w:rPr>
            <w:fldChar w:fldCharType="separate"/>
          </w:r>
          <w:r w:rsidR="001D430C">
            <w:rPr>
              <w:noProof/>
            </w:rPr>
            <w:t>3</w:t>
          </w:r>
          <w:r w:rsidR="006D222B">
            <w:rPr>
              <w:noProof/>
            </w:rPr>
            <w:fldChar w:fldCharType="end"/>
          </w:r>
        </w:p>
        <w:p w14:paraId="12818A98" w14:textId="77777777" w:rsidR="006D222B" w:rsidRDefault="006D222B" w:rsidP="006D222B">
          <w:pPr>
            <w:pStyle w:val="Spistreci1"/>
            <w:tabs>
              <w:tab w:val="left" w:pos="567"/>
              <w:tab w:val="right" w:leader="dot" w:pos="9060"/>
            </w:tabs>
            <w:spacing w:line="264" w:lineRule="auto"/>
            <w:rPr>
              <w:rFonts w:eastAsiaTheme="minorEastAsia"/>
              <w:noProof/>
              <w:lang w:eastAsia="pl-PL"/>
            </w:rPr>
          </w:pPr>
          <w:r>
            <w:rPr>
              <w:noProof/>
            </w:rPr>
            <w:t>2</w:t>
          </w:r>
          <w:r>
            <w:rPr>
              <w:rFonts w:eastAsiaTheme="minorEastAsia"/>
              <w:noProof/>
              <w:lang w:eastAsia="pl-PL"/>
            </w:rPr>
            <w:tab/>
          </w:r>
          <w:r>
            <w:rPr>
              <w:noProof/>
            </w:rPr>
            <w:t>Podstawa opracowania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_Toc175307882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D430C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0EAEB161" w14:textId="77777777" w:rsidR="006D222B" w:rsidRDefault="006D222B" w:rsidP="006D222B">
          <w:pPr>
            <w:pStyle w:val="Spistreci1"/>
            <w:tabs>
              <w:tab w:val="left" w:pos="567"/>
              <w:tab w:val="right" w:leader="dot" w:pos="9060"/>
            </w:tabs>
            <w:spacing w:line="264" w:lineRule="auto"/>
            <w:rPr>
              <w:rFonts w:eastAsiaTheme="minorEastAsia"/>
              <w:noProof/>
              <w:lang w:eastAsia="pl-PL"/>
            </w:rPr>
          </w:pPr>
          <w:r>
            <w:rPr>
              <w:noProof/>
            </w:rPr>
            <w:t>3</w:t>
          </w:r>
          <w:r>
            <w:rPr>
              <w:rFonts w:eastAsiaTheme="minorEastAsia"/>
              <w:noProof/>
              <w:lang w:eastAsia="pl-PL"/>
            </w:rPr>
            <w:tab/>
          </w:r>
          <w:r>
            <w:rPr>
              <w:noProof/>
            </w:rPr>
            <w:t>Rozwiązania niezbędnych elementów wyposażenia instalacyjnego w lokalu nr 16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_Toc175307883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D430C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5ED786A4" w14:textId="77777777" w:rsidR="006D222B" w:rsidRDefault="006D222B" w:rsidP="006D222B">
          <w:pPr>
            <w:pStyle w:val="Spistreci2"/>
            <w:tabs>
              <w:tab w:val="left" w:pos="794"/>
              <w:tab w:val="right" w:leader="dot" w:pos="9060"/>
            </w:tabs>
            <w:spacing w:line="264" w:lineRule="auto"/>
            <w:rPr>
              <w:rFonts w:eastAsiaTheme="minorEastAsia"/>
              <w:noProof/>
              <w:lang w:eastAsia="pl-PL"/>
            </w:rPr>
          </w:pPr>
          <w:r>
            <w:rPr>
              <w:noProof/>
            </w:rPr>
            <w:t>3.1</w:t>
          </w:r>
          <w:r>
            <w:rPr>
              <w:rFonts w:eastAsiaTheme="minorEastAsia"/>
              <w:noProof/>
              <w:lang w:eastAsia="pl-PL"/>
            </w:rPr>
            <w:tab/>
          </w:r>
          <w:r>
            <w:rPr>
              <w:noProof/>
            </w:rPr>
            <w:t>Cel i zakres opracowania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_Toc175307884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D430C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0D552875" w14:textId="77777777" w:rsidR="006D222B" w:rsidRDefault="006D222B" w:rsidP="006D222B">
          <w:pPr>
            <w:pStyle w:val="Spistreci2"/>
            <w:tabs>
              <w:tab w:val="left" w:pos="794"/>
              <w:tab w:val="right" w:leader="dot" w:pos="9060"/>
            </w:tabs>
            <w:spacing w:line="264" w:lineRule="auto"/>
            <w:rPr>
              <w:rFonts w:eastAsiaTheme="minorEastAsia"/>
              <w:noProof/>
              <w:lang w:eastAsia="pl-PL"/>
            </w:rPr>
          </w:pPr>
          <w:r>
            <w:rPr>
              <w:noProof/>
            </w:rPr>
            <w:t>3.2</w:t>
          </w:r>
          <w:r>
            <w:rPr>
              <w:rFonts w:eastAsiaTheme="minorEastAsia"/>
              <w:noProof/>
              <w:lang w:eastAsia="pl-PL"/>
            </w:rPr>
            <w:tab/>
          </w:r>
          <w:r>
            <w:rPr>
              <w:noProof/>
            </w:rPr>
            <w:t>Instalacja wody przeciwpożarowej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_Toc175307885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D430C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16FDD30B" w14:textId="77777777" w:rsidR="006D222B" w:rsidRDefault="006D222B" w:rsidP="006D222B">
          <w:pPr>
            <w:pStyle w:val="Spistreci2"/>
            <w:tabs>
              <w:tab w:val="left" w:pos="794"/>
              <w:tab w:val="right" w:leader="dot" w:pos="9060"/>
            </w:tabs>
            <w:spacing w:line="264" w:lineRule="auto"/>
            <w:rPr>
              <w:rFonts w:eastAsiaTheme="minorEastAsia"/>
              <w:noProof/>
              <w:lang w:eastAsia="pl-PL"/>
            </w:rPr>
          </w:pPr>
          <w:r>
            <w:rPr>
              <w:noProof/>
            </w:rPr>
            <w:t>3.3</w:t>
          </w:r>
          <w:r>
            <w:rPr>
              <w:rFonts w:eastAsiaTheme="minorEastAsia"/>
              <w:noProof/>
              <w:lang w:eastAsia="pl-PL"/>
            </w:rPr>
            <w:tab/>
          </w:r>
          <w:r>
            <w:rPr>
              <w:noProof/>
            </w:rPr>
            <w:t>Instalacja wody zimnej i ciepłej wody użytkowej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_Toc175307886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D430C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22960BDD" w14:textId="77777777" w:rsidR="006D222B" w:rsidRDefault="006D222B" w:rsidP="006D222B">
          <w:pPr>
            <w:pStyle w:val="Spistreci2"/>
            <w:tabs>
              <w:tab w:val="left" w:pos="794"/>
              <w:tab w:val="right" w:leader="dot" w:pos="9060"/>
            </w:tabs>
            <w:spacing w:line="264" w:lineRule="auto"/>
            <w:rPr>
              <w:rFonts w:eastAsiaTheme="minorEastAsia"/>
              <w:noProof/>
              <w:lang w:eastAsia="pl-PL"/>
            </w:rPr>
          </w:pPr>
          <w:r>
            <w:rPr>
              <w:noProof/>
            </w:rPr>
            <w:t>3.4</w:t>
          </w:r>
          <w:r>
            <w:rPr>
              <w:rFonts w:eastAsiaTheme="minorEastAsia"/>
              <w:noProof/>
              <w:lang w:eastAsia="pl-PL"/>
            </w:rPr>
            <w:tab/>
          </w:r>
          <w:r>
            <w:rPr>
              <w:noProof/>
            </w:rPr>
            <w:t>Instalacja kanalizacji sanitarnej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_Toc175307887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D430C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7151DFF8" w14:textId="77777777" w:rsidR="006D222B" w:rsidRDefault="006D222B" w:rsidP="006D222B">
          <w:pPr>
            <w:pStyle w:val="Spistreci2"/>
            <w:tabs>
              <w:tab w:val="left" w:pos="794"/>
              <w:tab w:val="right" w:leader="dot" w:pos="9060"/>
            </w:tabs>
            <w:spacing w:line="264" w:lineRule="auto"/>
            <w:rPr>
              <w:rFonts w:eastAsiaTheme="minorEastAsia"/>
              <w:noProof/>
              <w:lang w:eastAsia="pl-PL"/>
            </w:rPr>
          </w:pPr>
          <w:r>
            <w:rPr>
              <w:noProof/>
            </w:rPr>
            <w:t>3.5</w:t>
          </w:r>
          <w:r>
            <w:rPr>
              <w:rFonts w:eastAsiaTheme="minorEastAsia"/>
              <w:noProof/>
              <w:lang w:eastAsia="pl-PL"/>
            </w:rPr>
            <w:tab/>
          </w:r>
          <w:r>
            <w:rPr>
              <w:noProof/>
            </w:rPr>
            <w:t>Instalacja wentylacji mechanicznej nawiewno-wywiewnej i wywiewnej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_Toc175307888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D430C"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6D0A2042" w14:textId="77777777" w:rsidR="006D222B" w:rsidRDefault="006D222B" w:rsidP="006D222B">
          <w:pPr>
            <w:pStyle w:val="Spistreci2"/>
            <w:tabs>
              <w:tab w:val="left" w:pos="794"/>
              <w:tab w:val="right" w:leader="dot" w:pos="9060"/>
            </w:tabs>
            <w:spacing w:line="264" w:lineRule="auto"/>
            <w:rPr>
              <w:rFonts w:eastAsiaTheme="minorEastAsia"/>
              <w:noProof/>
              <w:lang w:eastAsia="pl-PL"/>
            </w:rPr>
          </w:pPr>
          <w:r>
            <w:rPr>
              <w:noProof/>
            </w:rPr>
            <w:t>3.6</w:t>
          </w:r>
          <w:r>
            <w:rPr>
              <w:rFonts w:eastAsiaTheme="minorEastAsia"/>
              <w:noProof/>
              <w:lang w:eastAsia="pl-PL"/>
            </w:rPr>
            <w:tab/>
          </w:r>
          <w:r>
            <w:rPr>
              <w:noProof/>
            </w:rPr>
            <w:t>Instalacji ogrzewania/chłodzenia z klimatyzatorami freonowymi z pompami ciepła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_Toc175307889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D430C"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  <w:p w14:paraId="388464DC" w14:textId="77777777" w:rsidR="006D222B" w:rsidRDefault="006D222B" w:rsidP="006D222B">
          <w:pPr>
            <w:pStyle w:val="Spistreci2"/>
            <w:tabs>
              <w:tab w:val="left" w:pos="794"/>
              <w:tab w:val="right" w:leader="dot" w:pos="9060"/>
            </w:tabs>
            <w:spacing w:line="264" w:lineRule="auto"/>
            <w:rPr>
              <w:rFonts w:eastAsiaTheme="minorEastAsia"/>
              <w:noProof/>
              <w:lang w:eastAsia="pl-PL"/>
            </w:rPr>
          </w:pPr>
          <w:r>
            <w:rPr>
              <w:noProof/>
            </w:rPr>
            <w:t>3.7</w:t>
          </w:r>
          <w:r>
            <w:rPr>
              <w:rFonts w:eastAsiaTheme="minorEastAsia"/>
              <w:noProof/>
              <w:lang w:eastAsia="pl-PL"/>
            </w:rPr>
            <w:tab/>
          </w:r>
          <w:r>
            <w:rPr>
              <w:noProof/>
            </w:rPr>
            <w:t>Ogrzewanie konwektorami elektrycznymi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_Toc175307890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D430C"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14:paraId="4A1E2084" w14:textId="77777777" w:rsidR="006D222B" w:rsidRDefault="006D222B" w:rsidP="006D222B">
          <w:pPr>
            <w:pStyle w:val="Spistreci2"/>
            <w:tabs>
              <w:tab w:val="left" w:pos="794"/>
              <w:tab w:val="right" w:leader="dot" w:pos="9060"/>
            </w:tabs>
            <w:spacing w:line="264" w:lineRule="auto"/>
            <w:rPr>
              <w:rFonts w:eastAsiaTheme="minorEastAsia"/>
              <w:noProof/>
              <w:lang w:eastAsia="pl-PL"/>
            </w:rPr>
          </w:pPr>
          <w:r>
            <w:rPr>
              <w:noProof/>
            </w:rPr>
            <w:t>3.8</w:t>
          </w:r>
          <w:r>
            <w:rPr>
              <w:rFonts w:eastAsiaTheme="minorEastAsia"/>
              <w:noProof/>
              <w:lang w:eastAsia="pl-PL"/>
            </w:rPr>
            <w:tab/>
          </w:r>
          <w:r>
            <w:rPr>
              <w:noProof/>
            </w:rPr>
            <w:t>Zabezpieczenie przed wnikaniem zimnego powietrza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_Toc175307891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D430C"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14:paraId="00D24492" w14:textId="77777777" w:rsidR="006D222B" w:rsidRDefault="006D222B" w:rsidP="006D222B">
          <w:pPr>
            <w:pStyle w:val="Spistreci2"/>
            <w:tabs>
              <w:tab w:val="left" w:pos="794"/>
              <w:tab w:val="right" w:leader="dot" w:pos="9060"/>
            </w:tabs>
            <w:spacing w:line="264" w:lineRule="auto"/>
            <w:rPr>
              <w:rFonts w:eastAsiaTheme="minorEastAsia"/>
              <w:noProof/>
              <w:lang w:eastAsia="pl-PL"/>
            </w:rPr>
          </w:pPr>
          <w:r>
            <w:rPr>
              <w:noProof/>
            </w:rPr>
            <w:t>3.9</w:t>
          </w:r>
          <w:r>
            <w:rPr>
              <w:rFonts w:eastAsiaTheme="minorEastAsia"/>
              <w:noProof/>
              <w:lang w:eastAsia="pl-PL"/>
            </w:rPr>
            <w:tab/>
          </w:r>
          <w:r>
            <w:rPr>
              <w:noProof/>
            </w:rPr>
            <w:t>Wytyczne branżowe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_Toc175307892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D430C"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  <w:p w14:paraId="1D9D35A3" w14:textId="77777777" w:rsidR="006D222B" w:rsidRDefault="006D222B" w:rsidP="006D222B">
          <w:pPr>
            <w:pStyle w:val="Spistreci1"/>
            <w:tabs>
              <w:tab w:val="left" w:pos="567"/>
              <w:tab w:val="right" w:leader="dot" w:pos="9060"/>
            </w:tabs>
            <w:spacing w:line="264" w:lineRule="auto"/>
            <w:rPr>
              <w:rFonts w:eastAsiaTheme="minorEastAsia"/>
              <w:noProof/>
              <w:lang w:eastAsia="pl-PL"/>
            </w:rPr>
          </w:pPr>
          <w:r>
            <w:rPr>
              <w:noProof/>
            </w:rPr>
            <w:t>4</w:t>
          </w:r>
          <w:r>
            <w:rPr>
              <w:rFonts w:eastAsiaTheme="minorEastAsia"/>
              <w:noProof/>
              <w:lang w:eastAsia="pl-PL"/>
            </w:rPr>
            <w:tab/>
          </w:r>
          <w:r>
            <w:rPr>
              <w:noProof/>
            </w:rPr>
            <w:t>Sposób powiązania instalacji i urządzeń budowlanych z sieciami zewnętrznymi wraz z punktami pomiarowymi, założeniami przyjętymi do obliczeń instalacji oraz podstawowe wyniki tych obliczeń, z doborem rodzaju i wielkości urządzeń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_Toc175307893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D430C"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  <w:p w14:paraId="331F6238" w14:textId="77777777" w:rsidR="006D222B" w:rsidRDefault="006D222B" w:rsidP="006D222B">
          <w:pPr>
            <w:pStyle w:val="Spistreci2"/>
            <w:tabs>
              <w:tab w:val="left" w:pos="794"/>
              <w:tab w:val="right" w:leader="dot" w:pos="9060"/>
            </w:tabs>
            <w:spacing w:line="264" w:lineRule="auto"/>
            <w:rPr>
              <w:rFonts w:eastAsiaTheme="minorEastAsia"/>
              <w:noProof/>
              <w:lang w:eastAsia="pl-PL"/>
            </w:rPr>
          </w:pPr>
          <w:r>
            <w:rPr>
              <w:noProof/>
            </w:rPr>
            <w:t>4.1</w:t>
          </w:r>
          <w:r>
            <w:rPr>
              <w:rFonts w:eastAsiaTheme="minorEastAsia"/>
              <w:noProof/>
              <w:lang w:eastAsia="pl-PL"/>
            </w:rPr>
            <w:tab/>
          </w:r>
          <w:r>
            <w:rPr>
              <w:noProof/>
            </w:rPr>
            <w:t>Zasilanie w media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_Toc175307894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D430C"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  <w:p w14:paraId="5607BF91" w14:textId="77777777" w:rsidR="006D222B" w:rsidRDefault="006D222B" w:rsidP="006D222B">
          <w:pPr>
            <w:pStyle w:val="Spistreci2"/>
            <w:tabs>
              <w:tab w:val="left" w:pos="794"/>
              <w:tab w:val="right" w:leader="dot" w:pos="9060"/>
            </w:tabs>
            <w:spacing w:line="264" w:lineRule="auto"/>
            <w:rPr>
              <w:rFonts w:eastAsiaTheme="minorEastAsia"/>
              <w:noProof/>
              <w:lang w:eastAsia="pl-PL"/>
            </w:rPr>
          </w:pPr>
          <w:r>
            <w:rPr>
              <w:noProof/>
            </w:rPr>
            <w:t>4.2</w:t>
          </w:r>
          <w:r>
            <w:rPr>
              <w:rFonts w:eastAsiaTheme="minorEastAsia"/>
              <w:noProof/>
              <w:lang w:eastAsia="pl-PL"/>
            </w:rPr>
            <w:tab/>
          </w:r>
          <w:r>
            <w:rPr>
              <w:noProof/>
            </w:rPr>
            <w:t>Założone parametry klimatu wewnętrznego na podstawie przepisów techniczno-budowlanych oraz przepisów dotyczących racjonalizacji użytkowania energii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_Toc175307895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D430C">
            <w:rPr>
              <w:noProof/>
            </w:rPr>
            <w:t>13</w:t>
          </w:r>
          <w:r>
            <w:rPr>
              <w:noProof/>
            </w:rPr>
            <w:fldChar w:fldCharType="end"/>
          </w:r>
        </w:p>
        <w:p w14:paraId="024D0F3C" w14:textId="77777777" w:rsidR="006D222B" w:rsidRDefault="006D222B" w:rsidP="006D222B">
          <w:pPr>
            <w:pStyle w:val="Spistreci2"/>
            <w:tabs>
              <w:tab w:val="left" w:pos="794"/>
              <w:tab w:val="right" w:leader="dot" w:pos="9060"/>
            </w:tabs>
            <w:spacing w:line="264" w:lineRule="auto"/>
            <w:rPr>
              <w:rFonts w:eastAsiaTheme="minorEastAsia"/>
              <w:noProof/>
              <w:lang w:eastAsia="pl-PL"/>
            </w:rPr>
          </w:pPr>
          <w:r>
            <w:rPr>
              <w:noProof/>
            </w:rPr>
            <w:t>4.3</w:t>
          </w:r>
          <w:r>
            <w:rPr>
              <w:rFonts w:eastAsiaTheme="minorEastAsia"/>
              <w:noProof/>
              <w:lang w:eastAsia="pl-PL"/>
            </w:rPr>
            <w:tab/>
          </w:r>
          <w:r>
            <w:rPr>
              <w:noProof/>
            </w:rPr>
            <w:t>Dobór i zwymiarowanie parametrów technicznych podstawowych urządzeń ogrzewczych, wentylacyjnych, klimatyzacyjnych i chłodniczych oraz określenie wartości mocy cieplnej i chłodniczej oraz mocy elektrycznej związanej z tymi urządzeniami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_Toc175307896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D430C"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  <w:p w14:paraId="614E1BA7" w14:textId="77777777" w:rsidR="006D222B" w:rsidRDefault="006D222B" w:rsidP="006D222B">
          <w:pPr>
            <w:pStyle w:val="Spistreci2"/>
            <w:tabs>
              <w:tab w:val="left" w:pos="794"/>
              <w:tab w:val="right" w:leader="dot" w:pos="9060"/>
            </w:tabs>
            <w:spacing w:line="264" w:lineRule="auto"/>
            <w:rPr>
              <w:rFonts w:eastAsiaTheme="minorEastAsia"/>
              <w:noProof/>
              <w:lang w:eastAsia="pl-PL"/>
            </w:rPr>
          </w:pPr>
          <w:r>
            <w:rPr>
              <w:noProof/>
            </w:rPr>
            <w:t>4.4</w:t>
          </w:r>
          <w:r>
            <w:rPr>
              <w:rFonts w:eastAsiaTheme="minorEastAsia"/>
              <w:noProof/>
              <w:lang w:eastAsia="pl-PL"/>
            </w:rPr>
            <w:tab/>
          </w:r>
          <w:r>
            <w:rPr>
              <w:noProof/>
            </w:rPr>
            <w:t>Uwagi końcowe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_Toc175307897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1D430C"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  <w:p w14:paraId="36A50C6C" w14:textId="0E226163" w:rsidR="003030AF" w:rsidRPr="001357CA" w:rsidRDefault="006A5F11" w:rsidP="006D222B">
          <w:pPr>
            <w:pStyle w:val="Spistreci1"/>
            <w:tabs>
              <w:tab w:val="left" w:pos="567"/>
              <w:tab w:val="right" w:leader="dot" w:pos="9063"/>
            </w:tabs>
            <w:spacing w:line="264" w:lineRule="auto"/>
            <w:rPr>
              <w:b/>
              <w:bCs/>
            </w:rPr>
          </w:pPr>
          <w:r w:rsidRPr="001357CA">
            <w:fldChar w:fldCharType="end"/>
          </w:r>
        </w:p>
      </w:sdtContent>
    </w:sdt>
    <w:p w14:paraId="29B60FC2" w14:textId="28960DFF" w:rsidR="00515F63" w:rsidRPr="001357CA" w:rsidRDefault="00515F63" w:rsidP="00515F63">
      <w:pPr>
        <w:pStyle w:val="Bezodstpw"/>
        <w:jc w:val="center"/>
        <w:rPr>
          <w:b/>
        </w:rPr>
      </w:pPr>
      <w:r w:rsidRPr="001357CA">
        <w:rPr>
          <w:b/>
        </w:rPr>
        <w:t xml:space="preserve">ZAŁĄCZNIKI </w:t>
      </w:r>
    </w:p>
    <w:p w14:paraId="41C6B84F" w14:textId="6A8BCC98" w:rsidR="00515F63" w:rsidRPr="001357CA" w:rsidRDefault="00515F63" w:rsidP="00515F63">
      <w:pPr>
        <w:pStyle w:val="Bezodstpw"/>
        <w:jc w:val="left"/>
        <w:rPr>
          <w:bCs/>
        </w:rPr>
      </w:pPr>
      <w:r w:rsidRPr="001357CA">
        <w:rPr>
          <w:bCs/>
        </w:rPr>
        <w:t xml:space="preserve">ZAŁĄCZNIK NR 1 – Zestawienie pomieszczeń </w:t>
      </w:r>
      <w:r w:rsidR="00755B0E" w:rsidRPr="001357CA">
        <w:rPr>
          <w:bCs/>
        </w:rPr>
        <w:tab/>
      </w:r>
      <w:r w:rsidR="00755B0E" w:rsidRPr="001357CA">
        <w:rPr>
          <w:bCs/>
        </w:rPr>
        <w:tab/>
      </w:r>
      <w:r w:rsidR="00755B0E" w:rsidRPr="001357CA">
        <w:rPr>
          <w:bCs/>
        </w:rPr>
        <w:tab/>
      </w:r>
      <w:r w:rsidR="00CE08AD" w:rsidRPr="001357CA">
        <w:rPr>
          <w:bCs/>
        </w:rPr>
        <w:tab/>
      </w:r>
      <w:r w:rsidR="00CE08AD" w:rsidRPr="001357CA">
        <w:rPr>
          <w:bCs/>
        </w:rPr>
        <w:tab/>
      </w:r>
      <w:r w:rsidR="00CE08AD" w:rsidRPr="001357CA">
        <w:rPr>
          <w:bCs/>
        </w:rPr>
        <w:tab/>
      </w:r>
      <w:r w:rsidR="00CE08AD" w:rsidRPr="001357CA">
        <w:rPr>
          <w:bCs/>
        </w:rPr>
        <w:tab/>
      </w:r>
    </w:p>
    <w:p w14:paraId="6FEFC902" w14:textId="77777777" w:rsidR="00DA7B89" w:rsidRPr="001357CA" w:rsidRDefault="00515F63" w:rsidP="00515F63">
      <w:pPr>
        <w:pStyle w:val="Bezodstpw"/>
        <w:jc w:val="left"/>
        <w:rPr>
          <w:bCs/>
        </w:rPr>
      </w:pPr>
      <w:r w:rsidRPr="001357CA">
        <w:rPr>
          <w:bCs/>
        </w:rPr>
        <w:t xml:space="preserve">ZAŁĄCZNIK NR 2 – </w:t>
      </w:r>
      <w:r w:rsidR="00DA7B89" w:rsidRPr="001357CA">
        <w:rPr>
          <w:bCs/>
        </w:rPr>
        <w:t>Specyfikacja elementów wentylacji</w:t>
      </w:r>
    </w:p>
    <w:p w14:paraId="3516FD84" w14:textId="77777777" w:rsidR="00BF4E37" w:rsidRPr="001357CA" w:rsidRDefault="00BF4E37" w:rsidP="0013547E">
      <w:pPr>
        <w:pStyle w:val="Bezodstpw"/>
        <w:jc w:val="center"/>
        <w:rPr>
          <w:b/>
          <w:sz w:val="10"/>
          <w:szCs w:val="10"/>
        </w:rPr>
      </w:pPr>
    </w:p>
    <w:p w14:paraId="6D8D6565" w14:textId="134599FD" w:rsidR="009B6D61" w:rsidRPr="001357CA" w:rsidRDefault="009B6D61" w:rsidP="0013547E">
      <w:pPr>
        <w:pStyle w:val="Bezodstpw"/>
        <w:jc w:val="center"/>
        <w:rPr>
          <w:b/>
        </w:rPr>
      </w:pPr>
      <w:r w:rsidRPr="001357CA">
        <w:rPr>
          <w:b/>
        </w:rPr>
        <w:t xml:space="preserve">CZĘŚĆ </w:t>
      </w:r>
      <w:r w:rsidR="00170D41" w:rsidRPr="001357CA">
        <w:rPr>
          <w:b/>
        </w:rPr>
        <w:t>RYSUNKOWA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6200"/>
        <w:gridCol w:w="1141"/>
        <w:gridCol w:w="986"/>
      </w:tblGrid>
      <w:tr w:rsidR="00BF4E37" w:rsidRPr="001357CA" w14:paraId="2E25B575" w14:textId="77777777" w:rsidTr="001357CA">
        <w:tc>
          <w:tcPr>
            <w:tcW w:w="959" w:type="dxa"/>
          </w:tcPr>
          <w:p w14:paraId="4B3CE85A" w14:textId="0E244872" w:rsidR="00F80075" w:rsidRPr="001357CA" w:rsidRDefault="007A3D1D" w:rsidP="001357CA">
            <w:r w:rsidRPr="001357CA">
              <w:t>Nr</w:t>
            </w:r>
            <w:r w:rsidR="00F80075" w:rsidRPr="001357CA">
              <w:t xml:space="preserve">. </w:t>
            </w:r>
            <w:r w:rsidR="001357CA">
              <w:t>r</w:t>
            </w:r>
            <w:r w:rsidR="00F80075" w:rsidRPr="001357CA">
              <w:t>ys.</w:t>
            </w:r>
          </w:p>
        </w:tc>
        <w:tc>
          <w:tcPr>
            <w:tcW w:w="6200" w:type="dxa"/>
          </w:tcPr>
          <w:p w14:paraId="7AAA9BFC" w14:textId="5E7AF6F8" w:rsidR="00F80075" w:rsidRPr="001357CA" w:rsidRDefault="007A3D1D" w:rsidP="009B6D61">
            <w:r w:rsidRPr="001357CA">
              <w:t>Tytuł</w:t>
            </w:r>
            <w:r w:rsidR="00F80075" w:rsidRPr="001357CA">
              <w:t xml:space="preserve"> rysunku</w:t>
            </w:r>
          </w:p>
        </w:tc>
        <w:tc>
          <w:tcPr>
            <w:tcW w:w="1141" w:type="dxa"/>
          </w:tcPr>
          <w:p w14:paraId="7E2F03D6" w14:textId="68B1E299" w:rsidR="00F80075" w:rsidRPr="001357CA" w:rsidRDefault="007A3D1D" w:rsidP="009B6D61">
            <w:r w:rsidRPr="001357CA">
              <w:t>Skala</w:t>
            </w:r>
          </w:p>
        </w:tc>
        <w:tc>
          <w:tcPr>
            <w:tcW w:w="986" w:type="dxa"/>
          </w:tcPr>
          <w:p w14:paraId="6CB31B28" w14:textId="6F6C5866" w:rsidR="00F80075" w:rsidRPr="001357CA" w:rsidRDefault="007A3D1D" w:rsidP="009B6D61">
            <w:r w:rsidRPr="001357CA">
              <w:t>Strona</w:t>
            </w:r>
          </w:p>
        </w:tc>
      </w:tr>
      <w:tr w:rsidR="00BF4E37" w:rsidRPr="001357CA" w14:paraId="2CFA7984" w14:textId="77777777" w:rsidTr="001357CA">
        <w:tc>
          <w:tcPr>
            <w:tcW w:w="959" w:type="dxa"/>
          </w:tcPr>
          <w:p w14:paraId="77AF20F1" w14:textId="743BC9F3" w:rsidR="00F80075" w:rsidRPr="001357CA" w:rsidRDefault="00657FE9" w:rsidP="00EA56B3">
            <w:r w:rsidRPr="001357CA">
              <w:t>16/</w:t>
            </w:r>
            <w:r w:rsidR="00EA56B3" w:rsidRPr="001357CA">
              <w:t>S</w:t>
            </w:r>
            <w:r w:rsidRPr="001357CA">
              <w:t>/1</w:t>
            </w:r>
          </w:p>
        </w:tc>
        <w:tc>
          <w:tcPr>
            <w:tcW w:w="6200" w:type="dxa"/>
          </w:tcPr>
          <w:p w14:paraId="762F924C" w14:textId="46BB5B3D" w:rsidR="00DA3B97" w:rsidRPr="001357CA" w:rsidRDefault="005D53A0" w:rsidP="00DA3B97">
            <w:pPr>
              <w:spacing w:before="0" w:after="0" w:line="240" w:lineRule="auto"/>
            </w:pPr>
            <w:r w:rsidRPr="001357CA">
              <w:t xml:space="preserve">RZUT </w:t>
            </w:r>
            <w:r w:rsidR="00DA3B97" w:rsidRPr="001357CA">
              <w:t xml:space="preserve">LOKALU NR </w:t>
            </w:r>
            <w:r w:rsidR="00DF429D" w:rsidRPr="001357CA">
              <w:t>1</w:t>
            </w:r>
            <w:r w:rsidR="00DA3B97" w:rsidRPr="001357CA">
              <w:t>6</w:t>
            </w:r>
          </w:p>
          <w:p w14:paraId="148FBCC8" w14:textId="1A0C5C22" w:rsidR="00F80075" w:rsidRPr="001357CA" w:rsidRDefault="00535601" w:rsidP="00DA3B97">
            <w:pPr>
              <w:spacing w:before="0" w:after="0" w:line="240" w:lineRule="auto"/>
            </w:pPr>
            <w:r w:rsidRPr="001357CA">
              <w:t>INSTALACJE WODY I KANALIZACJI</w:t>
            </w:r>
          </w:p>
        </w:tc>
        <w:tc>
          <w:tcPr>
            <w:tcW w:w="1141" w:type="dxa"/>
          </w:tcPr>
          <w:p w14:paraId="694A089D" w14:textId="537C95A4" w:rsidR="00F80075" w:rsidRPr="001357CA" w:rsidRDefault="00F80075" w:rsidP="005D53A0">
            <w:r w:rsidRPr="001357CA">
              <w:t>1:</w:t>
            </w:r>
            <w:r w:rsidR="00DA3B97" w:rsidRPr="001357CA">
              <w:t>75</w:t>
            </w:r>
          </w:p>
        </w:tc>
        <w:tc>
          <w:tcPr>
            <w:tcW w:w="986" w:type="dxa"/>
          </w:tcPr>
          <w:p w14:paraId="58396592" w14:textId="2FBE0184" w:rsidR="00F80075" w:rsidRPr="001357CA" w:rsidRDefault="00F80075" w:rsidP="009B6D61"/>
        </w:tc>
      </w:tr>
      <w:tr w:rsidR="00BF4E37" w:rsidRPr="001357CA" w14:paraId="550CA147" w14:textId="77777777" w:rsidTr="001357CA">
        <w:tc>
          <w:tcPr>
            <w:tcW w:w="959" w:type="dxa"/>
          </w:tcPr>
          <w:p w14:paraId="201490E0" w14:textId="3541CF33" w:rsidR="00F80075" w:rsidRPr="001357CA" w:rsidRDefault="00657FE9" w:rsidP="00EA56B3">
            <w:r w:rsidRPr="001357CA">
              <w:t>16/S/2</w:t>
            </w:r>
          </w:p>
        </w:tc>
        <w:tc>
          <w:tcPr>
            <w:tcW w:w="6200" w:type="dxa"/>
          </w:tcPr>
          <w:p w14:paraId="3861E8C9" w14:textId="1CA80AD4" w:rsidR="00DA3B97" w:rsidRPr="001357CA" w:rsidRDefault="00DA3B97" w:rsidP="00DA3B97">
            <w:pPr>
              <w:spacing w:before="0" w:after="0" w:line="240" w:lineRule="auto"/>
            </w:pPr>
            <w:r w:rsidRPr="001357CA">
              <w:t xml:space="preserve">RZUT LOKALU NR </w:t>
            </w:r>
            <w:r w:rsidR="00DF429D" w:rsidRPr="001357CA">
              <w:t>1</w:t>
            </w:r>
            <w:r w:rsidRPr="001357CA">
              <w:t>6</w:t>
            </w:r>
          </w:p>
          <w:p w14:paraId="5006A5A2" w14:textId="4CE1B0EE" w:rsidR="00F80075" w:rsidRPr="001357CA" w:rsidRDefault="00DA3B97" w:rsidP="00DA3B97">
            <w:pPr>
              <w:spacing w:before="0" w:after="0" w:line="240" w:lineRule="auto"/>
            </w:pPr>
            <w:r w:rsidRPr="001357CA">
              <w:t>INSTALACJE OGRZEWANIA I</w:t>
            </w:r>
            <w:r w:rsidR="00535601" w:rsidRPr="001357CA">
              <w:t xml:space="preserve"> CHŁODZENIA </w:t>
            </w:r>
          </w:p>
        </w:tc>
        <w:tc>
          <w:tcPr>
            <w:tcW w:w="1141" w:type="dxa"/>
          </w:tcPr>
          <w:p w14:paraId="2A0D23E6" w14:textId="4450F056" w:rsidR="00F80075" w:rsidRPr="001357CA" w:rsidRDefault="005D53A0" w:rsidP="00535601">
            <w:r w:rsidRPr="001357CA">
              <w:t>1:</w:t>
            </w:r>
            <w:r w:rsidR="00DA3B97" w:rsidRPr="001357CA">
              <w:t>75</w:t>
            </w:r>
          </w:p>
        </w:tc>
        <w:tc>
          <w:tcPr>
            <w:tcW w:w="986" w:type="dxa"/>
          </w:tcPr>
          <w:p w14:paraId="5527058C" w14:textId="274CF19B" w:rsidR="00F80075" w:rsidRPr="001357CA" w:rsidRDefault="00F80075" w:rsidP="009B6D61"/>
        </w:tc>
      </w:tr>
      <w:tr w:rsidR="00DF429D" w:rsidRPr="001357CA" w14:paraId="07ADE0B3" w14:textId="77777777" w:rsidTr="001357CA">
        <w:tc>
          <w:tcPr>
            <w:tcW w:w="959" w:type="dxa"/>
          </w:tcPr>
          <w:p w14:paraId="355C6212" w14:textId="6B4119BD" w:rsidR="00DF429D" w:rsidRPr="001357CA" w:rsidRDefault="00657FE9" w:rsidP="00EA56B3">
            <w:r w:rsidRPr="001357CA">
              <w:t>16/S/3</w:t>
            </w:r>
          </w:p>
        </w:tc>
        <w:tc>
          <w:tcPr>
            <w:tcW w:w="6200" w:type="dxa"/>
          </w:tcPr>
          <w:p w14:paraId="19E05893" w14:textId="0ABDA93E" w:rsidR="00DF429D" w:rsidRPr="001357CA" w:rsidRDefault="00DF429D" w:rsidP="003A6C7C">
            <w:pPr>
              <w:spacing w:before="0" w:after="0" w:line="240" w:lineRule="auto"/>
            </w:pPr>
            <w:r w:rsidRPr="001357CA">
              <w:t>RZUT DACHU NAD LOKALEM NR 16</w:t>
            </w:r>
          </w:p>
          <w:p w14:paraId="342B197E" w14:textId="1BC3AE9E" w:rsidR="00DF429D" w:rsidRPr="001357CA" w:rsidRDefault="00DF429D" w:rsidP="00DF429D">
            <w:pPr>
              <w:spacing w:before="0" w:after="0" w:line="240" w:lineRule="auto"/>
            </w:pPr>
            <w:r w:rsidRPr="001357CA">
              <w:t>INSTALACJE OGRZEWANIA, CHŁODZENIA I WENTYLACJI</w:t>
            </w:r>
          </w:p>
        </w:tc>
        <w:tc>
          <w:tcPr>
            <w:tcW w:w="1141" w:type="dxa"/>
          </w:tcPr>
          <w:p w14:paraId="747DBF27" w14:textId="38E12F46" w:rsidR="00DF429D" w:rsidRPr="001357CA" w:rsidRDefault="00DF429D" w:rsidP="009B6D61">
            <w:r w:rsidRPr="001357CA">
              <w:t>1:75</w:t>
            </w:r>
          </w:p>
        </w:tc>
        <w:tc>
          <w:tcPr>
            <w:tcW w:w="986" w:type="dxa"/>
          </w:tcPr>
          <w:p w14:paraId="171B26D8" w14:textId="77777777" w:rsidR="00DF429D" w:rsidRPr="001357CA" w:rsidRDefault="00DF429D" w:rsidP="009B6D61"/>
        </w:tc>
      </w:tr>
      <w:tr w:rsidR="00657FE9" w:rsidRPr="001357CA" w14:paraId="46D9643D" w14:textId="77777777" w:rsidTr="001357CA">
        <w:tc>
          <w:tcPr>
            <w:tcW w:w="959" w:type="dxa"/>
          </w:tcPr>
          <w:p w14:paraId="6093FD54" w14:textId="230499A9" w:rsidR="00657FE9" w:rsidRPr="001357CA" w:rsidRDefault="00657FE9" w:rsidP="00DF429D">
            <w:r w:rsidRPr="001357CA">
              <w:t>16/S/4</w:t>
            </w:r>
          </w:p>
        </w:tc>
        <w:tc>
          <w:tcPr>
            <w:tcW w:w="6200" w:type="dxa"/>
          </w:tcPr>
          <w:p w14:paraId="527288C5" w14:textId="77777777" w:rsidR="00657FE9" w:rsidRPr="001357CA" w:rsidRDefault="00657FE9" w:rsidP="00DF429D">
            <w:pPr>
              <w:spacing w:before="0" w:after="0" w:line="240" w:lineRule="auto"/>
            </w:pPr>
            <w:r w:rsidRPr="001357CA">
              <w:t>RZUT LOKALU NR 16</w:t>
            </w:r>
          </w:p>
          <w:p w14:paraId="286A65DF" w14:textId="5FB5EA36" w:rsidR="00657FE9" w:rsidRPr="001357CA" w:rsidRDefault="00657FE9" w:rsidP="00DF429D">
            <w:pPr>
              <w:spacing w:before="0" w:after="0" w:line="240" w:lineRule="auto"/>
            </w:pPr>
            <w:r w:rsidRPr="001357CA">
              <w:t>ROZWINIĘCIE WODY I KANALIZACJI</w:t>
            </w:r>
          </w:p>
        </w:tc>
        <w:tc>
          <w:tcPr>
            <w:tcW w:w="1141" w:type="dxa"/>
          </w:tcPr>
          <w:p w14:paraId="14D2D423" w14:textId="0778EF7D" w:rsidR="00657FE9" w:rsidRPr="001357CA" w:rsidRDefault="00657FE9" w:rsidP="009B6D61">
            <w:r w:rsidRPr="001357CA">
              <w:t>-</w:t>
            </w:r>
          </w:p>
        </w:tc>
        <w:tc>
          <w:tcPr>
            <w:tcW w:w="986" w:type="dxa"/>
          </w:tcPr>
          <w:p w14:paraId="7720F810" w14:textId="4DDD9A2E" w:rsidR="00657FE9" w:rsidRPr="001357CA" w:rsidRDefault="00657FE9" w:rsidP="009B6D61"/>
        </w:tc>
      </w:tr>
      <w:tr w:rsidR="00657FE9" w:rsidRPr="001357CA" w14:paraId="154DBCAE" w14:textId="77777777" w:rsidTr="001357CA">
        <w:tc>
          <w:tcPr>
            <w:tcW w:w="959" w:type="dxa"/>
          </w:tcPr>
          <w:p w14:paraId="2E245AC5" w14:textId="3755F144" w:rsidR="00657FE9" w:rsidRPr="001357CA" w:rsidRDefault="00657FE9" w:rsidP="000E773B">
            <w:r w:rsidRPr="001357CA">
              <w:t>16/S/5</w:t>
            </w:r>
          </w:p>
        </w:tc>
        <w:tc>
          <w:tcPr>
            <w:tcW w:w="6200" w:type="dxa"/>
          </w:tcPr>
          <w:p w14:paraId="2F85A646" w14:textId="458845DB" w:rsidR="00657FE9" w:rsidRPr="001357CA" w:rsidRDefault="00657FE9" w:rsidP="00DF3CB7">
            <w:pPr>
              <w:spacing w:before="0" w:after="0" w:line="240" w:lineRule="auto"/>
            </w:pPr>
            <w:r w:rsidRPr="001357CA">
              <w:t xml:space="preserve">RZUT LOKALU NR 16. </w:t>
            </w:r>
          </w:p>
          <w:p w14:paraId="43BAF78E" w14:textId="0BE34737" w:rsidR="00657FE9" w:rsidRPr="001357CA" w:rsidRDefault="00657FE9" w:rsidP="000E773B">
            <w:pPr>
              <w:spacing w:before="0" w:after="0" w:line="240" w:lineRule="auto"/>
            </w:pPr>
            <w:r w:rsidRPr="001357CA">
              <w:t>INSTALACJE WENTYLACJI MECHANICZNEJ</w:t>
            </w:r>
          </w:p>
        </w:tc>
        <w:tc>
          <w:tcPr>
            <w:tcW w:w="1141" w:type="dxa"/>
          </w:tcPr>
          <w:p w14:paraId="76B7E111" w14:textId="79A77D9A" w:rsidR="00657FE9" w:rsidRPr="001357CA" w:rsidRDefault="00657FE9" w:rsidP="00AD1E9C">
            <w:r w:rsidRPr="001357CA">
              <w:t>1:75</w:t>
            </w:r>
          </w:p>
        </w:tc>
        <w:tc>
          <w:tcPr>
            <w:tcW w:w="986" w:type="dxa"/>
          </w:tcPr>
          <w:p w14:paraId="07424B41" w14:textId="0296A9E2" w:rsidR="00657FE9" w:rsidRPr="001357CA" w:rsidRDefault="00657FE9" w:rsidP="00AD1E9C"/>
        </w:tc>
      </w:tr>
      <w:tr w:rsidR="00657FE9" w:rsidRPr="001357CA" w14:paraId="4418DF8D" w14:textId="77777777" w:rsidTr="001357CA">
        <w:tc>
          <w:tcPr>
            <w:tcW w:w="959" w:type="dxa"/>
          </w:tcPr>
          <w:p w14:paraId="43F78F3D" w14:textId="6AEBFBCA" w:rsidR="00657FE9" w:rsidRPr="001357CA" w:rsidRDefault="00657FE9" w:rsidP="00AD1E9C">
            <w:r w:rsidRPr="001357CA">
              <w:t>16/S/6</w:t>
            </w:r>
          </w:p>
        </w:tc>
        <w:tc>
          <w:tcPr>
            <w:tcW w:w="6200" w:type="dxa"/>
          </w:tcPr>
          <w:p w14:paraId="539C5FFA" w14:textId="74825840" w:rsidR="00657FE9" w:rsidRPr="001357CA" w:rsidRDefault="00657FE9" w:rsidP="00D26678">
            <w:pPr>
              <w:spacing w:before="0" w:after="0" w:line="240" w:lineRule="auto"/>
              <w:jc w:val="left"/>
            </w:pPr>
            <w:r w:rsidRPr="001357CA">
              <w:t xml:space="preserve">LOKAL NR 16. INSTALACJE WENTYLACJI </w:t>
            </w:r>
          </w:p>
          <w:p w14:paraId="0B3EE4CA" w14:textId="283A7BD7" w:rsidR="00657FE9" w:rsidRPr="001357CA" w:rsidRDefault="00657FE9" w:rsidP="00DF429D">
            <w:pPr>
              <w:spacing w:before="0" w:after="0" w:line="240" w:lineRule="auto"/>
              <w:jc w:val="left"/>
            </w:pPr>
            <w:r w:rsidRPr="001357CA">
              <w:t>PRZEKRÓJ A-A</w:t>
            </w:r>
          </w:p>
        </w:tc>
        <w:tc>
          <w:tcPr>
            <w:tcW w:w="1141" w:type="dxa"/>
          </w:tcPr>
          <w:p w14:paraId="06DBD3C1" w14:textId="7B0FDAE4" w:rsidR="00657FE9" w:rsidRPr="001357CA" w:rsidRDefault="00657FE9" w:rsidP="00AD1E9C">
            <w:r w:rsidRPr="001357CA">
              <w:t>1:75</w:t>
            </w:r>
          </w:p>
        </w:tc>
        <w:tc>
          <w:tcPr>
            <w:tcW w:w="986" w:type="dxa"/>
          </w:tcPr>
          <w:p w14:paraId="3A5759B2" w14:textId="3D6CEB68" w:rsidR="00657FE9" w:rsidRPr="001357CA" w:rsidRDefault="00657FE9" w:rsidP="00AD1E9C"/>
        </w:tc>
      </w:tr>
      <w:tr w:rsidR="00657FE9" w:rsidRPr="001357CA" w14:paraId="48F676E0" w14:textId="77777777" w:rsidTr="001357CA">
        <w:tc>
          <w:tcPr>
            <w:tcW w:w="959" w:type="dxa"/>
          </w:tcPr>
          <w:p w14:paraId="3639C27E" w14:textId="53EF9A51" w:rsidR="00657FE9" w:rsidRPr="001357CA" w:rsidRDefault="00657FE9" w:rsidP="00D26678">
            <w:r w:rsidRPr="001357CA">
              <w:t>16/S/7</w:t>
            </w:r>
          </w:p>
        </w:tc>
        <w:tc>
          <w:tcPr>
            <w:tcW w:w="6200" w:type="dxa"/>
          </w:tcPr>
          <w:p w14:paraId="237C73EC" w14:textId="77777777" w:rsidR="00657FE9" w:rsidRPr="001357CA" w:rsidRDefault="00657FE9" w:rsidP="00DF429D">
            <w:pPr>
              <w:spacing w:before="0" w:after="0" w:line="240" w:lineRule="auto"/>
              <w:jc w:val="left"/>
            </w:pPr>
            <w:r w:rsidRPr="001357CA">
              <w:t xml:space="preserve">LOKAL NR 16. INSTALACJE WENTYLACJI </w:t>
            </w:r>
          </w:p>
          <w:p w14:paraId="60E71AB6" w14:textId="7370D71E" w:rsidR="00657FE9" w:rsidRPr="001357CA" w:rsidRDefault="00657FE9" w:rsidP="00DF429D">
            <w:pPr>
              <w:spacing w:before="0" w:after="0" w:line="240" w:lineRule="auto"/>
              <w:jc w:val="left"/>
            </w:pPr>
            <w:r w:rsidRPr="001357CA">
              <w:t>PRZEKRÓJ B-B</w:t>
            </w:r>
          </w:p>
        </w:tc>
        <w:tc>
          <w:tcPr>
            <w:tcW w:w="1141" w:type="dxa"/>
          </w:tcPr>
          <w:p w14:paraId="1CF8A823" w14:textId="6CDD0198" w:rsidR="00657FE9" w:rsidRPr="001357CA" w:rsidRDefault="00657FE9" w:rsidP="00AD1E9C">
            <w:r w:rsidRPr="001357CA">
              <w:t>1:75</w:t>
            </w:r>
          </w:p>
        </w:tc>
        <w:tc>
          <w:tcPr>
            <w:tcW w:w="986" w:type="dxa"/>
          </w:tcPr>
          <w:p w14:paraId="0A570F66" w14:textId="168FD5E4" w:rsidR="00657FE9" w:rsidRPr="001357CA" w:rsidRDefault="00657FE9" w:rsidP="00AD1E9C"/>
        </w:tc>
      </w:tr>
      <w:tr w:rsidR="00657FE9" w:rsidRPr="001357CA" w14:paraId="489E0901" w14:textId="77777777" w:rsidTr="001357CA">
        <w:tc>
          <w:tcPr>
            <w:tcW w:w="959" w:type="dxa"/>
          </w:tcPr>
          <w:p w14:paraId="3F72E4FD" w14:textId="50172561" w:rsidR="00657FE9" w:rsidRPr="001357CA" w:rsidRDefault="00657FE9" w:rsidP="00D26678">
            <w:r w:rsidRPr="001357CA">
              <w:t>16/S/8</w:t>
            </w:r>
          </w:p>
        </w:tc>
        <w:tc>
          <w:tcPr>
            <w:tcW w:w="6200" w:type="dxa"/>
            <w:vAlign w:val="center"/>
          </w:tcPr>
          <w:p w14:paraId="35C78E62" w14:textId="016BBD5D" w:rsidR="00657FE9" w:rsidRPr="001357CA" w:rsidRDefault="00657FE9" w:rsidP="00FA1EFE">
            <w:pPr>
              <w:spacing w:before="0" w:after="0" w:line="240" w:lineRule="auto"/>
              <w:jc w:val="left"/>
            </w:pPr>
            <w:r w:rsidRPr="001357CA">
              <w:t>BIBLIOTEKA KSZTAŁTEK WENTYLACYJNYCH</w:t>
            </w:r>
          </w:p>
        </w:tc>
        <w:tc>
          <w:tcPr>
            <w:tcW w:w="1141" w:type="dxa"/>
          </w:tcPr>
          <w:p w14:paraId="43AE2296" w14:textId="13EE0E51" w:rsidR="00657FE9" w:rsidRPr="001357CA" w:rsidRDefault="00657FE9" w:rsidP="00AD1E9C">
            <w:r w:rsidRPr="001357CA">
              <w:t>-</w:t>
            </w:r>
          </w:p>
        </w:tc>
        <w:tc>
          <w:tcPr>
            <w:tcW w:w="986" w:type="dxa"/>
          </w:tcPr>
          <w:p w14:paraId="0A71BE4B" w14:textId="77777777" w:rsidR="00657FE9" w:rsidRPr="001357CA" w:rsidRDefault="00657FE9" w:rsidP="00AD1E9C"/>
        </w:tc>
      </w:tr>
    </w:tbl>
    <w:p w14:paraId="6B8CB430" w14:textId="77777777" w:rsidR="00B8140F" w:rsidRPr="001357CA" w:rsidRDefault="00B8140F" w:rsidP="003030AF">
      <w:pPr>
        <w:sectPr w:rsidR="00B8140F" w:rsidRPr="001357CA" w:rsidSect="0014730F">
          <w:headerReference w:type="first" r:id="rId13"/>
          <w:pgSz w:w="11906" w:h="16838" w:code="9"/>
          <w:pgMar w:top="1418" w:right="1418" w:bottom="709" w:left="1418" w:header="425" w:footer="284" w:gutter="0"/>
          <w:pgNumType w:start="2"/>
          <w:cols w:space="708"/>
          <w:docGrid w:linePitch="360"/>
        </w:sectPr>
      </w:pPr>
    </w:p>
    <w:p w14:paraId="297CCF02" w14:textId="62811725" w:rsidR="00FA2935" w:rsidRPr="001357CA" w:rsidRDefault="000C5D2C" w:rsidP="000C5D2C">
      <w:pPr>
        <w:pStyle w:val="Bezodstpw"/>
        <w:jc w:val="center"/>
        <w:rPr>
          <w:b/>
        </w:rPr>
      </w:pPr>
      <w:r w:rsidRPr="001357CA">
        <w:rPr>
          <w:b/>
        </w:rPr>
        <w:lastRenderedPageBreak/>
        <w:t>CZĘŚ</w:t>
      </w:r>
      <w:r w:rsidR="0013547E" w:rsidRPr="001357CA">
        <w:rPr>
          <w:b/>
        </w:rPr>
        <w:t>Ć</w:t>
      </w:r>
      <w:r w:rsidRPr="001357CA">
        <w:rPr>
          <w:b/>
        </w:rPr>
        <w:t xml:space="preserve"> OPISOWA</w:t>
      </w:r>
    </w:p>
    <w:p w14:paraId="0BC28BDF" w14:textId="6522B109" w:rsidR="006E5CBD" w:rsidRPr="001357CA" w:rsidRDefault="006E5CBD" w:rsidP="006E5CBD">
      <w:pPr>
        <w:pStyle w:val="Nagwek1"/>
        <w:keepLines w:val="0"/>
        <w:tabs>
          <w:tab w:val="num" w:pos="432"/>
        </w:tabs>
        <w:spacing w:after="120"/>
      </w:pPr>
      <w:bookmarkStart w:id="7" w:name="_Toc175307881"/>
      <w:bookmarkStart w:id="8" w:name="_Toc158392443"/>
      <w:bookmarkStart w:id="9" w:name="_Toc163516518"/>
      <w:bookmarkStart w:id="10" w:name="_Toc109153389"/>
      <w:bookmarkStart w:id="11" w:name="_Toc116460020"/>
      <w:bookmarkStart w:id="12" w:name="_Toc116463065"/>
      <w:r w:rsidRPr="001357CA">
        <w:t>Zamierzenie budowlane</w:t>
      </w:r>
      <w:bookmarkEnd w:id="7"/>
    </w:p>
    <w:p w14:paraId="50EE9EF3" w14:textId="77777777" w:rsidR="006E5CBD" w:rsidRPr="001357CA" w:rsidRDefault="006E5CBD" w:rsidP="006E5CBD">
      <w:pPr>
        <w:pStyle w:val="Akapitzlist"/>
        <w:spacing w:before="0" w:after="0" w:line="240" w:lineRule="auto"/>
        <w:ind w:left="0" w:firstLine="426"/>
      </w:pPr>
      <w:r w:rsidRPr="001357CA">
        <w:t xml:space="preserve">Przedmiotem całej inwestycji jest przebudowa i częściowa rozbiórka budynku po centrum handlowym TESCO w Bielsko Białej przy ul. Warszawskiej 180. W wyniku przebudowy powstanie park handlowy z lokalami przeznaczonymi pod najem. Obiekt w całości został przewidziany, jako obiekt handlowy do dowolnej aranżacji najemców. </w:t>
      </w:r>
    </w:p>
    <w:p w14:paraId="6D54A95D" w14:textId="77777777" w:rsidR="006E5CBD" w:rsidRPr="001357CA" w:rsidRDefault="006E5CBD" w:rsidP="006E5CBD">
      <w:pPr>
        <w:pStyle w:val="Akapitzlist"/>
        <w:spacing w:before="0" w:after="0" w:line="240" w:lineRule="auto"/>
        <w:ind w:left="0" w:firstLine="426"/>
      </w:pPr>
      <w:r w:rsidRPr="001357CA">
        <w:t>Projektowany lokal usługowy nr 16 zlokalizowany jest w budynku etapu II inwestycji.</w:t>
      </w:r>
    </w:p>
    <w:p w14:paraId="1B7ADC29" w14:textId="2C10DDB7" w:rsidR="006E5CBD" w:rsidRPr="001357CA" w:rsidRDefault="006E5CBD" w:rsidP="006E5CBD">
      <w:pPr>
        <w:pStyle w:val="Bezodstpw"/>
        <w:ind w:firstLine="426"/>
        <w:rPr>
          <w:b/>
        </w:rPr>
      </w:pPr>
      <w:r w:rsidRPr="001357CA">
        <w:t xml:space="preserve">Przedmiotem opracowania jest </w:t>
      </w:r>
      <w:r w:rsidRPr="001357CA">
        <w:rPr>
          <w:b/>
        </w:rPr>
        <w:t xml:space="preserve">projekt techniczny </w:t>
      </w:r>
      <w:r w:rsidRPr="00A7497E">
        <w:t xml:space="preserve">(będący również projektem wykonawczym) </w:t>
      </w:r>
      <w:r w:rsidRPr="001357CA">
        <w:rPr>
          <w:b/>
        </w:rPr>
        <w:t>instalacji sanitarnych dla lokalu nr 16 – KiK.</w:t>
      </w:r>
    </w:p>
    <w:p w14:paraId="64354844" w14:textId="77777777" w:rsidR="0009567D" w:rsidRPr="001357CA" w:rsidRDefault="0009567D" w:rsidP="0009567D">
      <w:pPr>
        <w:pStyle w:val="Nagwek1"/>
        <w:keepLines w:val="0"/>
        <w:tabs>
          <w:tab w:val="num" w:pos="432"/>
        </w:tabs>
        <w:spacing w:after="120"/>
      </w:pPr>
      <w:bookmarkStart w:id="13" w:name="_Toc109153390"/>
      <w:bookmarkStart w:id="14" w:name="_Toc175307882"/>
      <w:r w:rsidRPr="001357CA">
        <w:t>Podstawa opracowania</w:t>
      </w:r>
      <w:bookmarkEnd w:id="13"/>
      <w:bookmarkEnd w:id="14"/>
    </w:p>
    <w:p w14:paraId="6B223B28" w14:textId="77777777" w:rsidR="0009567D" w:rsidRPr="001357CA" w:rsidRDefault="0009567D" w:rsidP="0009567D">
      <w:pPr>
        <w:pStyle w:val="Tekstpodstawowy2"/>
        <w:numPr>
          <w:ilvl w:val="0"/>
          <w:numId w:val="5"/>
        </w:numPr>
        <w:spacing w:before="0" w:after="0" w:line="240" w:lineRule="auto"/>
        <w:ind w:left="426" w:hanging="426"/>
        <w:rPr>
          <w:szCs w:val="24"/>
        </w:rPr>
      </w:pPr>
      <w:r w:rsidRPr="001357CA">
        <w:rPr>
          <w:szCs w:val="24"/>
        </w:rPr>
        <w:t>Zlecenie</w:t>
      </w:r>
    </w:p>
    <w:p w14:paraId="1B44614C" w14:textId="77777777" w:rsidR="0009567D" w:rsidRPr="001357CA" w:rsidRDefault="0009567D" w:rsidP="0009567D">
      <w:pPr>
        <w:pStyle w:val="Tekstpodstawowy2"/>
        <w:numPr>
          <w:ilvl w:val="0"/>
          <w:numId w:val="5"/>
        </w:numPr>
        <w:spacing w:before="0" w:after="0" w:line="240" w:lineRule="auto"/>
        <w:ind w:left="426" w:hanging="426"/>
        <w:rPr>
          <w:szCs w:val="24"/>
        </w:rPr>
      </w:pPr>
      <w:r w:rsidRPr="001357CA">
        <w:rPr>
          <w:szCs w:val="24"/>
        </w:rPr>
        <w:t>Projekt budowlany dla całej inwestycji</w:t>
      </w:r>
    </w:p>
    <w:p w14:paraId="29556C83" w14:textId="77777777" w:rsidR="0009567D" w:rsidRPr="001357CA" w:rsidRDefault="0009567D" w:rsidP="0009567D">
      <w:pPr>
        <w:pStyle w:val="Tekstpodstawowy2"/>
        <w:numPr>
          <w:ilvl w:val="0"/>
          <w:numId w:val="5"/>
        </w:numPr>
        <w:spacing w:before="0" w:after="0" w:line="240" w:lineRule="auto"/>
        <w:ind w:left="426" w:hanging="426"/>
        <w:rPr>
          <w:szCs w:val="24"/>
        </w:rPr>
      </w:pPr>
      <w:r w:rsidRPr="001357CA">
        <w:rPr>
          <w:szCs w:val="24"/>
        </w:rPr>
        <w:t>Projekt wykonawczy dla całej inwestycji</w:t>
      </w:r>
    </w:p>
    <w:p w14:paraId="4D30B781" w14:textId="77777777" w:rsidR="0009567D" w:rsidRPr="001357CA" w:rsidRDefault="0009567D" w:rsidP="0009567D">
      <w:pPr>
        <w:pStyle w:val="Tekstpodstawowy2"/>
        <w:numPr>
          <w:ilvl w:val="0"/>
          <w:numId w:val="5"/>
        </w:numPr>
        <w:spacing w:before="0" w:after="0" w:line="240" w:lineRule="auto"/>
        <w:ind w:left="426" w:hanging="426"/>
        <w:rPr>
          <w:szCs w:val="24"/>
        </w:rPr>
      </w:pPr>
      <w:r w:rsidRPr="001357CA">
        <w:rPr>
          <w:szCs w:val="24"/>
        </w:rPr>
        <w:t>Wytyczne sieci KiK/ Załącznik techniczny 02.11.2023_PK_ustalenia_17.11 AP 2023.11.23</w:t>
      </w:r>
    </w:p>
    <w:p w14:paraId="60FCA880" w14:textId="77777777" w:rsidR="0009567D" w:rsidRPr="001357CA" w:rsidRDefault="0009567D" w:rsidP="0009567D">
      <w:pPr>
        <w:pStyle w:val="Tekstpodstawowy2"/>
        <w:numPr>
          <w:ilvl w:val="0"/>
          <w:numId w:val="5"/>
        </w:numPr>
        <w:spacing w:before="0" w:after="0" w:line="240" w:lineRule="auto"/>
        <w:ind w:left="426" w:hanging="426"/>
        <w:rPr>
          <w:szCs w:val="24"/>
        </w:rPr>
      </w:pPr>
      <w:r w:rsidRPr="001357CA">
        <w:rPr>
          <w:szCs w:val="24"/>
        </w:rPr>
        <w:t>Wytyczne technologiczne</w:t>
      </w:r>
    </w:p>
    <w:p w14:paraId="57D93221" w14:textId="77777777" w:rsidR="0009567D" w:rsidRPr="001357CA" w:rsidRDefault="0009567D" w:rsidP="0009567D">
      <w:pPr>
        <w:pStyle w:val="Tekstpodstawowy2"/>
        <w:numPr>
          <w:ilvl w:val="0"/>
          <w:numId w:val="5"/>
        </w:numPr>
        <w:spacing w:before="0" w:after="0" w:line="240" w:lineRule="auto"/>
        <w:ind w:left="426" w:hanging="426"/>
        <w:rPr>
          <w:szCs w:val="24"/>
        </w:rPr>
      </w:pPr>
      <w:r w:rsidRPr="001357CA">
        <w:rPr>
          <w:szCs w:val="24"/>
        </w:rPr>
        <w:t>Wytyczne międzybranżowe</w:t>
      </w:r>
    </w:p>
    <w:p w14:paraId="426510F4" w14:textId="77777777" w:rsidR="0009567D" w:rsidRPr="001357CA" w:rsidRDefault="0009567D" w:rsidP="0009567D">
      <w:pPr>
        <w:pStyle w:val="Tekstpodstawowy2"/>
        <w:numPr>
          <w:ilvl w:val="0"/>
          <w:numId w:val="5"/>
        </w:numPr>
        <w:spacing w:before="0" w:after="0" w:line="240" w:lineRule="auto"/>
        <w:ind w:left="426" w:hanging="426"/>
        <w:rPr>
          <w:szCs w:val="24"/>
        </w:rPr>
      </w:pPr>
      <w:r w:rsidRPr="001357CA">
        <w:rPr>
          <w:szCs w:val="24"/>
        </w:rPr>
        <w:t>Obowiązujące normy i przepisy</w:t>
      </w:r>
    </w:p>
    <w:p w14:paraId="7971A293" w14:textId="1E1683A2" w:rsidR="006E5CBD" w:rsidRPr="001357CA" w:rsidRDefault="006E5CBD" w:rsidP="006E5CBD">
      <w:pPr>
        <w:pStyle w:val="Nagwek1"/>
        <w:keepLines w:val="0"/>
        <w:tabs>
          <w:tab w:val="num" w:pos="432"/>
        </w:tabs>
        <w:spacing w:after="120"/>
      </w:pPr>
      <w:bookmarkStart w:id="15" w:name="_Toc175307883"/>
      <w:r w:rsidRPr="001357CA">
        <w:t xml:space="preserve">Rozwiązania niezbędnych elementów wyposażenia instalacyjnego </w:t>
      </w:r>
      <w:bookmarkEnd w:id="8"/>
      <w:bookmarkEnd w:id="9"/>
      <w:r w:rsidRPr="001357CA">
        <w:t>w lokalu nr 16</w:t>
      </w:r>
      <w:bookmarkEnd w:id="15"/>
    </w:p>
    <w:p w14:paraId="1E7BD7AB" w14:textId="77777777" w:rsidR="00B9722D" w:rsidRPr="001357CA" w:rsidRDefault="00B9722D" w:rsidP="006E5CBD">
      <w:pPr>
        <w:pStyle w:val="Nagwek2"/>
        <w:keepNext/>
        <w:tabs>
          <w:tab w:val="num" w:pos="426"/>
          <w:tab w:val="num" w:pos="576"/>
        </w:tabs>
        <w:ind w:left="425" w:hanging="425"/>
        <w:contextualSpacing w:val="0"/>
        <w:jc w:val="left"/>
      </w:pPr>
      <w:bookmarkStart w:id="16" w:name="_Toc175307884"/>
      <w:r w:rsidRPr="001357CA">
        <w:t>Cel i zakres opracowania</w:t>
      </w:r>
      <w:bookmarkEnd w:id="10"/>
      <w:bookmarkEnd w:id="16"/>
    </w:p>
    <w:p w14:paraId="091A0C6E" w14:textId="56C5C6CA" w:rsidR="00B9722D" w:rsidRPr="001357CA" w:rsidRDefault="00B9722D" w:rsidP="00B9722D">
      <w:pPr>
        <w:tabs>
          <w:tab w:val="left" w:pos="0"/>
        </w:tabs>
        <w:spacing w:line="240" w:lineRule="auto"/>
        <w:rPr>
          <w:szCs w:val="24"/>
        </w:rPr>
      </w:pPr>
      <w:r w:rsidRPr="001357CA">
        <w:rPr>
          <w:szCs w:val="24"/>
        </w:rPr>
        <w:t>Projektuje się wykonanie następujących prac w zakresie wewnętrznych instalacji sanitarnych</w:t>
      </w:r>
      <w:r w:rsidR="004E60AE" w:rsidRPr="001357CA">
        <w:rPr>
          <w:szCs w:val="24"/>
        </w:rPr>
        <w:t xml:space="preserve"> w lokalu nr </w:t>
      </w:r>
      <w:r w:rsidR="003A6C7C" w:rsidRPr="001357CA">
        <w:rPr>
          <w:szCs w:val="24"/>
        </w:rPr>
        <w:t>16</w:t>
      </w:r>
      <w:r w:rsidRPr="001357CA">
        <w:rPr>
          <w:szCs w:val="24"/>
        </w:rPr>
        <w:t>:</w:t>
      </w:r>
    </w:p>
    <w:p w14:paraId="475B885D" w14:textId="77777777" w:rsidR="00B9722D" w:rsidRPr="001357CA" w:rsidRDefault="00B9722D" w:rsidP="00BF67E2">
      <w:pPr>
        <w:pStyle w:val="Tekstpodstawowy2"/>
        <w:numPr>
          <w:ilvl w:val="0"/>
          <w:numId w:val="5"/>
        </w:numPr>
        <w:spacing w:before="0" w:after="0" w:line="240" w:lineRule="auto"/>
        <w:ind w:left="426" w:hanging="426"/>
        <w:rPr>
          <w:szCs w:val="24"/>
        </w:rPr>
      </w:pPr>
      <w:r w:rsidRPr="001357CA">
        <w:rPr>
          <w:szCs w:val="24"/>
        </w:rPr>
        <w:t>Instalacji wody zimnej bytowej i ciepłej wody użytkowej przygotowywanej w podgrzewaczach elektrycznych</w:t>
      </w:r>
    </w:p>
    <w:p w14:paraId="01EFC24C" w14:textId="77777777" w:rsidR="00B9722D" w:rsidRPr="001357CA" w:rsidRDefault="00B9722D" w:rsidP="00BF67E2">
      <w:pPr>
        <w:pStyle w:val="Tekstpodstawowy2"/>
        <w:numPr>
          <w:ilvl w:val="0"/>
          <w:numId w:val="5"/>
        </w:numPr>
        <w:spacing w:before="0" w:after="0" w:line="240" w:lineRule="auto"/>
        <w:ind w:left="426" w:hanging="426"/>
        <w:rPr>
          <w:szCs w:val="24"/>
        </w:rPr>
      </w:pPr>
      <w:r w:rsidRPr="001357CA">
        <w:rPr>
          <w:szCs w:val="24"/>
        </w:rPr>
        <w:t>Instalacji kanalizacji sanitarnej wraz z instalacją odprowadzającą skropliny z urządzeń klimatyzacji</w:t>
      </w:r>
    </w:p>
    <w:p w14:paraId="63E7510B" w14:textId="1A07AC9C" w:rsidR="0008105C" w:rsidRPr="001357CA" w:rsidRDefault="0008105C" w:rsidP="00BF67E2">
      <w:pPr>
        <w:pStyle w:val="Tekstpodstawowy2"/>
        <w:numPr>
          <w:ilvl w:val="0"/>
          <w:numId w:val="5"/>
        </w:numPr>
        <w:spacing w:before="0" w:after="0" w:line="240" w:lineRule="auto"/>
        <w:ind w:left="426" w:hanging="426"/>
        <w:rPr>
          <w:szCs w:val="24"/>
        </w:rPr>
      </w:pPr>
      <w:r w:rsidRPr="001357CA">
        <w:rPr>
          <w:szCs w:val="24"/>
        </w:rPr>
        <w:t xml:space="preserve">Instalacji wentylacji mechanicznej nawiewno-wywiewnej </w:t>
      </w:r>
      <w:r w:rsidR="004E60AE" w:rsidRPr="001357CA">
        <w:rPr>
          <w:szCs w:val="24"/>
        </w:rPr>
        <w:t xml:space="preserve">dla sali sprzedaży, </w:t>
      </w:r>
      <w:r w:rsidRPr="001357CA">
        <w:rPr>
          <w:szCs w:val="24"/>
        </w:rPr>
        <w:t>zaplecz</w:t>
      </w:r>
      <w:r w:rsidR="0017679B" w:rsidRPr="001357CA">
        <w:rPr>
          <w:szCs w:val="24"/>
        </w:rPr>
        <w:t xml:space="preserve">a magazynowego i </w:t>
      </w:r>
      <w:r w:rsidR="004E60AE" w:rsidRPr="001357CA">
        <w:rPr>
          <w:szCs w:val="24"/>
        </w:rPr>
        <w:t>socjalno-sanitarnego</w:t>
      </w:r>
    </w:p>
    <w:p w14:paraId="310A8879" w14:textId="3375AF3E" w:rsidR="00C1763B" w:rsidRPr="001357CA" w:rsidRDefault="00C1763B" w:rsidP="00BF67E2">
      <w:pPr>
        <w:pStyle w:val="Tekstpodstawowy2"/>
        <w:numPr>
          <w:ilvl w:val="0"/>
          <w:numId w:val="5"/>
        </w:numPr>
        <w:spacing w:before="0" w:after="0" w:line="240" w:lineRule="auto"/>
        <w:ind w:left="426" w:hanging="426"/>
        <w:rPr>
          <w:szCs w:val="24"/>
        </w:rPr>
      </w:pPr>
      <w:r w:rsidRPr="001357CA">
        <w:rPr>
          <w:szCs w:val="24"/>
        </w:rPr>
        <w:t xml:space="preserve">Instalacji wentylacji mechanicznej wywiewnej z pom. toalet </w:t>
      </w:r>
    </w:p>
    <w:p w14:paraId="6344BE32" w14:textId="15540DE1" w:rsidR="001A22F2" w:rsidRPr="001357CA" w:rsidRDefault="001A22F2" w:rsidP="00BF67E2">
      <w:pPr>
        <w:pStyle w:val="Tekstpodstawowy2"/>
        <w:numPr>
          <w:ilvl w:val="0"/>
          <w:numId w:val="5"/>
        </w:numPr>
        <w:spacing w:before="0" w:after="0" w:line="240" w:lineRule="auto"/>
        <w:ind w:left="426" w:hanging="426"/>
        <w:rPr>
          <w:szCs w:val="24"/>
        </w:rPr>
      </w:pPr>
      <w:r w:rsidRPr="001357CA">
        <w:rPr>
          <w:szCs w:val="24"/>
        </w:rPr>
        <w:t xml:space="preserve">Instalacji ogrzewania/chłodzenia z klimatyzatorami freonowymi z pompami ciepła dla </w:t>
      </w:r>
      <w:r w:rsidR="004E60AE" w:rsidRPr="001357CA">
        <w:rPr>
          <w:szCs w:val="24"/>
        </w:rPr>
        <w:t>sali sprzedaży</w:t>
      </w:r>
    </w:p>
    <w:p w14:paraId="6DDBF30F" w14:textId="201EC07E" w:rsidR="00DD1A63" w:rsidRPr="001357CA" w:rsidRDefault="00B9722D" w:rsidP="00BF67E2">
      <w:pPr>
        <w:pStyle w:val="Tekstpodstawowy2"/>
        <w:numPr>
          <w:ilvl w:val="0"/>
          <w:numId w:val="5"/>
        </w:numPr>
        <w:spacing w:before="0" w:after="0" w:line="240" w:lineRule="auto"/>
        <w:ind w:left="426" w:hanging="426"/>
        <w:rPr>
          <w:szCs w:val="24"/>
        </w:rPr>
      </w:pPr>
      <w:r w:rsidRPr="001357CA">
        <w:rPr>
          <w:szCs w:val="24"/>
        </w:rPr>
        <w:t xml:space="preserve">Ogrzewanie konwektorami elektrycznymi </w:t>
      </w:r>
      <w:r w:rsidR="0017679B" w:rsidRPr="001357CA">
        <w:rPr>
          <w:szCs w:val="24"/>
        </w:rPr>
        <w:t>w pom. zaplecza magazynowego</w:t>
      </w:r>
      <w:r w:rsidR="00DD1A63" w:rsidRPr="001357CA">
        <w:rPr>
          <w:szCs w:val="24"/>
        </w:rPr>
        <w:t xml:space="preserve"> i socjalno-sanitarnego </w:t>
      </w:r>
    </w:p>
    <w:p w14:paraId="3F55DB78" w14:textId="54A8C65B" w:rsidR="00B9722D" w:rsidRPr="001357CA" w:rsidRDefault="00B9722D" w:rsidP="00BF67E2">
      <w:pPr>
        <w:pStyle w:val="Tekstpodstawowy2"/>
        <w:numPr>
          <w:ilvl w:val="0"/>
          <w:numId w:val="5"/>
        </w:numPr>
        <w:spacing w:before="0" w:after="0" w:line="240" w:lineRule="auto"/>
        <w:ind w:left="426" w:hanging="426"/>
        <w:rPr>
          <w:szCs w:val="24"/>
        </w:rPr>
      </w:pPr>
      <w:r w:rsidRPr="001357CA">
        <w:rPr>
          <w:szCs w:val="24"/>
        </w:rPr>
        <w:t xml:space="preserve">Zabezpieczenie przed wnikaniem powietrza zewnętrznego w postaci kurtyn powietrza w </w:t>
      </w:r>
      <w:r w:rsidR="0017679B" w:rsidRPr="001357CA">
        <w:rPr>
          <w:szCs w:val="24"/>
        </w:rPr>
        <w:t>s</w:t>
      </w:r>
      <w:r w:rsidR="00EF7544" w:rsidRPr="001357CA">
        <w:rPr>
          <w:szCs w:val="24"/>
        </w:rPr>
        <w:t>ali sprzedaży i magazynie</w:t>
      </w:r>
    </w:p>
    <w:p w14:paraId="54907031" w14:textId="08C7E308" w:rsidR="0097183E" w:rsidRPr="001357CA" w:rsidRDefault="0097183E" w:rsidP="0097183E">
      <w:pPr>
        <w:pStyle w:val="Nagwek2"/>
        <w:keepNext/>
        <w:tabs>
          <w:tab w:val="num" w:pos="426"/>
          <w:tab w:val="num" w:pos="576"/>
        </w:tabs>
        <w:ind w:left="425" w:hanging="425"/>
        <w:contextualSpacing w:val="0"/>
        <w:jc w:val="left"/>
      </w:pPr>
      <w:bookmarkStart w:id="17" w:name="_Toc175307885"/>
      <w:bookmarkStart w:id="18" w:name="_Toc8430788"/>
      <w:bookmarkStart w:id="19" w:name="_Toc10451944"/>
      <w:bookmarkStart w:id="20" w:name="_Toc43282841"/>
      <w:bookmarkStart w:id="21" w:name="_Toc109153393"/>
      <w:r w:rsidRPr="001357CA">
        <w:t>Instalacja wody przeciwpożarowej</w:t>
      </w:r>
      <w:bookmarkEnd w:id="17"/>
      <w:r w:rsidRPr="001357CA">
        <w:t xml:space="preserve"> </w:t>
      </w:r>
    </w:p>
    <w:p w14:paraId="257ADEBA" w14:textId="77777777" w:rsidR="0097183E" w:rsidRPr="001357CA" w:rsidRDefault="0097183E" w:rsidP="0097183E">
      <w:pPr>
        <w:pStyle w:val="Bezodstpw"/>
        <w:ind w:firstLine="426"/>
      </w:pPr>
      <w:r w:rsidRPr="001357CA">
        <w:t xml:space="preserve">Woda do projektowanego budynku handlowo-usługowego etapu II dostarczana będzie na potrzeby bytowo-socjalne i przeciwpożarowe do wewnętrznych hydrantów przeciwpożarowych. </w:t>
      </w:r>
    </w:p>
    <w:p w14:paraId="75BF5883" w14:textId="23ADDB15" w:rsidR="0097183E" w:rsidRPr="001357CA" w:rsidRDefault="0097183E" w:rsidP="0097183E">
      <w:pPr>
        <w:spacing w:before="60" w:after="0" w:line="240" w:lineRule="auto"/>
        <w:ind w:firstLine="426"/>
      </w:pPr>
      <w:r w:rsidRPr="001357CA">
        <w:t xml:space="preserve">W budynku handlowo-usługowym etapu II, </w:t>
      </w:r>
      <w:r w:rsidR="009E4957" w:rsidRPr="001357CA">
        <w:t>zaprojektowano</w:t>
      </w:r>
      <w:r w:rsidRPr="001357CA">
        <w:t xml:space="preserve"> odrębną instalację wody zimnej bytowej oraz instalacji wody przeciwpożarowej na potrzeby hydrantów wewnętrznych. </w:t>
      </w:r>
      <w:r w:rsidR="001E642C" w:rsidRPr="001357CA">
        <w:t xml:space="preserve">Główna instalacja wody przeciwpożarowej wraz z hydrantami wewnętrznymi w budynku na potrzeby </w:t>
      </w:r>
      <w:r w:rsidR="001E642C" w:rsidRPr="001357CA">
        <w:lastRenderedPageBreak/>
        <w:t xml:space="preserve">wszystkich lokali usługowych została ujęta w projekcie wykonawczym instalacji sanitarnych całego budynku i wykonanie jej zapewnia Wynajmujący. </w:t>
      </w:r>
    </w:p>
    <w:p w14:paraId="449AB8A2" w14:textId="77777777" w:rsidR="009E4957" w:rsidRPr="001357CA" w:rsidRDefault="0097183E" w:rsidP="009E4957">
      <w:pPr>
        <w:spacing w:before="0" w:after="0" w:line="240" w:lineRule="auto"/>
      </w:pPr>
      <w:r w:rsidRPr="001357CA">
        <w:rPr>
          <w:szCs w:val="24"/>
        </w:rPr>
        <w:t>Na potrzeby budynku etapu II zaprojektowano odrębne</w:t>
      </w:r>
      <w:r w:rsidRPr="001357CA">
        <w:t xml:space="preserve"> zasilanie wody przeciwpożarowej z zewnętrznej instalacji wodociągowej od strony południowej (między osiami M’-K”) i północnej </w:t>
      </w:r>
      <w:r w:rsidRPr="001357CA">
        <w:br/>
        <w:t>(między osiami M’-N’), tak aby zapewnić dwustronne zasilanie wewnętrznego pierścienia wody hydrantowej. Jedno z odgałęzień Dz63PE (między osiami M’-K”) znajdować się będzie w pomieszczeniu socjalnym lokalu nr 16. Na wejściu do budynku instalacją wody ppoż. nad posadzką zabudowany będzie zawór odcinający DN50. Za z</w:t>
      </w:r>
      <w:r w:rsidR="009E4957" w:rsidRPr="001357CA">
        <w:t>aworem</w:t>
      </w:r>
      <w:r w:rsidRPr="001357CA">
        <w:t xml:space="preserve"> </w:t>
      </w:r>
      <w:r w:rsidR="009E4957" w:rsidRPr="001357CA">
        <w:t xml:space="preserve">na rurociągu zabudowany będzie </w:t>
      </w:r>
      <w:r w:rsidRPr="001357CA">
        <w:t xml:space="preserve">układ filtracji wody przeciwpożarowej składający się z filtra siatkowego DN50 i zaworu DN50. </w:t>
      </w:r>
    </w:p>
    <w:p w14:paraId="2D8FED87" w14:textId="7EAA050D" w:rsidR="0097183E" w:rsidRPr="001357CA" w:rsidRDefault="009E4957" w:rsidP="009E4957">
      <w:pPr>
        <w:spacing w:before="0" w:after="0" w:line="240" w:lineRule="auto"/>
      </w:pPr>
      <w:r w:rsidRPr="001357CA">
        <w:rPr>
          <w:u w:val="single"/>
        </w:rPr>
        <w:t>NALEŻY ZAPEWNIĆ DOSTĘP DO ARMATURY ORAZ OPISAĆ LOKALIZACJĘ ZAWORU ODCINAJĄCEGO</w:t>
      </w:r>
      <w:r w:rsidRPr="001357CA">
        <w:t>.</w:t>
      </w:r>
    </w:p>
    <w:p w14:paraId="04E677DB" w14:textId="11DA4BC7" w:rsidR="00881197" w:rsidRPr="001357CA" w:rsidRDefault="00881197" w:rsidP="004024D9">
      <w:pPr>
        <w:pStyle w:val="Nagwek2"/>
        <w:keepNext/>
        <w:tabs>
          <w:tab w:val="num" w:pos="426"/>
          <w:tab w:val="num" w:pos="576"/>
        </w:tabs>
        <w:ind w:left="425" w:hanging="425"/>
        <w:contextualSpacing w:val="0"/>
        <w:jc w:val="left"/>
      </w:pPr>
      <w:bookmarkStart w:id="22" w:name="_Toc175307886"/>
      <w:r w:rsidRPr="001357CA">
        <w:t>Instalacja wody zimnej</w:t>
      </w:r>
      <w:r w:rsidR="00A968D8" w:rsidRPr="001357CA">
        <w:t xml:space="preserve"> i </w:t>
      </w:r>
      <w:r w:rsidRPr="001357CA">
        <w:t>ciepłej</w:t>
      </w:r>
      <w:bookmarkEnd w:id="18"/>
      <w:bookmarkEnd w:id="19"/>
      <w:r w:rsidRPr="001357CA">
        <w:t xml:space="preserve"> wody użytkowej</w:t>
      </w:r>
      <w:bookmarkEnd w:id="22"/>
      <w:r w:rsidRPr="001357CA">
        <w:t xml:space="preserve"> </w:t>
      </w:r>
      <w:bookmarkEnd w:id="20"/>
      <w:bookmarkEnd w:id="21"/>
    </w:p>
    <w:p w14:paraId="78C55A7D" w14:textId="77777777" w:rsidR="00C95BBB" w:rsidRPr="001357CA" w:rsidRDefault="00C95BBB" w:rsidP="004024D9">
      <w:pPr>
        <w:pStyle w:val="Nagwek3"/>
      </w:pPr>
      <w:r w:rsidRPr="001357CA">
        <w:t xml:space="preserve">Rozwiązania projektowe </w:t>
      </w:r>
    </w:p>
    <w:p w14:paraId="15200E21" w14:textId="44D0D003" w:rsidR="009F0A12" w:rsidRPr="001357CA" w:rsidRDefault="00C95BBB" w:rsidP="00C22A1C">
      <w:pPr>
        <w:pStyle w:val="Bezodstpw"/>
        <w:ind w:firstLine="426"/>
      </w:pPr>
      <w:r w:rsidRPr="001357CA">
        <w:t xml:space="preserve">Woda do projektowanego </w:t>
      </w:r>
      <w:r w:rsidR="00C45C2E" w:rsidRPr="001357CA">
        <w:t>budynku handlowo-usługowego</w:t>
      </w:r>
      <w:r w:rsidR="0097183E" w:rsidRPr="001357CA">
        <w:t xml:space="preserve"> etapu II</w:t>
      </w:r>
      <w:r w:rsidRPr="001357CA">
        <w:t xml:space="preserve"> dostarczana będzie </w:t>
      </w:r>
      <w:r w:rsidR="009F0A12" w:rsidRPr="001357CA">
        <w:t>odrębną instalację wody zimnej bytowej oraz instalacji wody przeciwpożarowej na potrzeby hydrantów wewnętrznych.</w:t>
      </w:r>
    </w:p>
    <w:p w14:paraId="4A94779B" w14:textId="6650E4FA" w:rsidR="0018457B" w:rsidRPr="001357CA" w:rsidRDefault="001E642C" w:rsidP="001E642C">
      <w:pPr>
        <w:pStyle w:val="Bezodstpw"/>
        <w:ind w:firstLine="426"/>
      </w:pPr>
      <w:r w:rsidRPr="001357CA">
        <w:t>Główna instalacja wody zimnej w budynku na potrzeby wszystkich lokali usługowych i ogólnodostępnych zapleczy sanitarnych została ujęta w projekcie wykonawczym instalacji sanitarnych całego budynku i wykonanie jej zapewnia Wynajmujący. Główna instalacja wody zimnej w budynku, zaprojektowana została z rur stalowych ocynkowanych gwintowanych, prowadzonych z rozdziałem górnym. Główne przewody rozprowadzające prowadzone są w przestrzeni pod konstrukcją dachu na wysokości ok. +5,70m względem poziomu posadzki, z odejściami do lokali handlowych. D</w:t>
      </w:r>
      <w:r w:rsidR="00400AA4" w:rsidRPr="001357CA">
        <w:t>la lokalu nr 16 przewidziano indywidulane odgałęzienie wody o średnicy nominalnej DN25</w:t>
      </w:r>
      <w:r w:rsidRPr="001357CA">
        <w:t>, z</w:t>
      </w:r>
      <w:r w:rsidR="00400AA4" w:rsidRPr="001357CA">
        <w:t xml:space="preserve"> wodomierze</w:t>
      </w:r>
      <w:r w:rsidRPr="001357CA">
        <w:t>m</w:t>
      </w:r>
      <w:r w:rsidR="00400AA4" w:rsidRPr="001357CA">
        <w:t xml:space="preserve"> wody zimnej typ JS 2,5-NK DN20 Qnom=2,5m</w:t>
      </w:r>
      <w:r w:rsidR="00400AA4" w:rsidRPr="001357CA">
        <w:rPr>
          <w:vertAlign w:val="superscript"/>
        </w:rPr>
        <w:t>3</w:t>
      </w:r>
      <w:r w:rsidR="00400AA4" w:rsidRPr="001357CA">
        <w:t>/h.</w:t>
      </w:r>
      <w:r w:rsidRPr="001357CA">
        <w:t xml:space="preserve"> Przed </w:t>
      </w:r>
      <w:r w:rsidR="00C95BBB" w:rsidRPr="001357CA">
        <w:t>i za wodomierzem zabudowa</w:t>
      </w:r>
      <w:r w:rsidRPr="001357CA">
        <w:t>ny będzie</w:t>
      </w:r>
      <w:r w:rsidR="00C95BBB" w:rsidRPr="001357CA">
        <w:t xml:space="preserve"> zaw</w:t>
      </w:r>
      <w:r w:rsidR="0018457B" w:rsidRPr="001357CA">
        <w:t>ór</w:t>
      </w:r>
      <w:r w:rsidR="00C95BBB" w:rsidRPr="001357CA">
        <w:t xml:space="preserve"> odcinając</w:t>
      </w:r>
      <w:r w:rsidR="0018457B" w:rsidRPr="001357CA">
        <w:t>y</w:t>
      </w:r>
      <w:r w:rsidR="00FA4ABA" w:rsidRPr="001357CA">
        <w:t xml:space="preserve"> </w:t>
      </w:r>
      <w:r w:rsidR="00C95BBB" w:rsidRPr="001357CA">
        <w:t>DN2</w:t>
      </w:r>
      <w:r w:rsidR="00C129E7" w:rsidRPr="001357CA">
        <w:t>5</w:t>
      </w:r>
      <w:r w:rsidR="00C95BBB" w:rsidRPr="001357CA">
        <w:t xml:space="preserve">. </w:t>
      </w:r>
    </w:p>
    <w:p w14:paraId="4373D412" w14:textId="40C3A6D0" w:rsidR="00431695" w:rsidRPr="001357CA" w:rsidRDefault="00431695" w:rsidP="00431695">
      <w:pPr>
        <w:pStyle w:val="Bezodstpw"/>
        <w:ind w:firstLine="426"/>
      </w:pPr>
      <w:r w:rsidRPr="001357CA">
        <w:t xml:space="preserve">Sekundowe zużycie wody na cele bytowo - gospodarcze dla lokalu nr </w:t>
      </w:r>
      <w:r w:rsidR="006F1A61" w:rsidRPr="001357CA">
        <w:t>1</w:t>
      </w:r>
      <w:r w:rsidRPr="001357CA">
        <w:t>6 wynosi 0,</w:t>
      </w:r>
      <w:r w:rsidR="006F1A61" w:rsidRPr="001357CA">
        <w:t>40</w:t>
      </w:r>
      <w:r w:rsidRPr="001357CA">
        <w:t>dm</w:t>
      </w:r>
      <w:r w:rsidRPr="001357CA">
        <w:rPr>
          <w:vertAlign w:val="superscript"/>
        </w:rPr>
        <w:t>3</w:t>
      </w:r>
      <w:r w:rsidRPr="001357CA">
        <w:t xml:space="preserve">/s, </w:t>
      </w:r>
      <w:r w:rsidR="006F1A61" w:rsidRPr="001357CA">
        <w:t xml:space="preserve">                    </w:t>
      </w:r>
      <w:r w:rsidRPr="001357CA">
        <w:t>a na cele przeciwpożarowe 2dm</w:t>
      </w:r>
      <w:r w:rsidRPr="001357CA">
        <w:rPr>
          <w:vertAlign w:val="superscript"/>
        </w:rPr>
        <w:t>3</w:t>
      </w:r>
      <w:r w:rsidRPr="001357CA">
        <w:t xml:space="preserve">/s. Bilanse zawarto w opracowaniu. </w:t>
      </w:r>
    </w:p>
    <w:p w14:paraId="4FD31BD6" w14:textId="4A9736CE" w:rsidR="006F1A61" w:rsidRPr="001357CA" w:rsidRDefault="0018457B" w:rsidP="006F1A61">
      <w:pPr>
        <w:pStyle w:val="Bezodstpw"/>
      </w:pPr>
      <w:r w:rsidRPr="001357CA">
        <w:t xml:space="preserve">Obliczenia ilości wody bytowej dla lokalu nr </w:t>
      </w:r>
      <w:r w:rsidR="006F1A61" w:rsidRPr="001357CA">
        <w:t>1</w:t>
      </w:r>
      <w:r w:rsidRPr="001357CA">
        <w:t>6 wykonano na podstawie</w:t>
      </w:r>
      <w:r w:rsidR="00AD25CC" w:rsidRPr="001357CA">
        <w:t xml:space="preserve"> wyposażenia instalacyjnego zaplecza </w:t>
      </w:r>
      <w:r w:rsidR="00B531E1" w:rsidRPr="001357CA">
        <w:t>magazynowo-</w:t>
      </w:r>
      <w:r w:rsidR="00AD25CC" w:rsidRPr="001357CA">
        <w:t xml:space="preserve">socjalno-sanitarnego lokalu, zgodnie z aranżacją lokalu </w:t>
      </w:r>
      <w:r w:rsidR="006F1A61" w:rsidRPr="001357CA">
        <w:t xml:space="preserve">KiK </w:t>
      </w:r>
      <w:r w:rsidR="00AD25CC" w:rsidRPr="001357CA">
        <w:t xml:space="preserve">wg wytycznych zawartych w </w:t>
      </w:r>
      <w:r w:rsidR="006F1A61" w:rsidRPr="001357CA">
        <w:t>załączniku technicznym 02.11.2023_PK_ustalenia_17.11 AP 2023.11.23</w:t>
      </w:r>
    </w:p>
    <w:p w14:paraId="2B90E6E8" w14:textId="296513ED" w:rsidR="00CC20B5" w:rsidRPr="001357CA" w:rsidRDefault="00E35AC3" w:rsidP="00D65BF2">
      <w:pPr>
        <w:tabs>
          <w:tab w:val="num" w:pos="360"/>
        </w:tabs>
        <w:spacing w:before="60" w:after="0" w:line="240" w:lineRule="auto"/>
      </w:pPr>
      <w:r w:rsidRPr="001357CA">
        <w:tab/>
      </w:r>
      <w:r w:rsidR="00C95BBB" w:rsidRPr="001357CA">
        <w:t xml:space="preserve">Ciepła woda użytkowa w </w:t>
      </w:r>
      <w:r w:rsidRPr="001357CA">
        <w:t>zapleczu</w:t>
      </w:r>
      <w:r w:rsidR="00B531E1" w:rsidRPr="001357CA">
        <w:t xml:space="preserve"> magazynowo-</w:t>
      </w:r>
      <w:r w:rsidR="00CC20B5" w:rsidRPr="001357CA">
        <w:t xml:space="preserve">socjalnym i </w:t>
      </w:r>
      <w:r w:rsidRPr="001357CA">
        <w:t xml:space="preserve">sanitarnym lokalu </w:t>
      </w:r>
      <w:r w:rsidR="00C95BBB" w:rsidRPr="001357CA">
        <w:t xml:space="preserve">przygotowywana będzie </w:t>
      </w:r>
      <w:r w:rsidRPr="001357CA">
        <w:t>miejscowo</w:t>
      </w:r>
      <w:r w:rsidR="00C95BBB" w:rsidRPr="001357CA">
        <w:t xml:space="preserve"> w elektrycznych ciśnieniowych podgrzewaczach pojemnościowym</w:t>
      </w:r>
      <w:r w:rsidR="00CC20B5" w:rsidRPr="001357CA">
        <w:t xml:space="preserve"> i przepływowym. Ze względu na odległość przyborów sanitarnych jeden podgrzewacz przepływowy zlokalizowano w magazynie. Podgrzewacz będzie obsługiwał zlew w magazynie i umywalkę w pomieszczeniu socjalnym. Podgrzewacz pojemnościowy na potrzeby umywalki w wc, zabudowany będzie pod zlewem w przedsionku toalety .</w:t>
      </w:r>
    </w:p>
    <w:p w14:paraId="52235389" w14:textId="15F6C3D4" w:rsidR="00D65BF2" w:rsidRPr="001357CA" w:rsidRDefault="00CC20B5" w:rsidP="00D65BF2">
      <w:pPr>
        <w:tabs>
          <w:tab w:val="num" w:pos="360"/>
        </w:tabs>
        <w:spacing w:before="60" w:after="0" w:line="240" w:lineRule="auto"/>
      </w:pPr>
      <w:r w:rsidRPr="001357CA">
        <w:t>Z</w:t>
      </w:r>
      <w:r w:rsidR="00C95BBB" w:rsidRPr="001357CA">
        <w:t>aprojektowano podgrzewacze</w:t>
      </w:r>
      <w:r w:rsidR="00D65BF2" w:rsidRPr="001357CA">
        <w:t>:</w:t>
      </w:r>
    </w:p>
    <w:p w14:paraId="1A7C075E" w14:textId="421557CA" w:rsidR="00D65BF2" w:rsidRPr="001357CA" w:rsidRDefault="00D65BF2" w:rsidP="00D65BF2">
      <w:pPr>
        <w:tabs>
          <w:tab w:val="num" w:pos="360"/>
        </w:tabs>
        <w:spacing w:before="0" w:after="0" w:line="240" w:lineRule="auto"/>
      </w:pPr>
      <w:r w:rsidRPr="001357CA">
        <w:t>-</w:t>
      </w:r>
      <w:r w:rsidR="00B531E1" w:rsidRPr="001357CA">
        <w:t xml:space="preserve"> P</w:t>
      </w:r>
      <w:r w:rsidRPr="001357CA">
        <w:t>odumywalkow</w:t>
      </w:r>
      <w:r w:rsidR="00B531E1" w:rsidRPr="001357CA">
        <w:t>y</w:t>
      </w:r>
      <w:r w:rsidRPr="001357CA">
        <w:t xml:space="preserve"> o pojemności V=15dm</w:t>
      </w:r>
      <w:r w:rsidRPr="001357CA">
        <w:rPr>
          <w:vertAlign w:val="superscript"/>
        </w:rPr>
        <w:t>3</w:t>
      </w:r>
      <w:r w:rsidR="00B531E1" w:rsidRPr="001357CA">
        <w:t>; Pel=2,0kW (230V) typ MINI GT15U f. Biawar /przedsionek wc</w:t>
      </w:r>
    </w:p>
    <w:p w14:paraId="2333632A" w14:textId="094797D1" w:rsidR="00D65BF2" w:rsidRPr="001357CA" w:rsidRDefault="00D65BF2" w:rsidP="00B531E1">
      <w:pPr>
        <w:tabs>
          <w:tab w:val="num" w:pos="360"/>
        </w:tabs>
        <w:spacing w:before="0" w:after="0" w:line="240" w:lineRule="auto"/>
      </w:pPr>
      <w:r w:rsidRPr="001357CA">
        <w:t>-</w:t>
      </w:r>
      <w:r w:rsidR="00B531E1" w:rsidRPr="001357CA">
        <w:t xml:space="preserve"> </w:t>
      </w:r>
      <w:r w:rsidR="00CC20B5" w:rsidRPr="001357CA">
        <w:t xml:space="preserve">Przepływowy typ CBX 11 firmy Clage Pel=11kW (3/PE~400V, 16A) </w:t>
      </w:r>
      <w:r w:rsidR="00B531E1" w:rsidRPr="001357CA">
        <w:t xml:space="preserve"> /pom. socjalne</w:t>
      </w:r>
    </w:p>
    <w:p w14:paraId="2EA578FD" w14:textId="40C61DB5" w:rsidR="008E0EEA" w:rsidRPr="001357CA" w:rsidRDefault="00CC20B5" w:rsidP="001E53FC">
      <w:pPr>
        <w:tabs>
          <w:tab w:val="num" w:pos="360"/>
        </w:tabs>
        <w:spacing w:before="60" w:after="0" w:line="240" w:lineRule="auto"/>
      </w:pPr>
      <w:r w:rsidRPr="001357CA">
        <w:t>Podgrzewacz pojemnościowy</w:t>
      </w:r>
      <w:r w:rsidR="00D65BF2" w:rsidRPr="001357CA">
        <w:t xml:space="preserve"> wyposażony będzie w</w:t>
      </w:r>
      <w:r w:rsidR="00C95BBB" w:rsidRPr="001357CA">
        <w:t xml:space="preserve"> grup</w:t>
      </w:r>
      <w:r w:rsidR="00D65BF2" w:rsidRPr="001357CA">
        <w:t>ę</w:t>
      </w:r>
      <w:r w:rsidR="00C95BBB" w:rsidRPr="001357CA">
        <w:t xml:space="preserve"> bezpieczeństwa</w:t>
      </w:r>
      <w:r w:rsidR="008E0EEA" w:rsidRPr="001357CA">
        <w:t xml:space="preserve"> (zawór bezpieczeństwa i wskaźnik </w:t>
      </w:r>
      <w:r w:rsidR="00E35AC3" w:rsidRPr="001357CA">
        <w:t>temperatury</w:t>
      </w:r>
      <w:r w:rsidR="008E0EEA" w:rsidRPr="001357CA">
        <w:t>)</w:t>
      </w:r>
      <w:r w:rsidR="00C95BBB" w:rsidRPr="001357CA">
        <w:t>. Podłączenia instalacji do podgrzewaczy wyposażyć w zawory odcinające DN15 na wodzie zimnej i ciepłej oraz zawór zwrotny DN15 na wodzie zimnej.</w:t>
      </w:r>
      <w:r w:rsidR="008E0EEA" w:rsidRPr="001357CA">
        <w:t xml:space="preserve"> Podgrzewacze wyposażyć w metalowe przewody elastyczne do wody.</w:t>
      </w:r>
      <w:r w:rsidR="008E0EEA" w:rsidRPr="001357CA">
        <w:rPr>
          <w:rFonts w:ascii="Arial Narrow" w:hAnsi="Arial Narrow"/>
          <w:sz w:val="24"/>
          <w:szCs w:val="24"/>
        </w:rPr>
        <w:t xml:space="preserve"> </w:t>
      </w:r>
    </w:p>
    <w:p w14:paraId="2355A5E1" w14:textId="196CB103" w:rsidR="00C86F8A" w:rsidRPr="001357CA" w:rsidRDefault="00D75001" w:rsidP="00431695">
      <w:pPr>
        <w:tabs>
          <w:tab w:val="num" w:pos="360"/>
        </w:tabs>
        <w:spacing w:before="60" w:after="0" w:line="240" w:lineRule="auto"/>
      </w:pPr>
      <w:r w:rsidRPr="001357CA">
        <w:tab/>
        <w:t xml:space="preserve">Instalację wody zimnej </w:t>
      </w:r>
      <w:r w:rsidR="00256C27" w:rsidRPr="001357CA">
        <w:t xml:space="preserve">w lokalu nr </w:t>
      </w:r>
      <w:r w:rsidR="00B531E1" w:rsidRPr="001357CA">
        <w:t>1</w:t>
      </w:r>
      <w:r w:rsidR="00256C27" w:rsidRPr="001357CA">
        <w:t xml:space="preserve">6 projektuje się </w:t>
      </w:r>
      <w:r w:rsidRPr="001357CA">
        <w:t xml:space="preserve">z rozdziałem górnym. </w:t>
      </w:r>
      <w:r w:rsidR="00256C27" w:rsidRPr="001357CA">
        <w:t>P</w:t>
      </w:r>
      <w:r w:rsidRPr="001357CA">
        <w:t>rzewody rozprowadzające prowadzone będą nad sufitami podwiesz</w:t>
      </w:r>
      <w:r w:rsidR="00431695" w:rsidRPr="001357CA">
        <w:t xml:space="preserve">onych i dalej zejściami w przestrzeń ścianek g-k lub </w:t>
      </w:r>
      <w:r w:rsidR="00B531E1" w:rsidRPr="001357CA">
        <w:t>ściankach</w:t>
      </w:r>
      <w:r w:rsidR="00431695" w:rsidRPr="001357CA">
        <w:t xml:space="preserve"> instalacyjnych </w:t>
      </w:r>
      <w:r w:rsidRPr="001357CA">
        <w:t xml:space="preserve">ze spadkiem min. 0,1% w stronę przyborów sanitarnych. </w:t>
      </w:r>
      <w:r w:rsidR="00431695" w:rsidRPr="001357CA">
        <w:t xml:space="preserve">               </w:t>
      </w:r>
    </w:p>
    <w:p w14:paraId="55D6C5DC" w14:textId="1F40B5D7" w:rsidR="00247C61" w:rsidRPr="001357CA" w:rsidRDefault="00C86F8A" w:rsidP="00247C61">
      <w:pPr>
        <w:tabs>
          <w:tab w:val="num" w:pos="360"/>
        </w:tabs>
        <w:spacing w:before="60" w:after="0" w:line="240" w:lineRule="auto"/>
      </w:pPr>
      <w:r w:rsidRPr="001357CA">
        <w:t xml:space="preserve">Za wodomierzem przewody wody zimnej prowadzone ponad sufitami podwieszonymi </w:t>
      </w:r>
      <w:r w:rsidR="00A81931" w:rsidRPr="001357CA">
        <w:t xml:space="preserve"> </w:t>
      </w:r>
      <w:r w:rsidR="00247C61" w:rsidRPr="001357CA">
        <w:t xml:space="preserve">wykonać z rur i kształtek polipropylenowych PP-R PN20 (system KAN-therm PP Stabi Al PN20), łączonych przez </w:t>
      </w:r>
      <w:r w:rsidR="00247C61" w:rsidRPr="001357CA">
        <w:lastRenderedPageBreak/>
        <w:t>zgrzewanie. Instalację wody zimnej bytowej i ciepłej wody użytkowej prowadzoną w przestrzeni ścianek g-k lub ścianek instalacyjnych projektuje się z rur wielowarstwowych PE-RT/</w:t>
      </w:r>
      <w:r w:rsidR="00247C61" w:rsidRPr="001357CA">
        <w:rPr>
          <w:rFonts w:hint="eastAsia"/>
        </w:rPr>
        <w:t>A</w:t>
      </w:r>
      <w:r w:rsidR="00247C61" w:rsidRPr="001357CA">
        <w:t>l./PE-RT (min. PN10), łączonych przez zaprasowywanie (system KAN-therm Press).</w:t>
      </w:r>
    </w:p>
    <w:p w14:paraId="72B504A7" w14:textId="108CCEAD" w:rsidR="001A4DB7" w:rsidRPr="001357CA" w:rsidRDefault="001A4DB7" w:rsidP="00431695">
      <w:pPr>
        <w:tabs>
          <w:tab w:val="num" w:pos="360"/>
        </w:tabs>
        <w:spacing w:before="60" w:after="0" w:line="240" w:lineRule="auto"/>
      </w:pPr>
      <w:r w:rsidRPr="001357CA">
        <w:t xml:space="preserve">Wodę zimną i ciepłą należy doprowadzić do wszystkich baterii i urządzeń sanitarnych. Jako armaturę odcinającą stosować zawory kulowe PN16 z atestem do wody pitnej. </w:t>
      </w:r>
      <w:r w:rsidR="00191EBE" w:rsidRPr="001357CA">
        <w:t xml:space="preserve">Dla wody ciepłej stosować armaturę dla temperatury do 80°C. </w:t>
      </w:r>
      <w:r w:rsidRPr="001357CA">
        <w:t>Urządzenia</w:t>
      </w:r>
      <w:r w:rsidR="00191EBE" w:rsidRPr="001357CA">
        <w:t xml:space="preserve"> </w:t>
      </w:r>
      <w:r w:rsidRPr="001357CA">
        <w:t>i armaturę wypływową przewidzieć zgodnie z wymag</w:t>
      </w:r>
      <w:r w:rsidR="00191EBE" w:rsidRPr="001357CA">
        <w:t xml:space="preserve">aniami normatywnymi i projektem </w:t>
      </w:r>
      <w:r w:rsidRPr="001357CA">
        <w:t xml:space="preserve">architektonicznym. </w:t>
      </w:r>
    </w:p>
    <w:p w14:paraId="25806AFD" w14:textId="77777777" w:rsidR="001A4DB7" w:rsidRPr="001357CA" w:rsidRDefault="001A4DB7" w:rsidP="001A4DB7">
      <w:pPr>
        <w:spacing w:before="0" w:after="0" w:line="240" w:lineRule="auto"/>
      </w:pPr>
      <w:r w:rsidRPr="001357CA">
        <w:t xml:space="preserve">Podejścia przewodami wody do urządzeń sanitarnych należy wykonać na następującej wysokości nad posadzką i o średnicach: </w:t>
      </w:r>
    </w:p>
    <w:p w14:paraId="4A952A2D" w14:textId="77777777" w:rsidR="001A4DB7" w:rsidRPr="001357CA" w:rsidRDefault="001A4DB7" w:rsidP="001A4DB7">
      <w:pPr>
        <w:numPr>
          <w:ilvl w:val="0"/>
          <w:numId w:val="6"/>
        </w:numPr>
        <w:tabs>
          <w:tab w:val="clear" w:pos="720"/>
          <w:tab w:val="num" w:pos="360"/>
        </w:tabs>
        <w:spacing w:before="0" w:after="0" w:line="264" w:lineRule="auto"/>
        <w:ind w:left="284" w:hanging="284"/>
      </w:pPr>
      <w:r w:rsidRPr="001357CA">
        <w:t>dla baterii stojących umywalki i zlewozmywaka – 0,6m nad posadzką (dalej wężykami elastycznymi) - 2</w:t>
      </w:r>
      <w:r w:rsidRPr="001357CA">
        <w:sym w:font="Symbol" w:char="F066"/>
      </w:r>
      <w:r w:rsidRPr="001357CA">
        <w:t>16</w:t>
      </w:r>
    </w:p>
    <w:p w14:paraId="577FD803" w14:textId="77777777" w:rsidR="001A4DB7" w:rsidRPr="001357CA" w:rsidRDefault="001A4DB7" w:rsidP="001A4DB7">
      <w:pPr>
        <w:numPr>
          <w:ilvl w:val="0"/>
          <w:numId w:val="6"/>
        </w:numPr>
        <w:tabs>
          <w:tab w:val="clear" w:pos="720"/>
          <w:tab w:val="num" w:pos="360"/>
        </w:tabs>
        <w:spacing w:before="0" w:after="0" w:line="264" w:lineRule="auto"/>
        <w:ind w:left="284" w:hanging="284"/>
      </w:pPr>
      <w:r w:rsidRPr="001357CA">
        <w:t>dla baterii naściennych zlewów  - 1,1m nad posadzką 2</w:t>
      </w:r>
      <w:r w:rsidRPr="001357CA">
        <w:sym w:font="Symbol" w:char="F066"/>
      </w:r>
      <w:r w:rsidRPr="001357CA">
        <w:t>16</w:t>
      </w:r>
    </w:p>
    <w:p w14:paraId="240CE8A9" w14:textId="77777777" w:rsidR="001A4DB7" w:rsidRPr="001357CA" w:rsidRDefault="001A4DB7" w:rsidP="001A4DB7">
      <w:pPr>
        <w:numPr>
          <w:ilvl w:val="0"/>
          <w:numId w:val="6"/>
        </w:numPr>
        <w:tabs>
          <w:tab w:val="clear" w:pos="720"/>
          <w:tab w:val="num" w:pos="360"/>
        </w:tabs>
        <w:spacing w:before="0" w:after="0" w:line="264" w:lineRule="auto"/>
        <w:ind w:left="284" w:hanging="284"/>
      </w:pPr>
      <w:r w:rsidRPr="001357CA">
        <w:t xml:space="preserve">dla płuczki zbiornikowej – 0,6m nad posadzką </w:t>
      </w:r>
      <w:r w:rsidRPr="001357CA">
        <w:sym w:font="Symbol" w:char="F066"/>
      </w:r>
      <w:r w:rsidRPr="001357CA">
        <w:t>16</w:t>
      </w:r>
    </w:p>
    <w:p w14:paraId="3ED39411" w14:textId="77777777" w:rsidR="00C95BBB" w:rsidRPr="001357CA" w:rsidRDefault="00C95BBB" w:rsidP="004024D9">
      <w:pPr>
        <w:pStyle w:val="Nagwek3"/>
      </w:pPr>
      <w:bookmarkStart w:id="23" w:name="_Toc109153395"/>
      <w:r w:rsidRPr="001357CA">
        <w:t>Mocowanie przewodów</w:t>
      </w:r>
      <w:bookmarkEnd w:id="23"/>
    </w:p>
    <w:p w14:paraId="55E41D80" w14:textId="34467963" w:rsidR="00C95BBB" w:rsidRPr="001357CA" w:rsidRDefault="00C95BBB" w:rsidP="00C701D6">
      <w:pPr>
        <w:spacing w:before="0" w:after="60" w:line="240" w:lineRule="auto"/>
      </w:pPr>
      <w:r w:rsidRPr="001357CA">
        <w:t xml:space="preserve">Przewody mocować do elementów konstrukcyjnych budynku za pomocą zawiesi instalacyjnych </w:t>
      </w:r>
      <w:r w:rsidR="00C701D6" w:rsidRPr="001357CA">
        <w:br/>
      </w:r>
      <w:r w:rsidRPr="001357CA">
        <w:t>i konsol. Mocowanie przewodów wykonać w odległościach co:</w:t>
      </w:r>
    </w:p>
    <w:p w14:paraId="6E8F9C99" w14:textId="27B6B029" w:rsidR="003B0A14" w:rsidRPr="001357CA" w:rsidRDefault="003B0A14" w:rsidP="003B0A14">
      <w:pPr>
        <w:numPr>
          <w:ilvl w:val="0"/>
          <w:numId w:val="7"/>
        </w:numPr>
        <w:tabs>
          <w:tab w:val="left" w:pos="284"/>
        </w:tabs>
        <w:spacing w:before="0" w:after="0" w:line="22" w:lineRule="atLeast"/>
        <w:ind w:left="0" w:firstLine="0"/>
        <w:rPr>
          <w:szCs w:val="24"/>
        </w:rPr>
      </w:pPr>
      <w:r w:rsidRPr="001357CA">
        <w:rPr>
          <w:szCs w:val="24"/>
        </w:rPr>
        <w:t xml:space="preserve">1,5m dla rur </w:t>
      </w:r>
      <w:r w:rsidRPr="001357CA">
        <w:rPr>
          <w:szCs w:val="24"/>
        </w:rPr>
        <w:sym w:font="Symbol" w:char="F066"/>
      </w:r>
      <w:r w:rsidRPr="001357CA">
        <w:rPr>
          <w:szCs w:val="24"/>
        </w:rPr>
        <w:t xml:space="preserve">32x5,4 </w:t>
      </w:r>
      <w:r w:rsidR="00097150" w:rsidRPr="001357CA">
        <w:rPr>
          <w:szCs w:val="24"/>
        </w:rPr>
        <w:t xml:space="preserve">PP-R </w:t>
      </w:r>
    </w:p>
    <w:p w14:paraId="1677912C" w14:textId="6AF6644A" w:rsidR="003B0A14" w:rsidRPr="001357CA" w:rsidRDefault="003B0A14" w:rsidP="003B0A14">
      <w:pPr>
        <w:numPr>
          <w:ilvl w:val="0"/>
          <w:numId w:val="7"/>
        </w:numPr>
        <w:tabs>
          <w:tab w:val="left" w:pos="284"/>
        </w:tabs>
        <w:spacing w:before="0" w:after="0" w:line="22" w:lineRule="atLeast"/>
        <w:ind w:left="0" w:firstLine="0"/>
        <w:rPr>
          <w:szCs w:val="24"/>
        </w:rPr>
      </w:pPr>
      <w:r w:rsidRPr="001357CA">
        <w:rPr>
          <w:szCs w:val="24"/>
        </w:rPr>
        <w:t>1,</w:t>
      </w:r>
      <w:r w:rsidR="00097150" w:rsidRPr="001357CA">
        <w:rPr>
          <w:szCs w:val="24"/>
        </w:rPr>
        <w:t>7</w:t>
      </w:r>
      <w:r w:rsidRPr="001357CA">
        <w:rPr>
          <w:szCs w:val="24"/>
        </w:rPr>
        <w:t xml:space="preserve">m dla rur </w:t>
      </w:r>
      <w:r w:rsidRPr="001357CA">
        <w:rPr>
          <w:szCs w:val="24"/>
        </w:rPr>
        <w:sym w:font="Symbol" w:char="F066"/>
      </w:r>
      <w:r w:rsidRPr="001357CA">
        <w:rPr>
          <w:szCs w:val="24"/>
        </w:rPr>
        <w:t xml:space="preserve">40x6,7 </w:t>
      </w:r>
      <w:r w:rsidR="00097150" w:rsidRPr="001357CA">
        <w:rPr>
          <w:szCs w:val="24"/>
        </w:rPr>
        <w:t>PP-R</w:t>
      </w:r>
    </w:p>
    <w:p w14:paraId="70D92FD8" w14:textId="77777777" w:rsidR="00097150" w:rsidRPr="001357CA" w:rsidRDefault="00097150" w:rsidP="00097150">
      <w:pPr>
        <w:numPr>
          <w:ilvl w:val="0"/>
          <w:numId w:val="7"/>
        </w:numPr>
        <w:tabs>
          <w:tab w:val="left" w:pos="284"/>
        </w:tabs>
        <w:spacing w:before="0" w:after="0" w:line="22" w:lineRule="atLeast"/>
        <w:ind w:left="0" w:firstLine="0"/>
        <w:rPr>
          <w:szCs w:val="24"/>
        </w:rPr>
      </w:pPr>
      <w:r w:rsidRPr="001357CA">
        <w:rPr>
          <w:szCs w:val="24"/>
        </w:rPr>
        <w:t xml:space="preserve">1,5m dla rur </w:t>
      </w:r>
      <w:r w:rsidRPr="001357CA">
        <w:rPr>
          <w:szCs w:val="24"/>
        </w:rPr>
        <w:sym w:font="Symbol" w:char="F066"/>
      </w:r>
      <w:r w:rsidRPr="001357CA">
        <w:rPr>
          <w:szCs w:val="24"/>
        </w:rPr>
        <w:t>25 PE-RT/</w:t>
      </w:r>
      <w:r w:rsidRPr="001357CA">
        <w:rPr>
          <w:rFonts w:hint="eastAsia"/>
          <w:szCs w:val="24"/>
        </w:rPr>
        <w:t>A</w:t>
      </w:r>
      <w:r w:rsidRPr="001357CA">
        <w:rPr>
          <w:szCs w:val="24"/>
        </w:rPr>
        <w:t>l./PE-RT</w:t>
      </w:r>
    </w:p>
    <w:p w14:paraId="570D5679" w14:textId="77777777" w:rsidR="00097150" w:rsidRPr="001357CA" w:rsidRDefault="00097150" w:rsidP="00097150">
      <w:pPr>
        <w:numPr>
          <w:ilvl w:val="0"/>
          <w:numId w:val="7"/>
        </w:numPr>
        <w:tabs>
          <w:tab w:val="left" w:pos="284"/>
        </w:tabs>
        <w:spacing w:before="0" w:after="0" w:line="22" w:lineRule="atLeast"/>
        <w:ind w:left="0" w:firstLine="0"/>
        <w:rPr>
          <w:szCs w:val="24"/>
        </w:rPr>
      </w:pPr>
      <w:r w:rsidRPr="001357CA">
        <w:rPr>
          <w:szCs w:val="24"/>
        </w:rPr>
        <w:t xml:space="preserve">1,3m dla rur </w:t>
      </w:r>
      <w:r w:rsidRPr="001357CA">
        <w:rPr>
          <w:szCs w:val="24"/>
        </w:rPr>
        <w:sym w:font="Symbol" w:char="F066"/>
      </w:r>
      <w:r w:rsidRPr="001357CA">
        <w:rPr>
          <w:szCs w:val="24"/>
        </w:rPr>
        <w:t>20 PE-RT/</w:t>
      </w:r>
      <w:r w:rsidRPr="001357CA">
        <w:rPr>
          <w:rFonts w:hint="eastAsia"/>
          <w:szCs w:val="24"/>
        </w:rPr>
        <w:t>A</w:t>
      </w:r>
      <w:r w:rsidRPr="001357CA">
        <w:rPr>
          <w:szCs w:val="24"/>
        </w:rPr>
        <w:t>l./PE-RT</w:t>
      </w:r>
    </w:p>
    <w:p w14:paraId="35BB341A" w14:textId="77777777" w:rsidR="00097150" w:rsidRPr="001357CA" w:rsidRDefault="00097150" w:rsidP="00097150">
      <w:pPr>
        <w:numPr>
          <w:ilvl w:val="0"/>
          <w:numId w:val="7"/>
        </w:numPr>
        <w:tabs>
          <w:tab w:val="left" w:pos="284"/>
        </w:tabs>
        <w:spacing w:before="0" w:after="0" w:line="22" w:lineRule="atLeast"/>
        <w:ind w:left="0" w:firstLine="0"/>
        <w:rPr>
          <w:szCs w:val="24"/>
        </w:rPr>
      </w:pPr>
      <w:r w:rsidRPr="001357CA">
        <w:rPr>
          <w:szCs w:val="24"/>
        </w:rPr>
        <w:t xml:space="preserve">0,9m dla rur </w:t>
      </w:r>
      <w:r w:rsidRPr="001357CA">
        <w:rPr>
          <w:szCs w:val="24"/>
        </w:rPr>
        <w:sym w:font="Symbol" w:char="F066"/>
      </w:r>
      <w:r w:rsidRPr="001357CA">
        <w:rPr>
          <w:szCs w:val="24"/>
        </w:rPr>
        <w:t>16 PE-RT/</w:t>
      </w:r>
      <w:r w:rsidRPr="001357CA">
        <w:rPr>
          <w:rFonts w:hint="eastAsia"/>
          <w:szCs w:val="24"/>
        </w:rPr>
        <w:t>A</w:t>
      </w:r>
      <w:r w:rsidRPr="001357CA">
        <w:rPr>
          <w:szCs w:val="24"/>
        </w:rPr>
        <w:t>l./PE-RT</w:t>
      </w:r>
    </w:p>
    <w:p w14:paraId="62908B15" w14:textId="77777777" w:rsidR="003C3154" w:rsidRPr="001357CA" w:rsidRDefault="003C3154" w:rsidP="003C3154">
      <w:pPr>
        <w:tabs>
          <w:tab w:val="left" w:pos="284"/>
        </w:tabs>
        <w:spacing w:before="0" w:after="0" w:line="22" w:lineRule="atLeast"/>
        <w:rPr>
          <w:szCs w:val="24"/>
        </w:rPr>
      </w:pPr>
    </w:p>
    <w:p w14:paraId="66FB4273" w14:textId="77777777" w:rsidR="00C95BBB" w:rsidRPr="001357CA" w:rsidRDefault="00C95BBB" w:rsidP="003C3154">
      <w:pPr>
        <w:spacing w:before="0" w:after="60" w:line="240" w:lineRule="auto"/>
      </w:pPr>
      <w:r w:rsidRPr="001357CA">
        <w:t>W celu przeciwdziałania wydłużeniom termicznym instalacji wody ciepłej zaprojektowano wykorzystanie kompensacji naturalnej na załamaniach rurociągów.</w:t>
      </w:r>
    </w:p>
    <w:p w14:paraId="503125F2" w14:textId="77777777" w:rsidR="00C95BBB" w:rsidRPr="001357CA" w:rsidRDefault="00C95BBB" w:rsidP="004024D9">
      <w:pPr>
        <w:pStyle w:val="Nagwek3"/>
      </w:pPr>
      <w:bookmarkStart w:id="24" w:name="_Toc8430790"/>
      <w:bookmarkStart w:id="25" w:name="_Toc10451946"/>
      <w:bookmarkStart w:id="26" w:name="_Toc43282843"/>
      <w:bookmarkStart w:id="27" w:name="_Toc109153396"/>
      <w:r w:rsidRPr="001357CA">
        <w:t>Próby szczelności</w:t>
      </w:r>
      <w:bookmarkEnd w:id="24"/>
      <w:bookmarkEnd w:id="25"/>
      <w:bookmarkEnd w:id="26"/>
      <w:bookmarkEnd w:id="27"/>
      <w:r w:rsidRPr="001357CA">
        <w:t xml:space="preserve"> </w:t>
      </w:r>
    </w:p>
    <w:p w14:paraId="08898B89" w14:textId="6534217A" w:rsidR="00C95BBB" w:rsidRPr="001357CA" w:rsidRDefault="00C95BBB" w:rsidP="003E3B5C">
      <w:pPr>
        <w:spacing w:before="0" w:after="60" w:line="240" w:lineRule="auto"/>
        <w:ind w:firstLine="426"/>
      </w:pPr>
      <w:r w:rsidRPr="001357CA">
        <w:t>Po wykonaniu instalacji, przed zakryciem bruzd i zaizolowaniem przewodów, instalację należy przepłukać czystą wodą, w razie konieczności zdezynfekować. Instalację wody należy poddać próbie szczelności na ciśnienie nie mniejsze niż 0,9 MPa, utrzymać ciśnienie przez 20min (spadek na manometrze nie powinien być większy niż 2%) i obserwować przewody oraz armaturę. Badanie temperatury ciepłej wody należy wykonać poprzez pomiar temperatury strumienia wypływającego. Temperatura ciepłej wody użytkowej powinna wynosić minimum 55°C i maksimum 60°C.</w:t>
      </w:r>
    </w:p>
    <w:p w14:paraId="5965561C" w14:textId="77777777" w:rsidR="00C95BBB" w:rsidRPr="001357CA" w:rsidRDefault="00C95BBB" w:rsidP="00756A5A">
      <w:pPr>
        <w:spacing w:before="0" w:after="60" w:line="240" w:lineRule="auto"/>
      </w:pPr>
      <w:r w:rsidRPr="001357CA">
        <w:t>Protokół potwierdzający pozytywne wyniki prób stanowi podstawę do przekazania instalacji do eksploatacji.</w:t>
      </w:r>
    </w:p>
    <w:p w14:paraId="1FA554A7" w14:textId="77777777" w:rsidR="00C95BBB" w:rsidRPr="001357CA" w:rsidRDefault="00C95BBB" w:rsidP="004024D9">
      <w:pPr>
        <w:pStyle w:val="Nagwek3"/>
      </w:pPr>
      <w:bookmarkStart w:id="28" w:name="_Toc109153397"/>
      <w:r w:rsidRPr="001357CA">
        <w:t>Izolacja przewodów</w:t>
      </w:r>
      <w:bookmarkEnd w:id="28"/>
      <w:r w:rsidRPr="001357CA">
        <w:t xml:space="preserve"> </w:t>
      </w:r>
    </w:p>
    <w:p w14:paraId="24AD5466" w14:textId="48270D91" w:rsidR="00C95BBB" w:rsidRPr="001357CA" w:rsidRDefault="00C95BBB" w:rsidP="003E3B5C">
      <w:pPr>
        <w:spacing w:before="0" w:after="60" w:line="240" w:lineRule="auto"/>
        <w:ind w:firstLine="426"/>
      </w:pPr>
      <w:r w:rsidRPr="001357CA">
        <w:t>W celu ograniczenia strat ciepła rurociągów wody ciepłej oraz uniknięcia zjawiska kondensacji pary wodnej na rurociągach wody z</w:t>
      </w:r>
      <w:r w:rsidR="00AF431B" w:rsidRPr="001357CA">
        <w:t xml:space="preserve">imnej </w:t>
      </w:r>
      <w:r w:rsidRPr="001357CA">
        <w:t xml:space="preserve">projektuje się izolację całości instalacji otulinami z pianki polietylenowej o parametrach nie gorszych niż λ=0,035 [W/mK]. Projektuje się otuliny Armacell Tubolit DG o grubości 9mm dla wody zimnej, o grubości 20mm dla wody ciepłej do średnicy </w:t>
      </w:r>
      <w:r w:rsidRPr="001357CA">
        <w:sym w:font="Symbol" w:char="F066"/>
      </w:r>
      <w:r w:rsidRPr="001357CA">
        <w:t xml:space="preserve">25.  </w:t>
      </w:r>
    </w:p>
    <w:p w14:paraId="288B9CB5" w14:textId="77777777" w:rsidR="00C95BBB" w:rsidRPr="001357CA" w:rsidRDefault="00C95BBB" w:rsidP="003E3B5C">
      <w:pPr>
        <w:spacing w:before="0" w:after="60" w:line="240" w:lineRule="auto"/>
      </w:pPr>
      <w:r w:rsidRPr="001357CA">
        <w:t>Główne przewody rozprowadzające należy oznakować odnośnie rodzaju czynnika i kierunku przepływu.</w:t>
      </w:r>
    </w:p>
    <w:p w14:paraId="6889E224" w14:textId="4BC8DB61" w:rsidR="00296057" w:rsidRPr="001357CA" w:rsidRDefault="002A6F87" w:rsidP="004024D9">
      <w:pPr>
        <w:pStyle w:val="Nagwek3"/>
      </w:pPr>
      <w:r w:rsidRPr="001357CA">
        <w:t>Sprawdzenie d</w:t>
      </w:r>
      <w:r w:rsidR="00696E83" w:rsidRPr="001357CA">
        <w:t>ob</w:t>
      </w:r>
      <w:r w:rsidRPr="001357CA">
        <w:t>oru</w:t>
      </w:r>
      <w:r w:rsidR="00696E83" w:rsidRPr="001357CA">
        <w:t xml:space="preserve"> wodomierza</w:t>
      </w:r>
      <w:r w:rsidR="004024D9" w:rsidRPr="001357CA">
        <w:t xml:space="preserve"> dla lokal</w:t>
      </w:r>
      <w:r w:rsidR="00696E83" w:rsidRPr="001357CA">
        <w:t xml:space="preserve">u nr </w:t>
      </w:r>
      <w:r w:rsidR="001E642C" w:rsidRPr="001357CA">
        <w:t>1</w:t>
      </w:r>
      <w:r w:rsidR="00696E83" w:rsidRPr="001357CA">
        <w:t>6</w:t>
      </w:r>
      <w:r w:rsidR="004024D9" w:rsidRPr="001357CA">
        <w:t xml:space="preserve"> </w:t>
      </w:r>
    </w:p>
    <w:p w14:paraId="49E2EB4F" w14:textId="77777777" w:rsidR="00296057" w:rsidRPr="001357CA" w:rsidRDefault="00296057" w:rsidP="00296057">
      <w:pPr>
        <w:pStyle w:val="Bezodstpw"/>
      </w:pPr>
      <w:r w:rsidRPr="001357CA">
        <w:t>Sekundowe zapotrzebowanie na wodę do celów bytowo - gospodarczych wynosi (obliczenia na podstawie PN-92/B-01706):</w:t>
      </w:r>
    </w:p>
    <w:p w14:paraId="41ED9102" w14:textId="77777777" w:rsidR="00EB57D8" w:rsidRPr="001357CA" w:rsidRDefault="00EB57D8" w:rsidP="00091B1B">
      <w:pPr>
        <w:pStyle w:val="Bezodstpw"/>
      </w:pPr>
    </w:p>
    <w:p w14:paraId="51E0CA6C" w14:textId="77777777" w:rsidR="00EB57D8" w:rsidRPr="001357CA" w:rsidRDefault="00EB57D8" w:rsidP="00091B1B">
      <w:pPr>
        <w:pStyle w:val="Bezodstpw"/>
      </w:pPr>
    </w:p>
    <w:p w14:paraId="2C651195" w14:textId="4481243F" w:rsidR="008772C3" w:rsidRPr="001357CA" w:rsidRDefault="00696E83" w:rsidP="00091B1B">
      <w:pPr>
        <w:pStyle w:val="Bezodstpw"/>
      </w:pPr>
      <w:r w:rsidRPr="001357CA">
        <w:lastRenderedPageBreak/>
        <w:t xml:space="preserve">Lokal </w:t>
      </w:r>
      <w:r w:rsidR="00153BBA" w:rsidRPr="001357CA">
        <w:t xml:space="preserve"> nr </w:t>
      </w:r>
      <w:r w:rsidR="001E642C" w:rsidRPr="001357CA">
        <w:t>1</w:t>
      </w:r>
      <w:r w:rsidR="00153BBA" w:rsidRPr="001357CA">
        <w:t xml:space="preserve">6 </w:t>
      </w:r>
      <w:r w:rsidR="00296057" w:rsidRPr="001357CA">
        <w:t>wyposażony będzie w następujące przybory sanitarne:</w:t>
      </w:r>
    </w:p>
    <w:tbl>
      <w:tblPr>
        <w:tblW w:w="73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"/>
        <w:gridCol w:w="2020"/>
        <w:gridCol w:w="960"/>
        <w:gridCol w:w="758"/>
        <w:gridCol w:w="914"/>
        <w:gridCol w:w="758"/>
        <w:gridCol w:w="914"/>
      </w:tblGrid>
      <w:tr w:rsidR="00BF4E37" w:rsidRPr="001357CA" w14:paraId="7193FE19" w14:textId="77777777" w:rsidTr="00C87BAF">
        <w:trPr>
          <w:trHeight w:val="340"/>
        </w:trPr>
        <w:tc>
          <w:tcPr>
            <w:tcW w:w="3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4D1EF" w14:textId="502FA5F9" w:rsidR="000B7286" w:rsidRPr="001357CA" w:rsidRDefault="000B7286" w:rsidP="00C22A1C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0"/>
                <w:u w:val="single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69B43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eastAsia="Times New Roman" w:cs="Arial"/>
              </w:rPr>
            </w:pPr>
            <w:r w:rsidRPr="001357CA">
              <w:rPr>
                <w:rFonts w:eastAsia="Times New Roman" w:cs="Arial"/>
              </w:rPr>
              <w:t xml:space="preserve">woda zimna 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F2039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eastAsia="Times New Roman" w:cs="Arial"/>
              </w:rPr>
            </w:pPr>
            <w:r w:rsidRPr="001357CA">
              <w:rPr>
                <w:rFonts w:eastAsia="Times New Roman" w:cs="Arial"/>
              </w:rPr>
              <w:t xml:space="preserve">woda ciepła </w:t>
            </w:r>
          </w:p>
        </w:tc>
      </w:tr>
      <w:tr w:rsidR="00BF4E37" w:rsidRPr="001357CA" w14:paraId="196E8DDC" w14:textId="77777777" w:rsidTr="00C87BAF">
        <w:trPr>
          <w:trHeight w:val="34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80BA7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eastAsia="Times New Roman" w:cs="Arial"/>
              </w:rPr>
            </w:pPr>
            <w:r w:rsidRPr="001357CA">
              <w:rPr>
                <w:rFonts w:eastAsia="Times New Roman" w:cs="Arial"/>
              </w:rPr>
              <w:t>Lp.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3E832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eastAsia="Times New Roman" w:cs="Arial"/>
              </w:rPr>
            </w:pPr>
            <w:r w:rsidRPr="001357CA">
              <w:rPr>
                <w:rFonts w:eastAsia="Times New Roman" w:cs="Arial"/>
              </w:rPr>
              <w:t xml:space="preserve">Urządzenie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FC0E5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eastAsia="Times New Roman" w:cs="Arial"/>
              </w:rPr>
            </w:pPr>
            <w:r w:rsidRPr="001357CA">
              <w:rPr>
                <w:rFonts w:eastAsia="Times New Roman" w:cs="Arial"/>
              </w:rPr>
              <w:t>sztuk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7FF43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eastAsia="Times New Roman" w:cs="Arial"/>
              </w:rPr>
            </w:pPr>
            <w:r w:rsidRPr="001357CA">
              <w:rPr>
                <w:rFonts w:eastAsia="Times New Roman" w:cs="Arial"/>
              </w:rPr>
              <w:t>qn [l/s]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880AA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eastAsia="Times New Roman" w:cs="Arial"/>
                <w:iCs/>
              </w:rPr>
            </w:pPr>
            <w:r w:rsidRPr="001357CA">
              <w:rPr>
                <w:rFonts w:ascii="Cambria Math" w:eastAsia="Times New Roman" w:hAnsi="Cambria Math" w:cs="Arial"/>
                <w:iCs/>
              </w:rPr>
              <w:t>𝛴</w:t>
            </w:r>
            <w:r w:rsidRPr="001357CA">
              <w:rPr>
                <w:rFonts w:eastAsia="Times New Roman" w:cs="Arial"/>
                <w:iCs/>
              </w:rPr>
              <w:t>qn[l/s]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CACA3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eastAsia="Times New Roman" w:cs="Arial"/>
              </w:rPr>
            </w:pPr>
            <w:r w:rsidRPr="001357CA">
              <w:rPr>
                <w:rFonts w:eastAsia="Times New Roman" w:cs="Arial"/>
              </w:rPr>
              <w:t>qn [l/s]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7A981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eastAsia="Times New Roman" w:cs="Arial"/>
                <w:iCs/>
              </w:rPr>
            </w:pPr>
            <w:r w:rsidRPr="001357CA">
              <w:rPr>
                <w:rFonts w:ascii="Cambria Math" w:eastAsia="Times New Roman" w:hAnsi="Cambria Math" w:cs="Arial"/>
                <w:iCs/>
              </w:rPr>
              <w:t>𝛴</w:t>
            </w:r>
            <w:r w:rsidRPr="001357CA">
              <w:rPr>
                <w:rFonts w:eastAsia="Times New Roman" w:cs="Arial"/>
                <w:iCs/>
              </w:rPr>
              <w:t>qn[l/s]</w:t>
            </w:r>
          </w:p>
        </w:tc>
      </w:tr>
      <w:tr w:rsidR="00BF4E37" w:rsidRPr="001357CA" w14:paraId="727B8465" w14:textId="77777777" w:rsidTr="00C87BAF">
        <w:trPr>
          <w:trHeight w:val="34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4FC26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eastAsia="Times New Roman" w:cs="Arial"/>
              </w:rPr>
            </w:pPr>
            <w:r w:rsidRPr="001357CA">
              <w:rPr>
                <w:rFonts w:cs="Arial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A25BC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cs="Arial"/>
              </w:rPr>
            </w:pPr>
            <w:r w:rsidRPr="001357CA">
              <w:rPr>
                <w:rFonts w:cs="Arial"/>
              </w:rPr>
              <w:t xml:space="preserve">umywalka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64E4C" w14:textId="470FCEE6" w:rsidR="000B7286" w:rsidRPr="001357CA" w:rsidRDefault="001E642C" w:rsidP="00C22A1C">
            <w:pPr>
              <w:spacing w:before="0" w:after="0" w:line="240" w:lineRule="auto"/>
              <w:jc w:val="center"/>
              <w:rPr>
                <w:rFonts w:cs="Arial"/>
              </w:rPr>
            </w:pPr>
            <w:r w:rsidRPr="001357CA">
              <w:rPr>
                <w:rFonts w:cs="Arial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6B1DF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cs="Arial"/>
              </w:rPr>
            </w:pPr>
            <w:r w:rsidRPr="001357CA">
              <w:rPr>
                <w:rFonts w:cs="Arial"/>
              </w:rPr>
              <w:t>0,07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27FF2" w14:textId="3D33C00F" w:rsidR="000B7286" w:rsidRPr="001357CA" w:rsidRDefault="000B7286" w:rsidP="001E642C">
            <w:pPr>
              <w:spacing w:before="0" w:after="0" w:line="240" w:lineRule="auto"/>
              <w:jc w:val="center"/>
              <w:rPr>
                <w:rFonts w:cs="Arial"/>
              </w:rPr>
            </w:pPr>
            <w:r w:rsidRPr="001357CA">
              <w:rPr>
                <w:rFonts w:cs="Arial"/>
              </w:rPr>
              <w:t>0,</w:t>
            </w:r>
            <w:r w:rsidR="001E642C" w:rsidRPr="001357CA">
              <w:rPr>
                <w:rFonts w:cs="Arial"/>
              </w:rPr>
              <w:t>07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328C7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cs="Arial"/>
              </w:rPr>
            </w:pPr>
            <w:r w:rsidRPr="001357CA">
              <w:rPr>
                <w:rFonts w:cs="Arial"/>
              </w:rPr>
              <w:t>0,07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0272B" w14:textId="0E836AA0" w:rsidR="000B7286" w:rsidRPr="001357CA" w:rsidRDefault="000B7286" w:rsidP="001E642C">
            <w:pPr>
              <w:spacing w:before="0" w:after="0" w:line="240" w:lineRule="auto"/>
              <w:jc w:val="center"/>
              <w:rPr>
                <w:rFonts w:cs="Arial"/>
              </w:rPr>
            </w:pPr>
            <w:r w:rsidRPr="001357CA">
              <w:rPr>
                <w:rFonts w:cs="Arial"/>
              </w:rPr>
              <w:t>0,</w:t>
            </w:r>
            <w:r w:rsidR="001E642C" w:rsidRPr="001357CA">
              <w:rPr>
                <w:rFonts w:cs="Arial"/>
              </w:rPr>
              <w:t>07</w:t>
            </w:r>
          </w:p>
        </w:tc>
      </w:tr>
      <w:tr w:rsidR="00BF4E37" w:rsidRPr="001357CA" w14:paraId="4628CB08" w14:textId="77777777" w:rsidTr="00C87BAF">
        <w:trPr>
          <w:trHeight w:val="34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3067D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cs="Arial"/>
              </w:rPr>
            </w:pPr>
            <w:r w:rsidRPr="001357CA">
              <w:rPr>
                <w:rFonts w:cs="Arial"/>
              </w:rPr>
              <w:t>2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C9D30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cs="Arial"/>
              </w:rPr>
            </w:pPr>
            <w:r w:rsidRPr="001357CA">
              <w:rPr>
                <w:rFonts w:cs="Arial"/>
              </w:rPr>
              <w:t xml:space="preserve">płuczka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7019F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cs="Arial"/>
              </w:rPr>
            </w:pPr>
            <w:r w:rsidRPr="001357CA">
              <w:rPr>
                <w:rFonts w:cs="Arial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5F9AB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cs="Arial"/>
              </w:rPr>
            </w:pPr>
            <w:r w:rsidRPr="001357CA">
              <w:rPr>
                <w:rFonts w:cs="Arial"/>
              </w:rPr>
              <w:t>0,13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7E4D9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cs="Arial"/>
              </w:rPr>
            </w:pPr>
            <w:r w:rsidRPr="001357CA">
              <w:rPr>
                <w:rFonts w:cs="Arial"/>
              </w:rPr>
              <w:t>0,13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31680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2F2C9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cs="Arial"/>
              </w:rPr>
            </w:pPr>
          </w:p>
        </w:tc>
      </w:tr>
      <w:tr w:rsidR="00BF4E37" w:rsidRPr="001357CA" w14:paraId="66240C91" w14:textId="77777777" w:rsidTr="00C87BAF">
        <w:trPr>
          <w:trHeight w:val="340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1CCB9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cs="Arial"/>
              </w:rPr>
            </w:pPr>
            <w:r w:rsidRPr="001357CA">
              <w:rPr>
                <w:rFonts w:cs="Arial"/>
              </w:rPr>
              <w:t>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7A562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cs="Arial"/>
              </w:rPr>
            </w:pPr>
            <w:r w:rsidRPr="001357CA">
              <w:rPr>
                <w:rFonts w:cs="Arial"/>
              </w:rPr>
              <w:t>zlew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061B6" w14:textId="4FB313AF" w:rsidR="000B7286" w:rsidRPr="001357CA" w:rsidRDefault="004902B9" w:rsidP="00C22A1C">
            <w:pPr>
              <w:spacing w:before="0" w:after="0" w:line="240" w:lineRule="auto"/>
              <w:jc w:val="center"/>
              <w:rPr>
                <w:rFonts w:cs="Arial"/>
              </w:rPr>
            </w:pPr>
            <w:r w:rsidRPr="001357CA">
              <w:rPr>
                <w:rFonts w:cs="Arial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17D66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cs="Arial"/>
              </w:rPr>
            </w:pPr>
            <w:r w:rsidRPr="001357CA">
              <w:rPr>
                <w:rFonts w:cs="Arial"/>
              </w:rPr>
              <w:t>0,07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49CAD" w14:textId="3C37355E" w:rsidR="000B7286" w:rsidRPr="001357CA" w:rsidRDefault="004902B9" w:rsidP="000B7286">
            <w:pPr>
              <w:spacing w:before="0" w:after="0" w:line="240" w:lineRule="auto"/>
              <w:jc w:val="center"/>
              <w:rPr>
                <w:rFonts w:cs="Arial"/>
              </w:rPr>
            </w:pPr>
            <w:r w:rsidRPr="001357CA">
              <w:rPr>
                <w:rFonts w:cs="Arial"/>
              </w:rPr>
              <w:t>0,07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B84E4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cs="Arial"/>
              </w:rPr>
            </w:pPr>
            <w:r w:rsidRPr="001357CA">
              <w:rPr>
                <w:rFonts w:cs="Arial"/>
              </w:rPr>
              <w:t>0,07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61C2E" w14:textId="0811AA09" w:rsidR="000B7286" w:rsidRPr="001357CA" w:rsidRDefault="000B7286" w:rsidP="004902B9">
            <w:pPr>
              <w:spacing w:before="0" w:after="0" w:line="240" w:lineRule="auto"/>
              <w:jc w:val="center"/>
              <w:rPr>
                <w:rFonts w:cs="Arial"/>
              </w:rPr>
            </w:pPr>
            <w:r w:rsidRPr="001357CA">
              <w:rPr>
                <w:rFonts w:cs="Arial"/>
              </w:rPr>
              <w:t>0,</w:t>
            </w:r>
            <w:r w:rsidR="004902B9" w:rsidRPr="001357CA">
              <w:rPr>
                <w:rFonts w:cs="Arial"/>
              </w:rPr>
              <w:t>07</w:t>
            </w:r>
          </w:p>
        </w:tc>
      </w:tr>
      <w:tr w:rsidR="00BF4E37" w:rsidRPr="001357CA" w14:paraId="28EB428E" w14:textId="77777777" w:rsidTr="00C87BAF">
        <w:trPr>
          <w:trHeight w:val="340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41928" w14:textId="225552AE" w:rsidR="000B7286" w:rsidRPr="001357CA" w:rsidRDefault="000B7286" w:rsidP="00C22A1C">
            <w:pPr>
              <w:spacing w:before="0" w:after="0" w:line="240" w:lineRule="auto"/>
              <w:jc w:val="center"/>
              <w:rPr>
                <w:rFonts w:cs="Arial"/>
              </w:rPr>
            </w:pPr>
            <w:r w:rsidRPr="001357CA">
              <w:rPr>
                <w:rFonts w:cs="Arial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5FAEF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cs="Arial"/>
              </w:rPr>
            </w:pPr>
            <w:r w:rsidRPr="001357CA">
              <w:rPr>
                <w:rFonts w:cs="Arial"/>
              </w:rPr>
              <w:t>zlewozmywak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86FC6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cs="Arial"/>
              </w:rPr>
            </w:pPr>
            <w:r w:rsidRPr="001357CA">
              <w:rPr>
                <w:rFonts w:cs="Arial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4EDAC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cs="Arial"/>
              </w:rPr>
            </w:pPr>
            <w:r w:rsidRPr="001357CA">
              <w:rPr>
                <w:rFonts w:cs="Arial"/>
              </w:rPr>
              <w:t>0,07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ECB28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cs="Arial"/>
              </w:rPr>
            </w:pPr>
            <w:r w:rsidRPr="001357CA">
              <w:rPr>
                <w:rFonts w:cs="Arial"/>
              </w:rPr>
              <w:t>0,07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4980B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cs="Arial"/>
              </w:rPr>
            </w:pPr>
            <w:r w:rsidRPr="001357CA">
              <w:rPr>
                <w:rFonts w:cs="Arial"/>
              </w:rPr>
              <w:t>0,07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9C805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cs="Arial"/>
              </w:rPr>
            </w:pPr>
            <w:r w:rsidRPr="001357CA">
              <w:rPr>
                <w:rFonts w:cs="Arial"/>
              </w:rPr>
              <w:t>0,07</w:t>
            </w:r>
          </w:p>
        </w:tc>
      </w:tr>
      <w:tr w:rsidR="000B7286" w:rsidRPr="001357CA" w14:paraId="792794A7" w14:textId="77777777" w:rsidTr="00C87BAF">
        <w:trPr>
          <w:trHeight w:val="340"/>
        </w:trPr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4651A26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eastAsia="Times New Roman" w:cs="Arial"/>
              </w:rPr>
            </w:pPr>
            <w:r w:rsidRPr="001357CA">
              <w:rPr>
                <w:rFonts w:eastAsia="Times New Roman" w:cs="Arial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5A91879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eastAsia="Times New Roman" w:cs="Arial"/>
              </w:rPr>
            </w:pPr>
            <w:r w:rsidRPr="001357CA">
              <w:rPr>
                <w:rFonts w:eastAsia="Times New Roman" w:cs="Aria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31C8651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eastAsia="Times New Roman" w:cs="Arial"/>
              </w:rPr>
            </w:pPr>
            <w:r w:rsidRPr="001357CA">
              <w:rPr>
                <w:rFonts w:eastAsia="Times New Roman" w:cs="Arial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99948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</w:rPr>
            </w:pPr>
            <w:r w:rsidRPr="001357CA">
              <w:rPr>
                <w:rFonts w:eastAsia="Times New Roman" w:cs="Arial"/>
                <w:b/>
                <w:bCs/>
                <w:i/>
                <w:iCs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A406A" w14:textId="368CB801" w:rsidR="000B7286" w:rsidRPr="001357CA" w:rsidRDefault="000B7286" w:rsidP="004902B9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1357CA">
              <w:rPr>
                <w:rFonts w:eastAsia="Times New Roman" w:cs="Arial"/>
                <w:b/>
                <w:bCs/>
              </w:rPr>
              <w:t>0,</w:t>
            </w:r>
            <w:r w:rsidR="001E642C" w:rsidRPr="001357CA">
              <w:rPr>
                <w:rFonts w:eastAsia="Times New Roman" w:cs="Arial"/>
                <w:b/>
                <w:bCs/>
              </w:rPr>
              <w:t>34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5F382" w14:textId="77777777" w:rsidR="000B7286" w:rsidRPr="001357CA" w:rsidRDefault="000B7286" w:rsidP="00C22A1C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</w:rPr>
            </w:pPr>
            <w:r w:rsidRPr="001357CA">
              <w:rPr>
                <w:rFonts w:eastAsia="Times New Roman" w:cs="Arial"/>
                <w:b/>
                <w:bCs/>
                <w:i/>
                <w:iCs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B8345" w14:textId="3CFA0919" w:rsidR="000B7286" w:rsidRPr="001357CA" w:rsidRDefault="000B7286" w:rsidP="004902B9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1357CA">
              <w:rPr>
                <w:rFonts w:eastAsia="Times New Roman" w:cs="Arial"/>
                <w:b/>
                <w:bCs/>
              </w:rPr>
              <w:t>0,</w:t>
            </w:r>
            <w:r w:rsidR="00D50009" w:rsidRPr="001357CA">
              <w:rPr>
                <w:rFonts w:eastAsia="Times New Roman" w:cs="Arial"/>
                <w:b/>
                <w:bCs/>
              </w:rPr>
              <w:t>21</w:t>
            </w:r>
          </w:p>
        </w:tc>
      </w:tr>
    </w:tbl>
    <w:p w14:paraId="6C5C17A1" w14:textId="6E7DCD70" w:rsidR="0093077C" w:rsidRPr="001357CA" w:rsidRDefault="0093077C" w:rsidP="0093077C">
      <w:pPr>
        <w:rPr>
          <w:u w:val="single"/>
        </w:rPr>
      </w:pPr>
      <w:r w:rsidRPr="001357CA">
        <w:rPr>
          <w:u w:val="single"/>
        </w:rPr>
        <w:t xml:space="preserve">Przepływ obliczeniowy wodomierza w lokalu nr </w:t>
      </w:r>
      <w:r w:rsidR="002D20F7" w:rsidRPr="001357CA">
        <w:rPr>
          <w:u w:val="single"/>
        </w:rPr>
        <w:t>1</w:t>
      </w:r>
      <w:r w:rsidRPr="001357CA">
        <w:rPr>
          <w:u w:val="single"/>
        </w:rPr>
        <w:t>6 wynosi:</w:t>
      </w:r>
    </w:p>
    <w:p w14:paraId="2403618B" w14:textId="603CDE37" w:rsidR="0093077C" w:rsidRPr="001357CA" w:rsidRDefault="005B76B3" w:rsidP="0093077C">
      <w:pPr>
        <w:spacing w:before="0" w:after="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Arial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cs="Arial"/>
                      <w:szCs w:val="24"/>
                    </w:rPr>
                    <m:t>q</m:t>
                  </m:r>
                </m:e>
                <m:sub>
                  <m:r>
                    <w:rPr>
                      <w:rFonts w:ascii="Cambria Math" w:cs="Arial"/>
                      <w:szCs w:val="24"/>
                    </w:rPr>
                    <m:t>s</m:t>
                  </m:r>
                </m:sub>
              </m:sSub>
            </m:e>
            <m:sub>
              <m:r>
                <w:rPr>
                  <w:rFonts w:ascii="Cambria Math" w:cs="Arial"/>
                  <w:szCs w:val="24"/>
                </w:rPr>
                <m:t>1</m:t>
              </m:r>
            </m:sub>
          </m:sSub>
          <m:r>
            <w:rPr>
              <w:rFonts w:ascii="Cambria Math" w:cs="Arial"/>
              <w:szCs w:val="24"/>
            </w:rPr>
            <m:t>=0,698</m:t>
          </m:r>
          <m:r>
            <w:rPr>
              <w:rFonts w:ascii="Cambria Math" w:cs="Arial"/>
              <w:szCs w:val="24"/>
            </w:rPr>
            <m:t>×</m:t>
          </m:r>
          <m:r>
            <w:rPr>
              <w:rFonts w:ascii="Cambria Math" w:cs="Arial"/>
              <w:szCs w:val="24"/>
            </w:rPr>
            <m:t>(0,34+0,21</m:t>
          </m:r>
          <m:sSup>
            <m:sSupPr>
              <m:ctrlPr>
                <w:rPr>
                  <w:rFonts w:ascii="Cambria Math" w:hAnsi="Cambria Math" w:cs="Arial"/>
                  <w:i/>
                  <w:szCs w:val="24"/>
                </w:rPr>
              </m:ctrlPr>
            </m:sSupPr>
            <m:e>
              <m:r>
                <w:rPr>
                  <w:rFonts w:ascii="Cambria Math" w:cs="Arial"/>
                  <w:szCs w:val="24"/>
                </w:rPr>
                <m:t>)</m:t>
              </m:r>
            </m:e>
            <m:sup>
              <m:r>
                <w:rPr>
                  <w:rFonts w:ascii="Cambria Math" w:cs="Arial"/>
                  <w:szCs w:val="24"/>
                </w:rPr>
                <m:t>0,5</m:t>
              </m:r>
            </m:sup>
          </m:sSup>
          <m:r>
            <w:rPr>
              <w:rFonts w:ascii="Cambria Math" w:cs="Arial"/>
              <w:szCs w:val="24"/>
            </w:rPr>
            <m:t>-</m:t>
          </m:r>
          <m:r>
            <w:rPr>
              <w:rFonts w:ascii="Cambria Math" w:cs="Arial"/>
              <w:szCs w:val="24"/>
            </w:rPr>
            <m:t>0,12=</m:t>
          </m:r>
          <m:r>
            <w:rPr>
              <w:rFonts w:ascii="Cambria Math" w:hAnsi="Cambria Math" w:cs="Arial"/>
              <w:szCs w:val="24"/>
            </w:rPr>
            <m:t> </m:t>
          </m:r>
          <m:r>
            <w:rPr>
              <w:rFonts w:ascii="Cambria Math" w:cs="Arial"/>
              <w:szCs w:val="24"/>
            </w:rPr>
            <m:t>0,40</m:t>
          </m:r>
          <m:r>
            <w:rPr>
              <w:rFonts w:ascii="Cambria Math" w:hAnsi="Cambria Math" w:cs="Arial"/>
              <w:szCs w:val="24"/>
            </w:rPr>
            <m:t> </m:t>
          </m:r>
          <m:r>
            <w:rPr>
              <w:rFonts w:ascii="Cambria Math" w:cs="Arial"/>
              <w:szCs w:val="24"/>
            </w:rPr>
            <m:t>d</m:t>
          </m:r>
          <m:sSup>
            <m:sSupPr>
              <m:ctrlPr>
                <w:rPr>
                  <w:rFonts w:ascii="Cambria Math" w:hAnsi="Cambria Math" w:cs="Arial"/>
                  <w:i/>
                  <w:szCs w:val="24"/>
                </w:rPr>
              </m:ctrlPr>
            </m:sSupPr>
            <m:e>
              <m:r>
                <w:rPr>
                  <w:rFonts w:ascii="Cambria Math" w:cs="Arial"/>
                  <w:szCs w:val="24"/>
                </w:rPr>
                <m:t>m</m:t>
              </m:r>
            </m:e>
            <m:sup>
              <m:r>
                <w:rPr>
                  <w:rFonts w:ascii="Cambria Math" w:cs="Arial"/>
                  <w:szCs w:val="24"/>
                </w:rPr>
                <m:t>3</m:t>
              </m:r>
            </m:sup>
          </m:sSup>
          <m:r>
            <w:rPr>
              <w:rFonts w:ascii="Cambria Math" w:cs="Arial"/>
              <w:szCs w:val="24"/>
            </w:rPr>
            <m:t>/s</m:t>
          </m:r>
        </m:oMath>
      </m:oMathPara>
    </w:p>
    <w:p w14:paraId="30C1D41C" w14:textId="2661D688" w:rsidR="0093077C" w:rsidRPr="001357CA" w:rsidRDefault="005B76B3" w:rsidP="0093077C">
      <w:pPr>
        <w:spacing w:before="0" w:after="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s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wod=</m:t>
          </m:r>
          <m:r>
            <w:rPr>
              <w:rFonts w:ascii="Cambria Math" w:hAnsi="Cambria Math"/>
            </w:rPr>
            <m:t>0,40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dm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/s=1,44</m:t>
          </m:r>
          <m:r>
            <m:rPr>
              <m:sty m:val="p"/>
            </m:rPr>
            <w:rPr>
              <w:rFonts w:ascii="Cambria Math" w:hAnsi="Cambria Math" w:cs="Arial"/>
            </w:rPr>
            <m:t> 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/</m:t>
          </m:r>
          <m:r>
            <m:rPr>
              <m:sty m:val="p"/>
            </m:rPr>
            <w:rPr>
              <w:rFonts w:ascii="Cambria Math" w:hAnsi="Cambria Math" w:cs="Cambria Math"/>
            </w:rPr>
            <m:t>h</m:t>
          </m:r>
        </m:oMath>
      </m:oMathPara>
    </w:p>
    <w:p w14:paraId="61DA7CAF" w14:textId="1F6C62AB" w:rsidR="007156C3" w:rsidRPr="001357CA" w:rsidRDefault="0093077C" w:rsidP="0093077C">
      <w:pPr>
        <w:spacing w:before="0" w:after="0"/>
      </w:pPr>
      <w:r w:rsidRPr="001357CA">
        <w:t xml:space="preserve">Dla lokalu nr </w:t>
      </w:r>
      <w:r w:rsidR="007156C3" w:rsidRPr="001357CA">
        <w:t>1</w:t>
      </w:r>
      <w:r w:rsidRPr="001357CA">
        <w:t>6 dobran</w:t>
      </w:r>
      <w:r w:rsidR="007156C3" w:rsidRPr="001357CA">
        <w:t>y</w:t>
      </w:r>
      <w:r w:rsidRPr="001357CA">
        <w:t xml:space="preserve"> wodomierz wody zimnej </w:t>
      </w:r>
      <w:r w:rsidR="007156C3" w:rsidRPr="001357CA">
        <w:t>JS 2,5-NK DN20 Qnom=2,5m</w:t>
      </w:r>
      <w:r w:rsidR="007156C3" w:rsidRPr="001357CA">
        <w:rPr>
          <w:vertAlign w:val="superscript"/>
        </w:rPr>
        <w:t>3</w:t>
      </w:r>
      <w:r w:rsidR="007156C3" w:rsidRPr="001357CA">
        <w:t>/h jest prawidłowy.</w:t>
      </w:r>
    </w:p>
    <w:p w14:paraId="3FE757D5" w14:textId="00E4FE82" w:rsidR="00296057" w:rsidRPr="001357CA" w:rsidRDefault="00296057" w:rsidP="003F4050">
      <w:pPr>
        <w:tabs>
          <w:tab w:val="left" w:pos="0"/>
        </w:tabs>
        <w:spacing w:before="0" w:after="0"/>
        <w:rPr>
          <w:szCs w:val="24"/>
        </w:rPr>
      </w:pPr>
      <w:r w:rsidRPr="001357CA">
        <w:rPr>
          <w:szCs w:val="24"/>
        </w:rPr>
        <w:t>Wielkość</w:t>
      </w:r>
      <w:r w:rsidR="00E67E8E" w:rsidRPr="001357CA">
        <w:rPr>
          <w:szCs w:val="24"/>
        </w:rPr>
        <w:t xml:space="preserve"> każdego</w:t>
      </w:r>
      <w:r w:rsidRPr="001357CA">
        <w:rPr>
          <w:szCs w:val="24"/>
        </w:rPr>
        <w:t xml:space="preserve"> wodomierz</w:t>
      </w:r>
      <w:r w:rsidR="00E67E8E" w:rsidRPr="001357CA">
        <w:rPr>
          <w:szCs w:val="24"/>
        </w:rPr>
        <w:t>a</w:t>
      </w:r>
      <w:r w:rsidR="00EA7BFC" w:rsidRPr="001357CA">
        <w:rPr>
          <w:szCs w:val="24"/>
        </w:rPr>
        <w:t xml:space="preserve"> spełnia poniższe warunki (</w:t>
      </w:r>
      <w:r w:rsidRPr="001357CA">
        <w:rPr>
          <w:szCs w:val="24"/>
        </w:rPr>
        <w:t>zgodnie z PN–92/B–01706):</w:t>
      </w:r>
    </w:p>
    <w:p w14:paraId="29216F6E" w14:textId="77777777" w:rsidR="00296057" w:rsidRPr="001357CA" w:rsidRDefault="00296057" w:rsidP="003F4050">
      <w:pPr>
        <w:tabs>
          <w:tab w:val="left" w:pos="0"/>
        </w:tabs>
        <w:spacing w:before="0" w:after="0"/>
        <w:ind w:firstLine="284"/>
        <w:rPr>
          <w:szCs w:val="24"/>
        </w:rPr>
      </w:pPr>
      <w:r w:rsidRPr="001357CA">
        <w:rPr>
          <w:szCs w:val="24"/>
        </w:rPr>
        <w:t xml:space="preserve">            1)   qw  </w:t>
      </w:r>
      <w:r w:rsidRPr="001357CA">
        <w:rPr>
          <w:szCs w:val="24"/>
        </w:rPr>
        <w:object w:dxaOrig="200" w:dyaOrig="240" w14:anchorId="4957DB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1.9pt" o:ole="">
            <v:imagedata r:id="rId14" o:title=""/>
          </v:shape>
          <o:OLEObject Type="Embed" ProgID="Equation.3" ShapeID="_x0000_i1025" DrawAspect="Content" ObjectID="_1787567213" r:id="rId15"/>
        </w:object>
      </w:r>
      <w:r w:rsidRPr="001357CA">
        <w:rPr>
          <w:szCs w:val="24"/>
        </w:rPr>
        <w:t xml:space="preserve"> qmax</w:t>
      </w:r>
    </w:p>
    <w:p w14:paraId="02BC9BC4" w14:textId="77777777" w:rsidR="00296057" w:rsidRPr="001357CA" w:rsidRDefault="00296057" w:rsidP="003F4050">
      <w:pPr>
        <w:tabs>
          <w:tab w:val="left" w:pos="0"/>
        </w:tabs>
        <w:spacing w:before="0" w:after="0"/>
        <w:ind w:firstLine="284"/>
        <w:rPr>
          <w:szCs w:val="24"/>
        </w:rPr>
      </w:pPr>
      <w:r w:rsidRPr="001357CA">
        <w:rPr>
          <w:szCs w:val="24"/>
        </w:rPr>
        <w:t xml:space="preserve">            2)   DN </w:t>
      </w:r>
      <w:r w:rsidRPr="001357CA">
        <w:rPr>
          <w:szCs w:val="24"/>
        </w:rPr>
        <w:object w:dxaOrig="200" w:dyaOrig="240" w14:anchorId="4A8E2309">
          <v:shape id="_x0000_i1026" type="#_x0000_t75" style="width:10pt;height:11.9pt" o:ole="">
            <v:imagedata r:id="rId14" o:title=""/>
          </v:shape>
          <o:OLEObject Type="Embed" ProgID="Equation.3" ShapeID="_x0000_i1026" DrawAspect="Content" ObjectID="_1787567214" r:id="rId16"/>
        </w:object>
      </w:r>
      <w:r w:rsidRPr="001357CA">
        <w:rPr>
          <w:szCs w:val="24"/>
        </w:rPr>
        <w:t xml:space="preserve"> dprzewodu</w:t>
      </w:r>
    </w:p>
    <w:p w14:paraId="6991478A" w14:textId="77777777" w:rsidR="007A3E13" w:rsidRPr="001357CA" w:rsidRDefault="007A3E13" w:rsidP="004024D9">
      <w:pPr>
        <w:pStyle w:val="Nagwek2"/>
        <w:keepNext/>
        <w:tabs>
          <w:tab w:val="num" w:pos="426"/>
          <w:tab w:val="num" w:pos="576"/>
        </w:tabs>
        <w:ind w:left="425" w:hanging="425"/>
        <w:contextualSpacing w:val="0"/>
        <w:jc w:val="left"/>
      </w:pPr>
      <w:bookmarkStart w:id="29" w:name="_Toc109153399"/>
      <w:bookmarkStart w:id="30" w:name="_Toc175307887"/>
      <w:r w:rsidRPr="001357CA">
        <w:t>Instalacja kanalizacji sanitarnej</w:t>
      </w:r>
      <w:bookmarkEnd w:id="29"/>
      <w:bookmarkEnd w:id="30"/>
      <w:r w:rsidRPr="001357CA">
        <w:t xml:space="preserve"> </w:t>
      </w:r>
    </w:p>
    <w:p w14:paraId="0572664F" w14:textId="77777777" w:rsidR="007A3E13" w:rsidRPr="001357CA" w:rsidRDefault="007A3E13" w:rsidP="004024D9">
      <w:pPr>
        <w:pStyle w:val="Nagwek3"/>
        <w:rPr>
          <w:b/>
          <w:bCs/>
        </w:rPr>
      </w:pPr>
      <w:bookmarkStart w:id="31" w:name="_Toc109153400"/>
      <w:r w:rsidRPr="001357CA">
        <w:rPr>
          <w:b/>
          <w:bCs/>
        </w:rPr>
        <w:t>Rozwiązania projektowe</w:t>
      </w:r>
      <w:bookmarkEnd w:id="31"/>
      <w:r w:rsidRPr="001357CA">
        <w:rPr>
          <w:b/>
          <w:bCs/>
        </w:rPr>
        <w:t xml:space="preserve"> </w:t>
      </w:r>
    </w:p>
    <w:p w14:paraId="7F1ECB1C" w14:textId="634A0CDA" w:rsidR="00AE230A" w:rsidRPr="001357CA" w:rsidRDefault="007A3E13" w:rsidP="00AE230A">
      <w:pPr>
        <w:tabs>
          <w:tab w:val="left" w:pos="0"/>
        </w:tabs>
        <w:spacing w:before="60" w:after="0" w:line="240" w:lineRule="auto"/>
        <w:ind w:firstLine="426"/>
      </w:pPr>
      <w:r w:rsidRPr="001357CA">
        <w:rPr>
          <w:szCs w:val="24"/>
        </w:rPr>
        <w:t>Ścieki bytowo – gospodarcze odprowadzane będą z budynku</w:t>
      </w:r>
      <w:r w:rsidR="000129DF" w:rsidRPr="001357CA">
        <w:rPr>
          <w:szCs w:val="24"/>
        </w:rPr>
        <w:t xml:space="preserve"> </w:t>
      </w:r>
      <w:r w:rsidR="000129DF" w:rsidRPr="001357CA">
        <w:t>handlowo-usługowego</w:t>
      </w:r>
      <w:r w:rsidR="00AE230A" w:rsidRPr="001357CA">
        <w:t xml:space="preserve"> etapu II do </w:t>
      </w:r>
      <w:r w:rsidR="00AE230A" w:rsidRPr="001357CA">
        <w:rPr>
          <w:szCs w:val="24"/>
        </w:rPr>
        <w:t>zewnętrznej instalacji kanalizacji sanitarnej i przyłączem kanalizacji sanitarnej do m</w:t>
      </w:r>
      <w:r w:rsidR="000134EB" w:rsidRPr="001357CA">
        <w:rPr>
          <w:szCs w:val="24"/>
        </w:rPr>
        <w:t>iejskiego kolektora sanitarnego.</w:t>
      </w:r>
    </w:p>
    <w:p w14:paraId="293FA267" w14:textId="5B5DCA2F" w:rsidR="00256529" w:rsidRPr="001357CA" w:rsidRDefault="000129DF" w:rsidP="00D30E80">
      <w:pPr>
        <w:spacing w:before="0" w:after="60" w:line="240" w:lineRule="auto"/>
        <w:ind w:firstLine="426"/>
      </w:pPr>
      <w:r w:rsidRPr="001357CA">
        <w:t xml:space="preserve">W budynku handlowo-usługowym zaprojektowano wspólną instalację kanalizacji sanitarnej podposadzkowej, która odprowadzać będzie </w:t>
      </w:r>
      <w:r w:rsidR="007A3E13" w:rsidRPr="001357CA">
        <w:t>ścieki bytowo-socjalne z przyborów sanitarnych i skropl</w:t>
      </w:r>
      <w:r w:rsidR="00256529" w:rsidRPr="001357CA">
        <w:t>iny z klimatyzatorów freonowych, z wszystkich lokali handlowych i ogólnodostępnych zapleczy sanitarnych.</w:t>
      </w:r>
      <w:r w:rsidR="00D30E80" w:rsidRPr="001357CA">
        <w:t xml:space="preserve"> </w:t>
      </w:r>
      <w:r w:rsidR="00256529" w:rsidRPr="001357CA">
        <w:t xml:space="preserve">Instalacja kanalizacji podposadzkowej wraz z pionami kanalizacji sanitarnej w budynku handlowo-usługowym, na potrzeby wszystkich lokali usługowych i ogólnodostępnych zapleczy sanitarnych została ujęta w projekcie </w:t>
      </w:r>
      <w:r w:rsidR="00D30E80" w:rsidRPr="001357CA">
        <w:t>wykonawczym</w:t>
      </w:r>
      <w:r w:rsidR="00256529" w:rsidRPr="001357CA">
        <w:t xml:space="preserve"> całego budynku i wykonanie jej zapewnia Wynajmujący.  </w:t>
      </w:r>
      <w:r w:rsidR="007A3E13" w:rsidRPr="001357CA">
        <w:rPr>
          <w:szCs w:val="24"/>
        </w:rPr>
        <w:t xml:space="preserve">Instalację kanalizacji podposadzkowej </w:t>
      </w:r>
      <w:r w:rsidR="00256529" w:rsidRPr="001357CA">
        <w:rPr>
          <w:szCs w:val="24"/>
        </w:rPr>
        <w:t xml:space="preserve">zaprojektowana została </w:t>
      </w:r>
      <w:r w:rsidR="007A3E13" w:rsidRPr="001357CA">
        <w:rPr>
          <w:szCs w:val="24"/>
        </w:rPr>
        <w:t xml:space="preserve">z rur i kształtek kielichowych PCV-U litych, łączonych na uszczelki SN8 SDR34 w wykonaniu do kanalizacji zewnętrznej. </w:t>
      </w:r>
    </w:p>
    <w:p w14:paraId="263DC3DA" w14:textId="018D0F8F" w:rsidR="00300177" w:rsidRPr="001357CA" w:rsidRDefault="007A3E13" w:rsidP="00D30E80">
      <w:pPr>
        <w:tabs>
          <w:tab w:val="left" w:pos="0"/>
        </w:tabs>
        <w:spacing w:before="60" w:after="0" w:line="240" w:lineRule="auto"/>
        <w:ind w:firstLine="426"/>
        <w:rPr>
          <w:szCs w:val="24"/>
        </w:rPr>
      </w:pPr>
      <w:r w:rsidRPr="001357CA">
        <w:rPr>
          <w:szCs w:val="24"/>
        </w:rPr>
        <w:t xml:space="preserve">Instalacje kanalizacji </w:t>
      </w:r>
      <w:r w:rsidR="00D30E80" w:rsidRPr="001357CA">
        <w:rPr>
          <w:szCs w:val="24"/>
        </w:rPr>
        <w:t xml:space="preserve">podposadzkowej w obrębie lokalu nr 16 wykonać z rur i kształtek kielichowych PCV-U litych, łączonych na uszczelki SN8 SDR34 w wykonaniu do kanalizacji zewnętrznej. Instalacje kanalizacji </w:t>
      </w:r>
      <w:r w:rsidRPr="001357CA">
        <w:rPr>
          <w:szCs w:val="24"/>
        </w:rPr>
        <w:t xml:space="preserve">nadposadzkowej </w:t>
      </w:r>
      <w:r w:rsidR="00F70C0A" w:rsidRPr="001357CA">
        <w:rPr>
          <w:szCs w:val="24"/>
        </w:rPr>
        <w:t xml:space="preserve">w obrębie lokalu nr </w:t>
      </w:r>
      <w:r w:rsidR="00D30E80" w:rsidRPr="001357CA">
        <w:rPr>
          <w:szCs w:val="24"/>
        </w:rPr>
        <w:t>1</w:t>
      </w:r>
      <w:r w:rsidR="00F70C0A" w:rsidRPr="001357CA">
        <w:rPr>
          <w:szCs w:val="24"/>
        </w:rPr>
        <w:t xml:space="preserve">6 </w:t>
      </w:r>
      <w:r w:rsidRPr="001357CA">
        <w:rPr>
          <w:szCs w:val="24"/>
        </w:rPr>
        <w:t xml:space="preserve">dla średnic Ø50-110 wykonać z rur i kształtek kielichowych PCV-U w wykonaniu do kanalizacji wewnętrznej. Instalację Ø40 wykonać z rur PP. </w:t>
      </w:r>
      <w:r w:rsidR="00D30E80" w:rsidRPr="001357CA">
        <w:rPr>
          <w:szCs w:val="24"/>
        </w:rPr>
        <w:t xml:space="preserve">Poziom podposadzkowy prowadzić ze spadkiem min. 2%. </w:t>
      </w:r>
      <w:r w:rsidRPr="001357CA">
        <w:rPr>
          <w:szCs w:val="24"/>
        </w:rPr>
        <w:t xml:space="preserve">Podejścia nadposadzkowe prowadzić ze spadkiem nie mniejszym niż 2% w stronę pionów. </w:t>
      </w:r>
      <w:r w:rsidR="00D30E80" w:rsidRPr="001357CA">
        <w:rPr>
          <w:szCs w:val="24"/>
        </w:rPr>
        <w:t xml:space="preserve">Dla pionu </w:t>
      </w:r>
      <w:r w:rsidRPr="001357CA">
        <w:rPr>
          <w:szCs w:val="24"/>
        </w:rPr>
        <w:t>kanalizacyjn</w:t>
      </w:r>
      <w:r w:rsidR="00D30E80" w:rsidRPr="001357CA">
        <w:rPr>
          <w:szCs w:val="24"/>
        </w:rPr>
        <w:t>ego PS46 wykonać obejście wentylacyjne Ø110 z wpięciem do pionu PS46A,</w:t>
      </w:r>
      <w:r w:rsidRPr="001357CA">
        <w:rPr>
          <w:szCs w:val="24"/>
        </w:rPr>
        <w:t xml:space="preserve"> wyprowadz</w:t>
      </w:r>
      <w:r w:rsidR="00D30E80" w:rsidRPr="001357CA">
        <w:rPr>
          <w:szCs w:val="24"/>
        </w:rPr>
        <w:t xml:space="preserve">onego </w:t>
      </w:r>
      <w:r w:rsidRPr="001357CA">
        <w:rPr>
          <w:szCs w:val="24"/>
        </w:rPr>
        <w:t>ponad dach i zakończ</w:t>
      </w:r>
      <w:r w:rsidR="00D30E80" w:rsidRPr="001357CA">
        <w:rPr>
          <w:szCs w:val="24"/>
        </w:rPr>
        <w:t>onego</w:t>
      </w:r>
      <w:r w:rsidRPr="001357CA">
        <w:rPr>
          <w:szCs w:val="24"/>
        </w:rPr>
        <w:t xml:space="preserve"> rurą wywiewną Ø110. Na wszystkich pionach nad posadzką należy zamontować czyszczaki. Przy zmianie aranżacji należy dopilnować, żeby wszystkie piony ks z toalet </w:t>
      </w:r>
      <w:r w:rsidR="00D30E80" w:rsidRPr="001357CA">
        <w:rPr>
          <w:szCs w:val="24"/>
        </w:rPr>
        <w:t>miały wykonane odpowietrzenie</w:t>
      </w:r>
      <w:r w:rsidRPr="001357CA">
        <w:rPr>
          <w:szCs w:val="24"/>
        </w:rPr>
        <w:t xml:space="preserve">. </w:t>
      </w:r>
    </w:p>
    <w:p w14:paraId="726F0F62" w14:textId="77777777" w:rsidR="007A3E13" w:rsidRPr="001357CA" w:rsidRDefault="007A3E13" w:rsidP="0001163B">
      <w:pPr>
        <w:tabs>
          <w:tab w:val="left" w:pos="0"/>
        </w:tabs>
        <w:spacing w:before="60" w:after="0" w:line="240" w:lineRule="auto"/>
        <w:ind w:firstLine="426"/>
        <w:rPr>
          <w:szCs w:val="24"/>
        </w:rPr>
      </w:pPr>
      <w:r w:rsidRPr="001357CA">
        <w:rPr>
          <w:szCs w:val="24"/>
        </w:rPr>
        <w:t xml:space="preserve">Przybory sanitarne należy montować zgodnie z wymaganiami normatywnymi i projektem architektonicznym. Wszystkie urządzenia wyposażyć w zamknięcie wodne. Stosować syfony butelkowe lub rurowe. </w:t>
      </w:r>
    </w:p>
    <w:p w14:paraId="72E4347C" w14:textId="77777777" w:rsidR="0079038D" w:rsidRDefault="0079038D" w:rsidP="001C0F36">
      <w:pPr>
        <w:tabs>
          <w:tab w:val="left" w:pos="0"/>
        </w:tabs>
        <w:spacing w:before="60" w:after="60" w:line="240" w:lineRule="auto"/>
        <w:rPr>
          <w:szCs w:val="24"/>
        </w:rPr>
      </w:pPr>
    </w:p>
    <w:p w14:paraId="29AE1A6A" w14:textId="77777777" w:rsidR="007A3E13" w:rsidRPr="001357CA" w:rsidRDefault="007A3E13" w:rsidP="001C0F36">
      <w:pPr>
        <w:tabs>
          <w:tab w:val="left" w:pos="0"/>
        </w:tabs>
        <w:spacing w:before="60" w:after="60" w:line="240" w:lineRule="auto"/>
        <w:rPr>
          <w:szCs w:val="24"/>
        </w:rPr>
      </w:pPr>
      <w:r w:rsidRPr="001357CA">
        <w:rPr>
          <w:szCs w:val="24"/>
        </w:rPr>
        <w:lastRenderedPageBreak/>
        <w:t>Stosować podejścia średnicy:</w:t>
      </w:r>
    </w:p>
    <w:p w14:paraId="17381912" w14:textId="77777777" w:rsidR="007A3E13" w:rsidRPr="001357CA" w:rsidRDefault="007A3E13" w:rsidP="001C0F36">
      <w:pPr>
        <w:spacing w:before="0" w:after="20" w:line="240" w:lineRule="auto"/>
      </w:pPr>
      <w:r w:rsidRPr="001357CA">
        <w:t>- Ø40 dla umywalki o dług. podejścia &lt;3m i do 3 załamań</w:t>
      </w:r>
    </w:p>
    <w:p w14:paraId="5E2682BB" w14:textId="77777777" w:rsidR="007A3E13" w:rsidRPr="001357CA" w:rsidRDefault="007A3E13" w:rsidP="001C0F36">
      <w:pPr>
        <w:spacing w:before="0" w:after="20" w:line="240" w:lineRule="auto"/>
      </w:pPr>
      <w:r w:rsidRPr="001357CA">
        <w:t>- Ø50 dla zlewozmywaka o dług. podejścia &lt;3m</w:t>
      </w:r>
    </w:p>
    <w:p w14:paraId="06722CCF" w14:textId="77777777" w:rsidR="007A3E13" w:rsidRPr="001357CA" w:rsidRDefault="007A3E13" w:rsidP="001C0F36">
      <w:pPr>
        <w:spacing w:before="0" w:after="20" w:line="240" w:lineRule="auto"/>
      </w:pPr>
      <w:r w:rsidRPr="001357CA">
        <w:t>- Ø110 dla miski ustępowej</w:t>
      </w:r>
    </w:p>
    <w:p w14:paraId="25090791" w14:textId="14F4E2FF" w:rsidR="007A3E13" w:rsidRPr="001357CA" w:rsidRDefault="007A3E13" w:rsidP="0001163B">
      <w:pPr>
        <w:tabs>
          <w:tab w:val="left" w:pos="0"/>
        </w:tabs>
        <w:spacing w:before="60" w:after="0" w:line="240" w:lineRule="auto"/>
        <w:ind w:firstLine="426"/>
        <w:rPr>
          <w:szCs w:val="24"/>
        </w:rPr>
      </w:pPr>
      <w:r w:rsidRPr="001357CA">
        <w:rPr>
          <w:szCs w:val="24"/>
        </w:rPr>
        <w:t xml:space="preserve">Odprowadzenie skroplin z tac ociekowych klimatyzatorów freonowych, projektuje się z rur PP PN10 jednorodnych, łączonych przez zgrzewanie. Klimatyzatory freonowe kasetonowe wyposażone </w:t>
      </w:r>
      <w:r w:rsidR="00074BE4" w:rsidRPr="001357CA">
        <w:rPr>
          <w:szCs w:val="24"/>
        </w:rPr>
        <w:t xml:space="preserve">będą </w:t>
      </w:r>
      <w:r w:rsidRPr="001357CA">
        <w:rPr>
          <w:szCs w:val="24"/>
        </w:rPr>
        <w:t>fabrycznie w tace ociekowe z pompkami skroplin. Skropliny, po przetłoczeniu odprowadzane będą grawitacyjnie do pion</w:t>
      </w:r>
      <w:r w:rsidR="00D30E80" w:rsidRPr="001357CA">
        <w:rPr>
          <w:szCs w:val="24"/>
        </w:rPr>
        <w:t>u</w:t>
      </w:r>
      <w:r w:rsidRPr="001357CA">
        <w:rPr>
          <w:szCs w:val="24"/>
        </w:rPr>
        <w:t xml:space="preserve"> kanalizacji sanitarnej. Przewody skroplinowe prowadzić grawitacyjnie ze spadkiem min. 0,2% w kierunku pionu. Przed włączeniem do pionu kanalizacji sanitarnej wykonać zasyfonowanie rurowe o wysokości min. 200mm. </w:t>
      </w:r>
    </w:p>
    <w:p w14:paraId="6673FFF8" w14:textId="77777777" w:rsidR="007A3E13" w:rsidRPr="001357CA" w:rsidRDefault="007A3E13" w:rsidP="004024D9">
      <w:pPr>
        <w:pStyle w:val="Nagwek3"/>
        <w:rPr>
          <w:b/>
          <w:bCs/>
        </w:rPr>
      </w:pPr>
      <w:bookmarkStart w:id="32" w:name="_Toc109153401"/>
      <w:r w:rsidRPr="001357CA">
        <w:rPr>
          <w:b/>
          <w:bCs/>
        </w:rPr>
        <w:t>Mocowanie rurociągów</w:t>
      </w:r>
      <w:bookmarkEnd w:id="32"/>
    </w:p>
    <w:p w14:paraId="0B2FB313" w14:textId="77777777" w:rsidR="007A3E13" w:rsidRPr="001357CA" w:rsidRDefault="007A3E13" w:rsidP="00807B9A">
      <w:pPr>
        <w:tabs>
          <w:tab w:val="left" w:pos="0"/>
        </w:tabs>
        <w:spacing w:before="60" w:after="0" w:line="240" w:lineRule="auto"/>
        <w:rPr>
          <w:szCs w:val="24"/>
        </w:rPr>
      </w:pPr>
      <w:r w:rsidRPr="001357CA">
        <w:rPr>
          <w:szCs w:val="24"/>
        </w:rPr>
        <w:t xml:space="preserve">Przewody mocować przy pomocy obejm instalacyjnych mocowanych do konstrukcji budynku. </w:t>
      </w:r>
    </w:p>
    <w:p w14:paraId="3FF59B8C" w14:textId="77777777" w:rsidR="007A3E13" w:rsidRPr="001357CA" w:rsidRDefault="007A3E13" w:rsidP="00807B9A">
      <w:pPr>
        <w:tabs>
          <w:tab w:val="left" w:pos="0"/>
        </w:tabs>
        <w:spacing w:before="60" w:after="0" w:line="240" w:lineRule="auto"/>
        <w:rPr>
          <w:szCs w:val="24"/>
        </w:rPr>
      </w:pPr>
      <w:r w:rsidRPr="001357CA">
        <w:rPr>
          <w:szCs w:val="24"/>
        </w:rPr>
        <w:t>Maksymalne odległości podpór wynoszą:</w:t>
      </w:r>
    </w:p>
    <w:p w14:paraId="4C5D13D0" w14:textId="6ACB92DA" w:rsidR="007A3E13" w:rsidRPr="001357CA" w:rsidRDefault="007A3E13" w:rsidP="00BF67E2">
      <w:pPr>
        <w:numPr>
          <w:ilvl w:val="0"/>
          <w:numId w:val="6"/>
        </w:numPr>
        <w:tabs>
          <w:tab w:val="clear" w:pos="720"/>
          <w:tab w:val="num" w:pos="360"/>
          <w:tab w:val="num" w:pos="567"/>
        </w:tabs>
        <w:spacing w:before="0" w:after="0" w:line="240" w:lineRule="auto"/>
      </w:pPr>
      <w:r w:rsidRPr="001357CA">
        <w:t xml:space="preserve">dla rur Ø40 w odległościach do 0,5m </w:t>
      </w:r>
    </w:p>
    <w:p w14:paraId="29CDF71E" w14:textId="77777777" w:rsidR="007A3E13" w:rsidRPr="001357CA" w:rsidRDefault="007A3E13" w:rsidP="00BF67E2">
      <w:pPr>
        <w:numPr>
          <w:ilvl w:val="0"/>
          <w:numId w:val="6"/>
        </w:numPr>
        <w:tabs>
          <w:tab w:val="clear" w:pos="720"/>
          <w:tab w:val="num" w:pos="360"/>
          <w:tab w:val="num" w:pos="567"/>
        </w:tabs>
        <w:spacing w:before="0" w:after="0" w:line="240" w:lineRule="auto"/>
      </w:pPr>
      <w:r w:rsidRPr="001357CA">
        <w:t>dla rur Ø50-75 w poziomie w odległościach, co 0,8m</w:t>
      </w:r>
    </w:p>
    <w:p w14:paraId="5D8E0A98" w14:textId="77777777" w:rsidR="007A3E13" w:rsidRPr="001357CA" w:rsidRDefault="007A3E13" w:rsidP="00BF67E2">
      <w:pPr>
        <w:numPr>
          <w:ilvl w:val="0"/>
          <w:numId w:val="6"/>
        </w:numPr>
        <w:tabs>
          <w:tab w:val="clear" w:pos="720"/>
          <w:tab w:val="num" w:pos="360"/>
          <w:tab w:val="num" w:pos="567"/>
        </w:tabs>
        <w:spacing w:before="0" w:after="0" w:line="240" w:lineRule="auto"/>
      </w:pPr>
      <w:r w:rsidRPr="001357CA">
        <w:t>dla rur Ø50-75 w pionie w odległościach, co 1,5m</w:t>
      </w:r>
    </w:p>
    <w:p w14:paraId="2D395B1C" w14:textId="77777777" w:rsidR="007A3E13" w:rsidRPr="001357CA" w:rsidRDefault="007A3E13" w:rsidP="00BF67E2">
      <w:pPr>
        <w:numPr>
          <w:ilvl w:val="0"/>
          <w:numId w:val="6"/>
        </w:numPr>
        <w:tabs>
          <w:tab w:val="clear" w:pos="720"/>
          <w:tab w:val="num" w:pos="360"/>
          <w:tab w:val="num" w:pos="567"/>
        </w:tabs>
        <w:spacing w:before="0" w:after="0" w:line="240" w:lineRule="auto"/>
      </w:pPr>
      <w:r w:rsidRPr="001357CA">
        <w:t>dla rur Ø110 i Ø160 w odległościach, co 1,5m</w:t>
      </w:r>
    </w:p>
    <w:p w14:paraId="0C691E9C" w14:textId="77777777" w:rsidR="007A3E13" w:rsidRPr="001357CA" w:rsidRDefault="007A3E13" w:rsidP="004024D9">
      <w:pPr>
        <w:pStyle w:val="Nagwek3"/>
        <w:rPr>
          <w:b/>
          <w:bCs/>
        </w:rPr>
      </w:pPr>
      <w:bookmarkStart w:id="33" w:name="_Toc109153402"/>
      <w:r w:rsidRPr="001357CA">
        <w:rPr>
          <w:b/>
          <w:bCs/>
        </w:rPr>
        <w:t>Próby szczelności</w:t>
      </w:r>
      <w:bookmarkEnd w:id="33"/>
    </w:p>
    <w:p w14:paraId="37C80D8E" w14:textId="77777777" w:rsidR="007A3E13" w:rsidRPr="001357CA" w:rsidRDefault="007A3E13" w:rsidP="00807B9A">
      <w:pPr>
        <w:tabs>
          <w:tab w:val="left" w:pos="0"/>
        </w:tabs>
        <w:spacing w:before="60" w:after="0" w:line="240" w:lineRule="auto"/>
        <w:ind w:firstLine="426"/>
        <w:rPr>
          <w:szCs w:val="24"/>
        </w:rPr>
      </w:pPr>
      <w:r w:rsidRPr="001357CA">
        <w:rPr>
          <w:szCs w:val="24"/>
        </w:rPr>
        <w:t xml:space="preserve">Po wykonaniu poszczególnych instalacji kanalizacji szczelność należy sprawdzić poprzez oględziny po napełnieniu wodą i w czasie swobodnego przepływu wody w przewodach. </w:t>
      </w:r>
    </w:p>
    <w:p w14:paraId="10BCD3FC" w14:textId="77777777" w:rsidR="007A3E13" w:rsidRPr="001357CA" w:rsidRDefault="007A3E13" w:rsidP="00D0465A">
      <w:pPr>
        <w:tabs>
          <w:tab w:val="left" w:pos="0"/>
        </w:tabs>
        <w:spacing w:before="60" w:after="0" w:line="240" w:lineRule="auto"/>
        <w:rPr>
          <w:szCs w:val="24"/>
        </w:rPr>
      </w:pPr>
      <w:r w:rsidRPr="001357CA">
        <w:rPr>
          <w:szCs w:val="24"/>
        </w:rPr>
        <w:t>Badania odbiorowe prowadzić zgodnie z PN-92/B-10735 „Kanalizacja. Przewody kanalizacyjne. Wymagania i badania przy odbiorze.”</w:t>
      </w:r>
    </w:p>
    <w:p w14:paraId="371D2464" w14:textId="77777777" w:rsidR="007A3E13" w:rsidRPr="001357CA" w:rsidRDefault="007A3E13" w:rsidP="00C87BAF">
      <w:pPr>
        <w:pStyle w:val="Nagwek3"/>
        <w:spacing w:after="60"/>
        <w:rPr>
          <w:b/>
          <w:bCs/>
        </w:rPr>
      </w:pPr>
      <w:bookmarkStart w:id="34" w:name="_Toc109153403"/>
      <w:r w:rsidRPr="001357CA">
        <w:rPr>
          <w:b/>
          <w:bCs/>
        </w:rPr>
        <w:t>Bilans ścieków sanitarnych</w:t>
      </w:r>
      <w:bookmarkEnd w:id="34"/>
      <w:r w:rsidRPr="001357CA">
        <w:rPr>
          <w:b/>
          <w:bCs/>
        </w:rPr>
        <w:t xml:space="preserve"> </w:t>
      </w:r>
    </w:p>
    <w:p w14:paraId="487C22F4" w14:textId="02C13896" w:rsidR="007A3E13" w:rsidRPr="001357CA" w:rsidRDefault="007A3E13" w:rsidP="00C87BAF">
      <w:pPr>
        <w:spacing w:line="264" w:lineRule="auto"/>
        <w:rPr>
          <w:u w:val="single"/>
        </w:rPr>
      </w:pPr>
      <w:r w:rsidRPr="001357CA">
        <w:rPr>
          <w:u w:val="single"/>
        </w:rPr>
        <w:t>Przepływ obliczeniowy ścieków dla budynku (na podstawie PN-92/B-01707):</w:t>
      </w:r>
    </w:p>
    <w:tbl>
      <w:tblPr>
        <w:tblW w:w="73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0"/>
      </w:tblGrid>
      <w:tr w:rsidR="007A3E13" w:rsidRPr="001357CA" w14:paraId="7511A3F5" w14:textId="77777777" w:rsidTr="00C63479">
        <w:trPr>
          <w:trHeight w:val="330"/>
        </w:trPr>
        <w:tc>
          <w:tcPr>
            <w:tcW w:w="7340" w:type="dxa"/>
            <w:tcBorders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601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26"/>
              <w:gridCol w:w="2128"/>
              <w:gridCol w:w="968"/>
              <w:gridCol w:w="948"/>
              <w:gridCol w:w="948"/>
            </w:tblGrid>
            <w:tr w:rsidR="00BF4E37" w:rsidRPr="001357CA" w14:paraId="53F98BDB" w14:textId="77777777" w:rsidTr="00C87BAF">
              <w:trPr>
                <w:trHeight w:val="312"/>
              </w:trPr>
              <w:tc>
                <w:tcPr>
                  <w:tcW w:w="412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CAF85C" w14:textId="5D83F3DC" w:rsidR="00C63479" w:rsidRPr="001357CA" w:rsidRDefault="004902B9" w:rsidP="004902B9">
                  <w:pPr>
                    <w:spacing w:before="0" w:after="0" w:line="240" w:lineRule="auto"/>
                    <w:rPr>
                      <w:rFonts w:eastAsia="Times New Roman" w:cs="Arial"/>
                      <w:u w:val="single"/>
                    </w:rPr>
                  </w:pPr>
                  <w:r w:rsidRPr="001357CA">
                    <w:rPr>
                      <w:rFonts w:eastAsia="Times New Roman" w:cs="Arial"/>
                      <w:u w:val="single"/>
                    </w:rPr>
                    <w:t>Lokal nr 6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A6E990" w14:textId="48ECC456" w:rsidR="00C63479" w:rsidRPr="001357CA" w:rsidRDefault="00C87BAF" w:rsidP="00C87BAF">
                  <w:pPr>
                    <w:spacing w:before="0" w:after="0" w:line="240" w:lineRule="auto"/>
                    <w:jc w:val="center"/>
                    <w:rPr>
                      <w:rFonts w:eastAsia="Times New Roman" w:cs="Arial"/>
                    </w:rPr>
                  </w:pPr>
                  <w:r w:rsidRPr="001357CA">
                    <w:rPr>
                      <w:rFonts w:eastAsia="Times New Roman" w:cs="Arial"/>
                    </w:rPr>
                    <w:t>Ś</w:t>
                  </w:r>
                  <w:r w:rsidR="00C63479" w:rsidRPr="001357CA">
                    <w:rPr>
                      <w:rFonts w:eastAsia="Times New Roman" w:cs="Arial"/>
                    </w:rPr>
                    <w:t xml:space="preserve">cieki 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5B3B29" w14:textId="0CA70354" w:rsidR="00C63479" w:rsidRPr="001357CA" w:rsidRDefault="00C87BAF" w:rsidP="00C63479">
                  <w:pPr>
                    <w:spacing w:before="0" w:after="0" w:line="240" w:lineRule="auto"/>
                    <w:jc w:val="center"/>
                    <w:rPr>
                      <w:rFonts w:eastAsia="Times New Roman" w:cs="Arial"/>
                    </w:rPr>
                  </w:pPr>
                  <w:r w:rsidRPr="001357CA">
                    <w:rPr>
                      <w:rFonts w:eastAsia="Times New Roman" w:cs="Arial"/>
                    </w:rPr>
                    <w:t>Ś</w:t>
                  </w:r>
                  <w:r w:rsidR="00C63479" w:rsidRPr="001357CA">
                    <w:rPr>
                      <w:rFonts w:eastAsia="Times New Roman" w:cs="Arial"/>
                    </w:rPr>
                    <w:t xml:space="preserve">cieki </w:t>
                  </w:r>
                </w:p>
              </w:tc>
            </w:tr>
            <w:tr w:rsidR="00BF4E37" w:rsidRPr="001357CA" w14:paraId="69FF809A" w14:textId="77777777" w:rsidTr="00C87BAF">
              <w:trPr>
                <w:trHeight w:val="340"/>
              </w:trPr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77230E" w14:textId="738F837E" w:rsidR="00C63479" w:rsidRPr="001357CA" w:rsidRDefault="00C63479" w:rsidP="00BF08AE">
                  <w:pPr>
                    <w:spacing w:before="0" w:after="0" w:line="240" w:lineRule="auto"/>
                    <w:jc w:val="center"/>
                    <w:rPr>
                      <w:rFonts w:eastAsia="Times New Roman" w:cs="Arial"/>
                    </w:rPr>
                  </w:pPr>
                  <w:r w:rsidRPr="001357CA">
                    <w:rPr>
                      <w:rFonts w:eastAsia="Times New Roman" w:cs="Arial"/>
                    </w:rPr>
                    <w:t>Lp.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88A967" w14:textId="77777777" w:rsidR="00C63479" w:rsidRPr="001357CA" w:rsidRDefault="00C63479" w:rsidP="00BF08AE">
                  <w:pPr>
                    <w:spacing w:before="0" w:after="0" w:line="240" w:lineRule="auto"/>
                    <w:jc w:val="center"/>
                    <w:rPr>
                      <w:rFonts w:eastAsia="Times New Roman" w:cs="Arial"/>
                    </w:rPr>
                  </w:pPr>
                  <w:r w:rsidRPr="001357CA">
                    <w:rPr>
                      <w:rFonts w:eastAsia="Times New Roman" w:cs="Arial"/>
                    </w:rPr>
                    <w:t xml:space="preserve">urządzenie 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5D79BAD" w14:textId="77777777" w:rsidR="00C63479" w:rsidRPr="001357CA" w:rsidRDefault="00C63479" w:rsidP="00BF08AE">
                  <w:pPr>
                    <w:spacing w:before="0" w:after="0" w:line="240" w:lineRule="auto"/>
                    <w:jc w:val="center"/>
                    <w:rPr>
                      <w:rFonts w:eastAsia="Times New Roman" w:cs="Arial"/>
                    </w:rPr>
                  </w:pPr>
                  <w:r w:rsidRPr="001357CA">
                    <w:rPr>
                      <w:rFonts w:eastAsia="Times New Roman" w:cs="Arial"/>
                    </w:rPr>
                    <w:t>sztuk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B661B8" w14:textId="77777777" w:rsidR="00C63479" w:rsidRPr="001357CA" w:rsidRDefault="00C63479" w:rsidP="00BF08AE">
                  <w:pPr>
                    <w:spacing w:before="0" w:after="0" w:line="240" w:lineRule="auto"/>
                    <w:jc w:val="center"/>
                    <w:rPr>
                      <w:rFonts w:eastAsia="Times New Roman" w:cs="Arial"/>
                    </w:rPr>
                  </w:pPr>
                  <w:r w:rsidRPr="001357CA">
                    <w:rPr>
                      <w:rFonts w:eastAsia="Times New Roman" w:cs="Arial"/>
                    </w:rPr>
                    <w:t>AWs</w:t>
                  </w:r>
                </w:p>
                <w:p w14:paraId="2B7C0BB9" w14:textId="77777777" w:rsidR="00C87BAF" w:rsidRPr="001357CA" w:rsidRDefault="00C87BAF" w:rsidP="00BF08AE">
                  <w:pPr>
                    <w:spacing w:before="0" w:after="0" w:line="240" w:lineRule="auto"/>
                    <w:jc w:val="center"/>
                    <w:rPr>
                      <w:rFonts w:eastAsia="Times New Roman" w:cs="Arial"/>
                    </w:rPr>
                  </w:pP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0DA83CF" w14:textId="77777777" w:rsidR="00C63479" w:rsidRPr="001357CA" w:rsidRDefault="00C63479" w:rsidP="00BF08AE">
                  <w:pPr>
                    <w:spacing w:before="0" w:after="0" w:line="240" w:lineRule="auto"/>
                    <w:jc w:val="center"/>
                    <w:rPr>
                      <w:rFonts w:eastAsia="Times New Roman" w:cs="Arial"/>
                    </w:rPr>
                  </w:pPr>
                  <w:r w:rsidRPr="001357CA">
                    <w:rPr>
                      <w:rFonts w:ascii="Cambria Math" w:eastAsia="Times New Roman" w:hAnsi="Cambria Math" w:cs="Arial"/>
                    </w:rPr>
                    <w:t>𝛴</w:t>
                  </w:r>
                  <w:r w:rsidRPr="001357CA">
                    <w:rPr>
                      <w:rFonts w:eastAsia="Times New Roman" w:cs="Arial"/>
                    </w:rPr>
                    <w:t>AWs</w:t>
                  </w:r>
                </w:p>
              </w:tc>
            </w:tr>
            <w:tr w:rsidR="00BF4E37" w:rsidRPr="001357CA" w14:paraId="2B4D8501" w14:textId="77777777" w:rsidTr="00C87BAF">
              <w:trPr>
                <w:trHeight w:val="340"/>
              </w:trPr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F57D13" w14:textId="77777777" w:rsidR="00C63479" w:rsidRPr="001357CA" w:rsidRDefault="00C63479" w:rsidP="00BF08AE">
                  <w:pPr>
                    <w:spacing w:before="0" w:after="0" w:line="240" w:lineRule="auto"/>
                    <w:jc w:val="center"/>
                    <w:rPr>
                      <w:rFonts w:eastAsia="Times New Roman" w:cs="Arial"/>
                    </w:rPr>
                  </w:pPr>
                  <w:r w:rsidRPr="001357CA">
                    <w:rPr>
                      <w:rFonts w:eastAsia="Times New Roman" w:cs="Arial"/>
                    </w:rPr>
                    <w:t>1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CBEF50" w14:textId="77777777" w:rsidR="00C63479" w:rsidRPr="001357CA" w:rsidRDefault="00C63479" w:rsidP="00BF08AE">
                  <w:pPr>
                    <w:spacing w:before="0" w:after="0" w:line="240" w:lineRule="auto"/>
                    <w:jc w:val="center"/>
                    <w:rPr>
                      <w:rFonts w:eastAsia="Times New Roman" w:cs="Arial"/>
                    </w:rPr>
                  </w:pPr>
                  <w:r w:rsidRPr="001357CA">
                    <w:rPr>
                      <w:rFonts w:eastAsia="Times New Roman" w:cs="Arial"/>
                    </w:rPr>
                    <w:t xml:space="preserve">umywalka 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FA88664" w14:textId="53603B2A" w:rsidR="00C63479" w:rsidRPr="001357CA" w:rsidRDefault="00D30E80" w:rsidP="00BF08AE">
                  <w:pPr>
                    <w:spacing w:before="0" w:after="0" w:line="240" w:lineRule="auto"/>
                    <w:jc w:val="center"/>
                    <w:rPr>
                      <w:rFonts w:eastAsia="Times New Roman" w:cs="Arial"/>
                    </w:rPr>
                  </w:pPr>
                  <w:r w:rsidRPr="001357CA">
                    <w:rPr>
                      <w:rFonts w:eastAsia="Times New Roman" w:cs="Arial"/>
                    </w:rPr>
                    <w:t>1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3851E4" w14:textId="77777777" w:rsidR="00C63479" w:rsidRPr="001357CA" w:rsidRDefault="00C63479" w:rsidP="00BF08AE">
                  <w:pPr>
                    <w:spacing w:before="0" w:after="0" w:line="240" w:lineRule="auto"/>
                    <w:jc w:val="center"/>
                    <w:rPr>
                      <w:rFonts w:eastAsia="Times New Roman" w:cs="Arial"/>
                    </w:rPr>
                  </w:pPr>
                  <w:r w:rsidRPr="001357CA">
                    <w:rPr>
                      <w:rFonts w:eastAsia="Times New Roman" w:cs="Arial"/>
                    </w:rPr>
                    <w:t>0,5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A6E12" w14:textId="4F91F566" w:rsidR="00C63479" w:rsidRPr="001357CA" w:rsidRDefault="00D30E80" w:rsidP="00BF08AE">
                  <w:pPr>
                    <w:spacing w:before="0" w:after="0" w:line="240" w:lineRule="auto"/>
                    <w:jc w:val="center"/>
                    <w:rPr>
                      <w:rFonts w:eastAsia="Times New Roman" w:cs="Arial"/>
                    </w:rPr>
                  </w:pPr>
                  <w:r w:rsidRPr="001357CA">
                    <w:rPr>
                      <w:rFonts w:eastAsia="Times New Roman" w:cs="Arial"/>
                    </w:rPr>
                    <w:t>0,5</w:t>
                  </w:r>
                </w:p>
              </w:tc>
            </w:tr>
            <w:tr w:rsidR="00BF4E37" w:rsidRPr="001357CA" w14:paraId="3C8ED920" w14:textId="77777777" w:rsidTr="00C87BAF">
              <w:trPr>
                <w:trHeight w:val="340"/>
              </w:trPr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F43062" w14:textId="77777777" w:rsidR="00C63479" w:rsidRPr="001357CA" w:rsidRDefault="00C63479" w:rsidP="00BF08AE">
                  <w:pPr>
                    <w:spacing w:before="0" w:after="0" w:line="240" w:lineRule="auto"/>
                    <w:jc w:val="center"/>
                    <w:rPr>
                      <w:rFonts w:eastAsia="Times New Roman" w:cs="Arial"/>
                    </w:rPr>
                  </w:pPr>
                  <w:r w:rsidRPr="001357CA">
                    <w:rPr>
                      <w:rFonts w:eastAsia="Times New Roman" w:cs="Arial"/>
                    </w:rPr>
                    <w:t>2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DF10235" w14:textId="77777777" w:rsidR="00C63479" w:rsidRPr="001357CA" w:rsidRDefault="00C63479" w:rsidP="00BF08AE">
                  <w:pPr>
                    <w:spacing w:before="0" w:after="0" w:line="240" w:lineRule="auto"/>
                    <w:jc w:val="center"/>
                    <w:rPr>
                      <w:rFonts w:eastAsia="Times New Roman" w:cs="Arial"/>
                    </w:rPr>
                  </w:pPr>
                  <w:r w:rsidRPr="001357CA">
                    <w:rPr>
                      <w:rFonts w:eastAsia="Times New Roman" w:cs="Arial"/>
                    </w:rPr>
                    <w:t>zlewozmywak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EE8698" w14:textId="2037071A" w:rsidR="00C63479" w:rsidRPr="001357CA" w:rsidRDefault="00756B0F" w:rsidP="00BF08AE">
                  <w:pPr>
                    <w:spacing w:before="0" w:after="0" w:line="240" w:lineRule="auto"/>
                    <w:jc w:val="center"/>
                    <w:rPr>
                      <w:rFonts w:eastAsia="Times New Roman" w:cs="Arial"/>
                    </w:rPr>
                  </w:pPr>
                  <w:r w:rsidRPr="001357CA">
                    <w:rPr>
                      <w:rFonts w:eastAsia="Times New Roman" w:cs="Arial"/>
                    </w:rPr>
                    <w:t>1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AE38CE" w14:textId="77777777" w:rsidR="00C63479" w:rsidRPr="001357CA" w:rsidRDefault="00C63479" w:rsidP="00BF08AE">
                  <w:pPr>
                    <w:spacing w:before="0" w:after="0" w:line="240" w:lineRule="auto"/>
                    <w:jc w:val="center"/>
                    <w:rPr>
                      <w:rFonts w:eastAsia="Times New Roman" w:cs="Arial"/>
                    </w:rPr>
                  </w:pPr>
                  <w:r w:rsidRPr="001357CA">
                    <w:rPr>
                      <w:rFonts w:eastAsia="Times New Roman" w:cs="Arial"/>
                    </w:rPr>
                    <w:t>1,0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C60A89" w14:textId="4BB13062" w:rsidR="00C63479" w:rsidRPr="001357CA" w:rsidRDefault="00756B0F" w:rsidP="00BF08AE">
                  <w:pPr>
                    <w:spacing w:before="0" w:after="0" w:line="240" w:lineRule="auto"/>
                    <w:jc w:val="center"/>
                    <w:rPr>
                      <w:rFonts w:eastAsia="Times New Roman" w:cs="Arial"/>
                    </w:rPr>
                  </w:pPr>
                  <w:r w:rsidRPr="001357CA">
                    <w:rPr>
                      <w:rFonts w:eastAsia="Times New Roman" w:cs="Arial"/>
                    </w:rPr>
                    <w:t>1</w:t>
                  </w:r>
                  <w:r w:rsidR="00C63479" w:rsidRPr="001357CA">
                    <w:rPr>
                      <w:rFonts w:eastAsia="Times New Roman" w:cs="Arial"/>
                    </w:rPr>
                    <w:t>,0</w:t>
                  </w:r>
                </w:p>
              </w:tc>
            </w:tr>
            <w:tr w:rsidR="00BF4E37" w:rsidRPr="001357CA" w14:paraId="4C15F4CB" w14:textId="77777777" w:rsidTr="00C87BAF">
              <w:trPr>
                <w:trHeight w:val="340"/>
              </w:trPr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2C72AC" w14:textId="77777777" w:rsidR="00C63479" w:rsidRPr="001357CA" w:rsidRDefault="00C63479" w:rsidP="00BF08AE">
                  <w:pPr>
                    <w:spacing w:before="0" w:after="0" w:line="240" w:lineRule="auto"/>
                    <w:jc w:val="center"/>
                    <w:rPr>
                      <w:rFonts w:eastAsia="Times New Roman" w:cs="Arial"/>
                    </w:rPr>
                  </w:pPr>
                  <w:r w:rsidRPr="001357CA">
                    <w:rPr>
                      <w:rFonts w:eastAsia="Times New Roman" w:cs="Arial"/>
                    </w:rPr>
                    <w:t>3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380659" w14:textId="77777777" w:rsidR="00C63479" w:rsidRPr="001357CA" w:rsidRDefault="00C63479" w:rsidP="00BF08AE">
                  <w:pPr>
                    <w:spacing w:before="0" w:after="0" w:line="240" w:lineRule="auto"/>
                    <w:jc w:val="center"/>
                    <w:rPr>
                      <w:rFonts w:eastAsia="Times New Roman" w:cs="Arial"/>
                    </w:rPr>
                  </w:pPr>
                  <w:r w:rsidRPr="001357CA">
                    <w:rPr>
                      <w:rFonts w:eastAsia="Times New Roman" w:cs="Arial"/>
                    </w:rPr>
                    <w:t xml:space="preserve">płuczka 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588AAE" w14:textId="6E0A7906" w:rsidR="00C63479" w:rsidRPr="001357CA" w:rsidRDefault="004902B9" w:rsidP="00BF08AE">
                  <w:pPr>
                    <w:spacing w:before="0" w:after="0" w:line="240" w:lineRule="auto"/>
                    <w:jc w:val="center"/>
                    <w:rPr>
                      <w:rFonts w:eastAsia="Times New Roman" w:cs="Arial"/>
                    </w:rPr>
                  </w:pPr>
                  <w:r w:rsidRPr="001357CA">
                    <w:rPr>
                      <w:rFonts w:eastAsia="Times New Roman" w:cs="Arial"/>
                    </w:rPr>
                    <w:t>1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D02E9" w14:textId="77777777" w:rsidR="00C63479" w:rsidRPr="001357CA" w:rsidRDefault="00C63479" w:rsidP="00BF08AE">
                  <w:pPr>
                    <w:spacing w:before="0" w:after="0" w:line="240" w:lineRule="auto"/>
                    <w:jc w:val="center"/>
                    <w:rPr>
                      <w:rFonts w:eastAsia="Times New Roman" w:cs="Arial"/>
                    </w:rPr>
                  </w:pPr>
                  <w:r w:rsidRPr="001357CA">
                    <w:rPr>
                      <w:rFonts w:eastAsia="Times New Roman" w:cs="Arial"/>
                    </w:rPr>
                    <w:t>2,5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F58C59" w14:textId="66EB7B01" w:rsidR="00C63479" w:rsidRPr="001357CA" w:rsidRDefault="004902B9" w:rsidP="00BF08AE">
                  <w:pPr>
                    <w:spacing w:before="0" w:after="0" w:line="240" w:lineRule="auto"/>
                    <w:jc w:val="center"/>
                    <w:rPr>
                      <w:rFonts w:eastAsia="Times New Roman" w:cs="Arial"/>
                    </w:rPr>
                  </w:pPr>
                  <w:r w:rsidRPr="001357CA">
                    <w:rPr>
                      <w:rFonts w:eastAsia="Times New Roman" w:cs="Arial"/>
                    </w:rPr>
                    <w:t>2,5</w:t>
                  </w:r>
                </w:p>
              </w:tc>
            </w:tr>
            <w:tr w:rsidR="00BF4E37" w:rsidRPr="001357CA" w14:paraId="1D2D3C30" w14:textId="77777777" w:rsidTr="00C87BAF">
              <w:trPr>
                <w:trHeight w:val="340"/>
              </w:trPr>
              <w:tc>
                <w:tcPr>
                  <w:tcW w:w="10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935D1B4" w14:textId="5D9D6A0D" w:rsidR="00C63479" w:rsidRPr="001357CA" w:rsidRDefault="00C63479" w:rsidP="00BF08AE">
                  <w:pPr>
                    <w:spacing w:before="0" w:after="0" w:line="240" w:lineRule="auto"/>
                    <w:jc w:val="center"/>
                    <w:rPr>
                      <w:rFonts w:eastAsia="Times New Roman" w:cs="Arial"/>
                    </w:rPr>
                  </w:pPr>
                  <w:r w:rsidRPr="001357CA">
                    <w:rPr>
                      <w:rFonts w:eastAsia="Times New Roman" w:cs="Arial"/>
                    </w:rPr>
                    <w:t>4</w:t>
                  </w: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0BAB2E5" w14:textId="6B6ABA47" w:rsidR="00C63479" w:rsidRPr="001357CA" w:rsidRDefault="00C63479" w:rsidP="00BF08AE">
                  <w:pPr>
                    <w:spacing w:before="0" w:after="0" w:line="240" w:lineRule="auto"/>
                    <w:jc w:val="center"/>
                    <w:rPr>
                      <w:rFonts w:eastAsia="Times New Roman" w:cs="Arial"/>
                    </w:rPr>
                  </w:pPr>
                  <w:r w:rsidRPr="001357CA">
                    <w:rPr>
                      <w:rFonts w:eastAsia="Times New Roman" w:cs="Arial"/>
                    </w:rPr>
                    <w:t>zlew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6DC021" w14:textId="0D3AAE7C" w:rsidR="00C63479" w:rsidRPr="001357CA" w:rsidRDefault="00756B0F" w:rsidP="00BF08AE">
                  <w:pPr>
                    <w:spacing w:before="0" w:after="0" w:line="240" w:lineRule="auto"/>
                    <w:jc w:val="center"/>
                    <w:rPr>
                      <w:rFonts w:eastAsia="Times New Roman" w:cs="Arial"/>
                    </w:rPr>
                  </w:pPr>
                  <w:r w:rsidRPr="001357CA">
                    <w:rPr>
                      <w:rFonts w:eastAsia="Times New Roman" w:cs="Arial"/>
                    </w:rPr>
                    <w:t>1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7069A9" w14:textId="5A2DEB02" w:rsidR="00C63479" w:rsidRPr="001357CA" w:rsidRDefault="00C63479" w:rsidP="00BF08AE">
                  <w:pPr>
                    <w:spacing w:before="0" w:after="0" w:line="240" w:lineRule="auto"/>
                    <w:jc w:val="center"/>
                    <w:rPr>
                      <w:rFonts w:eastAsia="Times New Roman" w:cs="Arial"/>
                    </w:rPr>
                  </w:pPr>
                  <w:r w:rsidRPr="001357CA">
                    <w:rPr>
                      <w:rFonts w:eastAsia="Times New Roman" w:cs="Arial"/>
                    </w:rPr>
                    <w:t>1,0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9250AA" w14:textId="19BB2D73" w:rsidR="00C63479" w:rsidRPr="001357CA" w:rsidRDefault="00756B0F" w:rsidP="00BF08AE">
                  <w:pPr>
                    <w:spacing w:before="0" w:after="0" w:line="240" w:lineRule="auto"/>
                    <w:jc w:val="center"/>
                    <w:rPr>
                      <w:rFonts w:eastAsia="Times New Roman" w:cs="Arial"/>
                    </w:rPr>
                  </w:pPr>
                  <w:r w:rsidRPr="001357CA">
                    <w:rPr>
                      <w:rFonts w:eastAsia="Times New Roman" w:cs="Arial"/>
                    </w:rPr>
                    <w:t>1</w:t>
                  </w:r>
                  <w:r w:rsidR="00C63479" w:rsidRPr="001357CA">
                    <w:rPr>
                      <w:rFonts w:eastAsia="Times New Roman" w:cs="Arial"/>
                    </w:rPr>
                    <w:t>,0</w:t>
                  </w:r>
                </w:p>
              </w:tc>
            </w:tr>
            <w:tr w:rsidR="00BF4E37" w:rsidRPr="001357CA" w14:paraId="6D872CE4" w14:textId="77777777" w:rsidTr="00C87BAF">
              <w:trPr>
                <w:trHeight w:val="340"/>
              </w:trPr>
              <w:tc>
                <w:tcPr>
                  <w:tcW w:w="10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01F009" w14:textId="77777777" w:rsidR="00C63479" w:rsidRPr="001357CA" w:rsidRDefault="00C63479" w:rsidP="00BF08AE">
                  <w:pPr>
                    <w:spacing w:before="0" w:after="0" w:line="240" w:lineRule="auto"/>
                    <w:jc w:val="center"/>
                    <w:rPr>
                      <w:rFonts w:eastAsia="Times New Roman" w:cs="Arial"/>
                    </w:rPr>
                  </w:pPr>
                </w:p>
              </w:tc>
              <w:tc>
                <w:tcPr>
                  <w:tcW w:w="21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6232A2" w14:textId="77777777" w:rsidR="00C63479" w:rsidRPr="001357CA" w:rsidRDefault="00C63479" w:rsidP="00BF08AE">
                  <w:pPr>
                    <w:spacing w:before="0" w:after="0" w:line="240" w:lineRule="auto"/>
                    <w:jc w:val="center"/>
                    <w:rPr>
                      <w:rFonts w:eastAsia="Times New Roman" w:cs="Arial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03D2E84" w14:textId="77777777" w:rsidR="00C63479" w:rsidRPr="001357CA" w:rsidRDefault="00C63479" w:rsidP="00BF08AE">
                  <w:pPr>
                    <w:spacing w:before="0" w:after="0" w:line="240" w:lineRule="auto"/>
                    <w:jc w:val="center"/>
                    <w:rPr>
                      <w:rFonts w:eastAsia="Times New Roman" w:cs="Arial"/>
                    </w:rPr>
                  </w:pP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2E6A99" w14:textId="77777777" w:rsidR="00C63479" w:rsidRPr="001357CA" w:rsidRDefault="00C63479" w:rsidP="00BF08AE">
                  <w:pPr>
                    <w:spacing w:before="0" w:after="0" w:line="240" w:lineRule="auto"/>
                    <w:jc w:val="center"/>
                    <w:rPr>
                      <w:rFonts w:eastAsia="Times New Roman" w:cs="Arial"/>
                    </w:rPr>
                  </w:pPr>
                  <w:r w:rsidRPr="001357CA">
                    <w:rPr>
                      <w:rFonts w:eastAsia="Times New Roman" w:cs="Arial"/>
                    </w:rPr>
                    <w:t>łącznie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BC57F4" w14:textId="2AF31714" w:rsidR="00C63479" w:rsidRPr="001357CA" w:rsidRDefault="00D30E80" w:rsidP="00BF08AE">
                  <w:pPr>
                    <w:spacing w:before="0" w:after="0" w:line="240" w:lineRule="auto"/>
                    <w:jc w:val="center"/>
                    <w:rPr>
                      <w:rFonts w:eastAsia="Times New Roman" w:cs="Arial"/>
                      <w:b/>
                    </w:rPr>
                  </w:pPr>
                  <w:r w:rsidRPr="001357CA">
                    <w:rPr>
                      <w:rFonts w:eastAsia="Times New Roman" w:cs="Arial"/>
                      <w:b/>
                    </w:rPr>
                    <w:t>5,0</w:t>
                  </w:r>
                </w:p>
              </w:tc>
            </w:tr>
          </w:tbl>
          <w:p w14:paraId="3D655F9B" w14:textId="77777777" w:rsidR="007A3E13" w:rsidRPr="001357CA" w:rsidRDefault="007A3E13" w:rsidP="00BF08AE">
            <w:pPr>
              <w:spacing w:line="240" w:lineRule="auto"/>
              <w:rPr>
                <w:rFonts w:eastAsia="Times New Roman" w:cs="Arial"/>
              </w:rPr>
            </w:pPr>
          </w:p>
        </w:tc>
      </w:tr>
    </w:tbl>
    <w:p w14:paraId="07E56A10" w14:textId="77777777" w:rsidR="007A3E13" w:rsidRPr="001357CA" w:rsidRDefault="007A3E13" w:rsidP="007A3E13">
      <w:bookmarkStart w:id="35" w:name="_Toc47945915"/>
      <w:r w:rsidRPr="001357CA">
        <w:t>Przepływ obliczeniowy:</w:t>
      </w:r>
    </w:p>
    <w:p w14:paraId="0722AA5A" w14:textId="7CA908F1" w:rsidR="007A3E13" w:rsidRPr="001357CA" w:rsidRDefault="007A3E13" w:rsidP="007A3E13">
      <m:oMathPara>
        <m:oMathParaPr>
          <m:jc m:val="left"/>
        </m:oMathParaPr>
        <m:oMath>
          <m:r>
            <w:rPr>
              <w:rFonts w:ascii="Cambria Math"/>
            </w:rPr>
            <m:t>qs=0,5</m:t>
          </m:r>
          <m:r>
            <w:rPr>
              <w:rFonts w:ascii="Cambria Math" w:hAnsi="Cambria Math" w:cs="Cambria Math"/>
            </w:rPr>
            <m:t>×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5,0</m:t>
              </m:r>
            </m:e>
          </m:rad>
          <m:r>
            <w:rPr>
              <w:rFonts w:ascii="Cambria Math"/>
            </w:rPr>
            <m:t>=1,1</m:t>
          </m:r>
          <m:r>
            <w:rPr>
              <w:rFonts w:ascii="Cambria Math" w:hAnsi="Cambria Math" w:cs="Arial"/>
            </w:rPr>
            <m:t> </m:t>
          </m:r>
          <m:r>
            <w:rPr>
              <w:rFonts w:ascii="Cambria Math"/>
            </w:rPr>
            <m:t>d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/>
                </w:rPr>
                <m:t>m</m:t>
              </m:r>
            </m:e>
            <m:sup>
              <m:r>
                <w:rPr>
                  <w:rFonts w:ascii="Cambria Math"/>
                </w:rPr>
                <m:t>3</m:t>
              </m:r>
            </m:sup>
          </m:sSup>
          <m:r>
            <w:rPr>
              <w:rFonts w:ascii="Cambria Math"/>
            </w:rPr>
            <m:t>/s</m:t>
          </m:r>
        </m:oMath>
      </m:oMathPara>
    </w:p>
    <w:p w14:paraId="4FB5DB5B" w14:textId="77777777" w:rsidR="00BF08AE" w:rsidRPr="001357CA" w:rsidRDefault="00BF08AE" w:rsidP="004024D9">
      <w:pPr>
        <w:pStyle w:val="Nagwek2"/>
      </w:pPr>
      <w:bookmarkStart w:id="36" w:name="_Toc111042769"/>
      <w:bookmarkStart w:id="37" w:name="_Toc175307888"/>
      <w:bookmarkEnd w:id="35"/>
      <w:r w:rsidRPr="001357CA">
        <w:t>Instalacja wentylacji mechanicznej nawiewno-wywiewnej i wywiewnej</w:t>
      </w:r>
      <w:bookmarkEnd w:id="36"/>
      <w:bookmarkEnd w:id="37"/>
    </w:p>
    <w:p w14:paraId="0EAD0C6D" w14:textId="77777777" w:rsidR="00BF08AE" w:rsidRPr="001357CA" w:rsidRDefault="00BF08AE" w:rsidP="004024D9">
      <w:pPr>
        <w:pStyle w:val="Nagwek3"/>
        <w:rPr>
          <w:b/>
          <w:bCs/>
        </w:rPr>
      </w:pPr>
      <w:bookmarkStart w:id="38" w:name="_Toc111042770"/>
      <w:r w:rsidRPr="001357CA">
        <w:rPr>
          <w:b/>
          <w:bCs/>
        </w:rPr>
        <w:t>Założenia projektowe</w:t>
      </w:r>
      <w:bookmarkEnd w:id="38"/>
    </w:p>
    <w:p w14:paraId="1FC26753" w14:textId="0C632856" w:rsidR="00BF08AE" w:rsidRPr="001357CA" w:rsidRDefault="00BF08AE" w:rsidP="00BF08AE">
      <w:pPr>
        <w:pStyle w:val="Bezodstpw"/>
        <w:ind w:firstLine="357"/>
      </w:pPr>
      <w:r w:rsidRPr="001357CA">
        <w:t xml:space="preserve">Projektowana wentylacja mechaniczna zapewniać będzie odpowiednie parametry powietrza </w:t>
      </w:r>
      <w:r w:rsidR="00D0465A" w:rsidRPr="001357CA">
        <w:br/>
      </w:r>
      <w:r w:rsidRPr="001357CA">
        <w:t>w</w:t>
      </w:r>
      <w:r w:rsidR="00E60F62" w:rsidRPr="001357CA">
        <w:t xml:space="preserve"> sali sprzedaży i </w:t>
      </w:r>
      <w:r w:rsidRPr="001357CA">
        <w:t>pomieszczeniach</w:t>
      </w:r>
      <w:r w:rsidR="00E60F62" w:rsidRPr="001357CA">
        <w:t xml:space="preserve"> zaplecza</w:t>
      </w:r>
      <w:r w:rsidRPr="001357CA">
        <w:t xml:space="preserve">, zgodnie z wymaganiami normy PN-83/B-03430/Az3:2000 i przepisów BHP, wymaganiami technologicznymi i wytycznymi </w:t>
      </w:r>
      <w:r w:rsidR="00EE1C5F" w:rsidRPr="001357CA">
        <w:t>Najemcy</w:t>
      </w:r>
      <w:r w:rsidRPr="001357CA">
        <w:t xml:space="preserve">. Przyjęte dla poszczególnych pomieszczeń strumienie powietrza gwarantują spełnienie w nich wymagań sanitarnych i zapewniają odpowiednią, zgodną z przepisami krotność wymiany powietrza. </w:t>
      </w:r>
    </w:p>
    <w:p w14:paraId="50B49E06" w14:textId="6C4FF71A" w:rsidR="00E60F62" w:rsidRPr="001357CA" w:rsidRDefault="00E60F62" w:rsidP="00E60F62">
      <w:pPr>
        <w:pStyle w:val="Bezodstpw"/>
        <w:ind w:firstLine="357"/>
      </w:pPr>
      <w:r w:rsidRPr="001357CA">
        <w:lastRenderedPageBreak/>
        <w:t>Wentylacja nie pełni funkcji źródła ogrzewania, ani chłodzenia. Instalacja wentylacji pracować będzie w godzinach lokalu usługowego.</w:t>
      </w:r>
    </w:p>
    <w:p w14:paraId="35B4ECB7" w14:textId="168F5006" w:rsidR="00E60F62" w:rsidRPr="001357CA" w:rsidRDefault="00E60F62" w:rsidP="00E60F62">
      <w:pPr>
        <w:pStyle w:val="Bezodstpw"/>
        <w:spacing w:after="120"/>
        <w:ind w:firstLine="426"/>
      </w:pPr>
      <w:r w:rsidRPr="001357CA">
        <w:t xml:space="preserve">Wentylacja mechaniczna nie pełni roli wentylacji pożarowej, w czasie alarmu pożarowego wszystkie urządzenia wentylacyjne zostaną wyłączone. </w:t>
      </w:r>
    </w:p>
    <w:p w14:paraId="7E825882" w14:textId="77777777" w:rsidR="00BF08AE" w:rsidRPr="001357CA" w:rsidRDefault="00BF08AE" w:rsidP="00C61B4F">
      <w:pPr>
        <w:spacing w:after="60" w:line="240" w:lineRule="auto"/>
        <w:rPr>
          <w:szCs w:val="24"/>
        </w:rPr>
      </w:pPr>
      <w:r w:rsidRPr="001357CA">
        <w:rPr>
          <w:szCs w:val="24"/>
        </w:rPr>
        <w:t>Strumienie powietrza wyznaczono wg następujących założeń:</w:t>
      </w:r>
    </w:p>
    <w:p w14:paraId="3C04F019" w14:textId="1A22AE95" w:rsidR="005E489B" w:rsidRPr="001357CA" w:rsidRDefault="005E489B" w:rsidP="005E489B">
      <w:pPr>
        <w:pStyle w:val="Akapitzlist"/>
        <w:numPr>
          <w:ilvl w:val="0"/>
          <w:numId w:val="17"/>
        </w:numPr>
        <w:spacing w:before="0" w:after="0" w:line="259" w:lineRule="auto"/>
        <w:ind w:left="142" w:hanging="142"/>
      </w:pPr>
      <w:r w:rsidRPr="001357CA">
        <w:t>dla przestrzeni sali sprzedaży w ilości min. 30m</w:t>
      </w:r>
      <w:r w:rsidRPr="001357CA">
        <w:rPr>
          <w:vertAlign w:val="superscript"/>
        </w:rPr>
        <w:t>3</w:t>
      </w:r>
      <w:r w:rsidR="001614ED" w:rsidRPr="001357CA">
        <w:t>/h / 1 osobę</w:t>
      </w:r>
    </w:p>
    <w:p w14:paraId="36937FFA" w14:textId="7D587A11" w:rsidR="001614ED" w:rsidRPr="001357CA" w:rsidRDefault="001614ED" w:rsidP="005E489B">
      <w:pPr>
        <w:pStyle w:val="Akapitzlist"/>
        <w:numPr>
          <w:ilvl w:val="0"/>
          <w:numId w:val="17"/>
        </w:numPr>
        <w:spacing w:before="0" w:after="0" w:line="259" w:lineRule="auto"/>
        <w:ind w:left="142" w:hanging="142"/>
      </w:pPr>
      <w:r w:rsidRPr="001357CA">
        <w:rPr>
          <w:szCs w:val="24"/>
        </w:rPr>
        <w:t>przyjęto ok. 1 osoba/5m</w:t>
      </w:r>
      <w:r w:rsidRPr="001357CA">
        <w:rPr>
          <w:szCs w:val="24"/>
          <w:vertAlign w:val="superscript"/>
        </w:rPr>
        <w:t>2</w:t>
      </w:r>
      <w:r w:rsidRPr="001357CA">
        <w:rPr>
          <w:szCs w:val="24"/>
        </w:rPr>
        <w:t xml:space="preserve"> (min. 6</w:t>
      </w:r>
      <w:r w:rsidR="008E5A4A" w:rsidRPr="001357CA">
        <w:rPr>
          <w:szCs w:val="24"/>
        </w:rPr>
        <w:t>,1</w:t>
      </w:r>
      <w:r w:rsidRPr="001357CA">
        <w:rPr>
          <w:szCs w:val="24"/>
        </w:rPr>
        <w:t>m</w:t>
      </w:r>
      <w:r w:rsidRPr="001357CA">
        <w:rPr>
          <w:szCs w:val="24"/>
          <w:vertAlign w:val="superscript"/>
        </w:rPr>
        <w:t>3</w:t>
      </w:r>
      <w:r w:rsidRPr="001357CA">
        <w:rPr>
          <w:szCs w:val="24"/>
        </w:rPr>
        <w:t>/h/m</w:t>
      </w:r>
      <w:r w:rsidRPr="001357CA">
        <w:rPr>
          <w:szCs w:val="24"/>
          <w:vertAlign w:val="superscript"/>
        </w:rPr>
        <w:t>2</w:t>
      </w:r>
      <w:r w:rsidRPr="001357CA">
        <w:rPr>
          <w:szCs w:val="24"/>
        </w:rPr>
        <w:t xml:space="preserve">) </w:t>
      </w:r>
    </w:p>
    <w:p w14:paraId="698A730E" w14:textId="1CE885DA" w:rsidR="00BF08AE" w:rsidRPr="001357CA" w:rsidRDefault="00C47EC7" w:rsidP="004C7915">
      <w:pPr>
        <w:spacing w:before="0" w:after="60" w:line="240" w:lineRule="auto"/>
        <w:rPr>
          <w:szCs w:val="24"/>
        </w:rPr>
      </w:pPr>
      <w:r w:rsidRPr="001357CA">
        <w:rPr>
          <w:szCs w:val="24"/>
        </w:rPr>
        <w:t xml:space="preserve">- </w:t>
      </w:r>
      <w:r w:rsidR="00BF08AE" w:rsidRPr="001357CA">
        <w:rPr>
          <w:szCs w:val="24"/>
        </w:rPr>
        <w:t xml:space="preserve">min. </w:t>
      </w:r>
      <w:r w:rsidR="001614ED" w:rsidRPr="001357CA">
        <w:rPr>
          <w:szCs w:val="24"/>
        </w:rPr>
        <w:t>1,9</w:t>
      </w:r>
      <w:r w:rsidR="00BF08AE" w:rsidRPr="001357CA">
        <w:rPr>
          <w:szCs w:val="24"/>
        </w:rPr>
        <w:t xml:space="preserve"> wymiany/godzinę </w:t>
      </w:r>
      <w:r w:rsidRPr="001357CA">
        <w:rPr>
          <w:szCs w:val="24"/>
        </w:rPr>
        <w:t>powietrza w lokalu</w:t>
      </w:r>
    </w:p>
    <w:p w14:paraId="7F6CC336" w14:textId="40A05D0E" w:rsidR="00BF08AE" w:rsidRPr="001357CA" w:rsidRDefault="00BF08AE" w:rsidP="004C7915">
      <w:pPr>
        <w:spacing w:before="0" w:after="60" w:line="240" w:lineRule="auto"/>
        <w:rPr>
          <w:szCs w:val="24"/>
        </w:rPr>
      </w:pPr>
      <w:r w:rsidRPr="001357CA">
        <w:rPr>
          <w:szCs w:val="24"/>
        </w:rPr>
        <w:t>- dla toalet</w:t>
      </w:r>
      <w:r w:rsidR="005E489B" w:rsidRPr="001357CA">
        <w:rPr>
          <w:szCs w:val="24"/>
        </w:rPr>
        <w:t>y</w:t>
      </w:r>
      <w:r w:rsidRPr="001357CA">
        <w:rPr>
          <w:szCs w:val="24"/>
        </w:rPr>
        <w:t>: minimum 50m</w:t>
      </w:r>
      <w:r w:rsidRPr="001357CA">
        <w:rPr>
          <w:szCs w:val="24"/>
          <w:vertAlign w:val="superscript"/>
        </w:rPr>
        <w:t>3</w:t>
      </w:r>
      <w:r w:rsidRPr="001357CA">
        <w:rPr>
          <w:szCs w:val="24"/>
        </w:rPr>
        <w:t>/h / ustęp</w:t>
      </w:r>
    </w:p>
    <w:p w14:paraId="0A89FABD" w14:textId="1E42656A" w:rsidR="00BF08AE" w:rsidRPr="001357CA" w:rsidRDefault="00BF08AE" w:rsidP="004C7915">
      <w:pPr>
        <w:spacing w:before="0" w:after="60" w:line="240" w:lineRule="auto"/>
        <w:rPr>
          <w:szCs w:val="24"/>
        </w:rPr>
      </w:pPr>
      <w:r w:rsidRPr="001357CA">
        <w:rPr>
          <w:szCs w:val="24"/>
        </w:rPr>
        <w:t>- dla pom. socjaln</w:t>
      </w:r>
      <w:r w:rsidR="005E489B" w:rsidRPr="001357CA">
        <w:rPr>
          <w:szCs w:val="24"/>
        </w:rPr>
        <w:t>ego</w:t>
      </w:r>
      <w:r w:rsidR="001614ED" w:rsidRPr="001357CA">
        <w:rPr>
          <w:szCs w:val="24"/>
        </w:rPr>
        <w:t>: min. 2</w:t>
      </w:r>
      <w:r w:rsidRPr="001357CA">
        <w:rPr>
          <w:szCs w:val="24"/>
        </w:rPr>
        <w:t>,0 wymiany/godzinę</w:t>
      </w:r>
    </w:p>
    <w:p w14:paraId="125CC221" w14:textId="6E145140" w:rsidR="002173F0" w:rsidRPr="001357CA" w:rsidRDefault="002173F0" w:rsidP="00340358">
      <w:pPr>
        <w:spacing w:before="0" w:line="240" w:lineRule="auto"/>
        <w:rPr>
          <w:szCs w:val="24"/>
        </w:rPr>
      </w:pPr>
      <w:r w:rsidRPr="001357CA">
        <w:rPr>
          <w:szCs w:val="24"/>
        </w:rPr>
        <w:t>- dla pom. magazynow</w:t>
      </w:r>
      <w:r w:rsidR="005E489B" w:rsidRPr="001357CA">
        <w:rPr>
          <w:szCs w:val="24"/>
        </w:rPr>
        <w:t>ego</w:t>
      </w:r>
      <w:r w:rsidRPr="001357CA">
        <w:rPr>
          <w:szCs w:val="24"/>
        </w:rPr>
        <w:t xml:space="preserve">: </w:t>
      </w:r>
      <w:r w:rsidR="001614ED" w:rsidRPr="001357CA">
        <w:rPr>
          <w:szCs w:val="24"/>
        </w:rPr>
        <w:t>min.</w:t>
      </w:r>
      <w:r w:rsidRPr="001357CA">
        <w:rPr>
          <w:szCs w:val="24"/>
        </w:rPr>
        <w:t xml:space="preserve"> </w:t>
      </w:r>
      <w:r w:rsidR="001614ED" w:rsidRPr="001357CA">
        <w:rPr>
          <w:szCs w:val="24"/>
        </w:rPr>
        <w:t>1,0</w:t>
      </w:r>
      <w:r w:rsidRPr="001357CA">
        <w:rPr>
          <w:szCs w:val="24"/>
        </w:rPr>
        <w:t xml:space="preserve"> wymiany/godzinę</w:t>
      </w:r>
    </w:p>
    <w:p w14:paraId="657B99B9" w14:textId="4C292C0D" w:rsidR="00BF08AE" w:rsidRPr="001357CA" w:rsidRDefault="00BF08AE" w:rsidP="00D0465A">
      <w:pPr>
        <w:pStyle w:val="Bezodstpw"/>
        <w:spacing w:after="120"/>
      </w:pPr>
      <w:r w:rsidRPr="001357CA">
        <w:t xml:space="preserve">Strumienie powietrza wentylującego dla poszczególnych pomieszczeń zestawiono w tabeli </w:t>
      </w:r>
      <w:r w:rsidR="00D0465A" w:rsidRPr="001357CA">
        <w:t xml:space="preserve">nr </w:t>
      </w:r>
      <w:r w:rsidRPr="001357CA">
        <w:t>1, będącej załącznikiem nr 1 do opracowania.</w:t>
      </w:r>
    </w:p>
    <w:p w14:paraId="13F18249" w14:textId="1C7DE4FD" w:rsidR="00BF08AE" w:rsidRPr="001357CA" w:rsidRDefault="005E489B" w:rsidP="00DE56DB">
      <w:pPr>
        <w:pStyle w:val="Bezodstpw"/>
        <w:ind w:firstLine="357"/>
      </w:pPr>
      <w:r w:rsidRPr="001357CA">
        <w:t xml:space="preserve">Lokal </w:t>
      </w:r>
      <w:r w:rsidR="00BF08AE" w:rsidRPr="001357CA">
        <w:t>usługow</w:t>
      </w:r>
      <w:r w:rsidRPr="001357CA">
        <w:t xml:space="preserve">y nr </w:t>
      </w:r>
      <w:r w:rsidR="001614ED" w:rsidRPr="001357CA">
        <w:t>1</w:t>
      </w:r>
      <w:r w:rsidRPr="001357CA">
        <w:t>6</w:t>
      </w:r>
      <w:r w:rsidR="00BF08AE" w:rsidRPr="001357CA">
        <w:t xml:space="preserve"> wraz z przynależnym zaplecz</w:t>
      </w:r>
      <w:r w:rsidRPr="001357CA">
        <w:t xml:space="preserve">em </w:t>
      </w:r>
      <w:r w:rsidR="00BF08AE" w:rsidRPr="001357CA">
        <w:t>socjalno-sanitarnym</w:t>
      </w:r>
      <w:r w:rsidR="007C1E0C" w:rsidRPr="001357CA">
        <w:t xml:space="preserve"> i magazynowym</w:t>
      </w:r>
      <w:r w:rsidR="00BF08AE" w:rsidRPr="001357CA">
        <w:t xml:space="preserve"> wyposażony będzie w niezależną instalację wentylacji mechanicznej nawiewno-wywiewnej, wyposażonej w indywidualną dachową centralę wentylacyjną nawiewno-wywiewną </w:t>
      </w:r>
      <w:r w:rsidR="00D0465A" w:rsidRPr="001357CA">
        <w:br/>
      </w:r>
      <w:r w:rsidR="00BF08AE" w:rsidRPr="001357CA">
        <w:t>z odzyskiem ciepła oraz wb</w:t>
      </w:r>
      <w:r w:rsidR="00362F2B" w:rsidRPr="001357CA">
        <w:t xml:space="preserve">udowanym agregatem skraplającym. </w:t>
      </w:r>
      <w:r w:rsidRPr="001357CA">
        <w:t>C</w:t>
      </w:r>
      <w:r w:rsidR="00BF08AE" w:rsidRPr="001357CA">
        <w:t>entral</w:t>
      </w:r>
      <w:r w:rsidRPr="001357CA">
        <w:t>a</w:t>
      </w:r>
      <w:r w:rsidR="00BF08AE" w:rsidRPr="001357CA">
        <w:t xml:space="preserve"> spełnia wytyczne Rozporządzenia KE 1253/2014.</w:t>
      </w:r>
    </w:p>
    <w:p w14:paraId="55505CF5" w14:textId="24C67522" w:rsidR="00F443E5" w:rsidRPr="001357CA" w:rsidRDefault="00BF08AE" w:rsidP="00BF08AE">
      <w:pPr>
        <w:spacing w:line="240" w:lineRule="auto"/>
        <w:rPr>
          <w:szCs w:val="24"/>
        </w:rPr>
      </w:pPr>
      <w:r w:rsidRPr="001357CA">
        <w:rPr>
          <w:szCs w:val="24"/>
        </w:rPr>
        <w:t xml:space="preserve">Powietrze z </w:t>
      </w:r>
      <w:r w:rsidR="00DE56DB" w:rsidRPr="001357CA">
        <w:rPr>
          <w:szCs w:val="24"/>
        </w:rPr>
        <w:t>zaplecz</w:t>
      </w:r>
      <w:r w:rsidR="005E489B" w:rsidRPr="001357CA">
        <w:rPr>
          <w:szCs w:val="24"/>
        </w:rPr>
        <w:t>a</w:t>
      </w:r>
      <w:r w:rsidR="00DE56DB" w:rsidRPr="001357CA">
        <w:rPr>
          <w:szCs w:val="24"/>
        </w:rPr>
        <w:t xml:space="preserve"> socjalno-sanitarn</w:t>
      </w:r>
      <w:r w:rsidR="005E489B" w:rsidRPr="001357CA">
        <w:rPr>
          <w:szCs w:val="24"/>
        </w:rPr>
        <w:t>ego</w:t>
      </w:r>
      <w:r w:rsidR="00DE56DB" w:rsidRPr="001357CA">
        <w:rPr>
          <w:szCs w:val="24"/>
        </w:rPr>
        <w:t xml:space="preserve"> </w:t>
      </w:r>
      <w:r w:rsidR="005E489B" w:rsidRPr="001357CA">
        <w:rPr>
          <w:szCs w:val="24"/>
        </w:rPr>
        <w:t xml:space="preserve">lokalu nr </w:t>
      </w:r>
      <w:r w:rsidR="001614ED" w:rsidRPr="001357CA">
        <w:rPr>
          <w:szCs w:val="24"/>
        </w:rPr>
        <w:t>1</w:t>
      </w:r>
      <w:r w:rsidR="005E489B" w:rsidRPr="001357CA">
        <w:rPr>
          <w:szCs w:val="24"/>
        </w:rPr>
        <w:t>6</w:t>
      </w:r>
      <w:r w:rsidRPr="001357CA">
        <w:rPr>
          <w:szCs w:val="24"/>
        </w:rPr>
        <w:t xml:space="preserve"> usuwane będzie indywidualnym, kanałowym wentylator</w:t>
      </w:r>
      <w:r w:rsidR="005E489B" w:rsidRPr="001357CA">
        <w:rPr>
          <w:szCs w:val="24"/>
        </w:rPr>
        <w:t>em</w:t>
      </w:r>
      <w:r w:rsidRPr="001357CA">
        <w:rPr>
          <w:szCs w:val="24"/>
        </w:rPr>
        <w:t xml:space="preserve"> wywiewnym.</w:t>
      </w:r>
    </w:p>
    <w:p w14:paraId="6C886E2B" w14:textId="586CE408" w:rsidR="001614ED" w:rsidRPr="001357CA" w:rsidRDefault="001614ED" w:rsidP="00BF08AE">
      <w:pPr>
        <w:spacing w:line="240" w:lineRule="auto"/>
        <w:rPr>
          <w:szCs w:val="24"/>
        </w:rPr>
      </w:pPr>
      <w:r w:rsidRPr="001357CA">
        <w:rPr>
          <w:szCs w:val="24"/>
        </w:rPr>
        <w:t xml:space="preserve">Centralę wentylacyjną oraz wentylator kanałowy wraz z instalacją kanałową do wyrzutni dachowej zapewnia Wynajmujący. </w:t>
      </w:r>
    </w:p>
    <w:p w14:paraId="6067A269" w14:textId="214E2FE5" w:rsidR="00D33977" w:rsidRPr="001357CA" w:rsidRDefault="00454907" w:rsidP="004024D9">
      <w:pPr>
        <w:pStyle w:val="Nagwek3"/>
        <w:rPr>
          <w:b/>
          <w:bCs/>
        </w:rPr>
      </w:pPr>
      <w:r w:rsidRPr="001357CA">
        <w:rPr>
          <w:b/>
          <w:bCs/>
        </w:rPr>
        <w:t>Rozwiązanie projektowe</w:t>
      </w:r>
    </w:p>
    <w:p w14:paraId="1CF0CAFC" w14:textId="77777777" w:rsidR="00983171" w:rsidRPr="001357CA" w:rsidRDefault="00D33977" w:rsidP="00983171">
      <w:pPr>
        <w:spacing w:before="0" w:after="0" w:line="240" w:lineRule="auto"/>
        <w:ind w:firstLine="425"/>
        <w:rPr>
          <w:szCs w:val="24"/>
        </w:rPr>
      </w:pPr>
      <w:r w:rsidRPr="001357CA">
        <w:t xml:space="preserve">Na potrzeby lokalu nr </w:t>
      </w:r>
      <w:r w:rsidR="00983171" w:rsidRPr="001357CA">
        <w:t>1</w:t>
      </w:r>
      <w:r w:rsidR="0070035E" w:rsidRPr="001357CA">
        <w:t>6</w:t>
      </w:r>
      <w:r w:rsidRPr="001357CA">
        <w:t xml:space="preserve"> </w:t>
      </w:r>
      <w:r w:rsidR="005E489B" w:rsidRPr="001357CA">
        <w:t>oraz</w:t>
      </w:r>
      <w:r w:rsidRPr="001357CA">
        <w:t xml:space="preserve"> zaplecza magazynowego i socjalno-sanitarnego projektuje się instalację wentylacji mechanicznej nawiewno-wywiewnej z monoblokową centralę wentylacyjną nawiewno-wywiewną CNW</w:t>
      </w:r>
      <w:r w:rsidR="00983171" w:rsidRPr="001357CA">
        <w:t>18</w:t>
      </w:r>
      <w:r w:rsidR="00371B75" w:rsidRPr="001357CA">
        <w:t xml:space="preserve"> </w:t>
      </w:r>
      <w:r w:rsidRPr="001357CA">
        <w:t xml:space="preserve">w wykonaniu zewnętrznym (w układzie konfiguracji rooftop), </w:t>
      </w:r>
      <w:r w:rsidR="00983171" w:rsidRPr="001357CA">
        <w:t>typ XD 045 NWRE VV f. Ratherm, o wydajności Vn=3310m</w:t>
      </w:r>
      <w:r w:rsidR="00983171" w:rsidRPr="001357CA">
        <w:rPr>
          <w:vertAlign w:val="superscript"/>
        </w:rPr>
        <w:t>3</w:t>
      </w:r>
      <w:r w:rsidR="00983171" w:rsidRPr="001357CA">
        <w:t>/h i Vw=3250m</w:t>
      </w:r>
      <w:r w:rsidR="00983171" w:rsidRPr="001357CA">
        <w:rPr>
          <w:vertAlign w:val="superscript"/>
        </w:rPr>
        <w:t>3</w:t>
      </w:r>
      <w:r w:rsidR="00983171" w:rsidRPr="001357CA">
        <w:t>/h oraz sprężu wentylatorów 2x delP=350/350Pa. Centrala wyposażona będzie w filtry kasetowe F5, wymiennik obrotowy o sprawności temperaturowej w zimie 80,2% i w lecie 80,0%, komorę mieszania, nagrzewnicę elektryczną o mocy Qnel=8,8kW (maks. 12kW; tnzima=</w:t>
      </w:r>
      <w:r w:rsidR="00983171" w:rsidRPr="001357CA">
        <w:rPr>
          <w:szCs w:val="24"/>
        </w:rPr>
        <w:t>+21°C</w:t>
      </w:r>
      <w:r w:rsidR="00983171" w:rsidRPr="001357CA">
        <w:t>), nagrzewnicę/chłodnicę freonową (czynnik R32) o mocy grzewczej/chłodniczej Qg=9,2kW/Qchł=14,0kW (tnlato=+24</w:t>
      </w:r>
      <w:r w:rsidR="00983171" w:rsidRPr="001357CA">
        <w:rPr>
          <w:szCs w:val="24"/>
        </w:rPr>
        <w:t>°C)</w:t>
      </w:r>
      <w:r w:rsidR="00983171" w:rsidRPr="001357CA">
        <w:t xml:space="preserve"> </w:t>
      </w:r>
      <w:r w:rsidR="00983171" w:rsidRPr="001357CA">
        <w:br/>
        <w:t xml:space="preserve">i wentylatory EC z płynną regulacją obrotów. W centralę wbudowany jest inwerterowy agregat skraplający z funkcją pompy ciepła typ CO18HP, będący źródłem ciepła i chłodu dla wymiennika freonowego. Klasa energetyczna centrali: A+. Urządzenie posiada zintegrowany system automatyki i sterowania. </w:t>
      </w:r>
      <w:r w:rsidR="00983171" w:rsidRPr="001357CA">
        <w:rPr>
          <w:szCs w:val="24"/>
        </w:rPr>
        <w:t>Strona obsługowa centrali: lewa.</w:t>
      </w:r>
    </w:p>
    <w:p w14:paraId="58A629EB" w14:textId="77777777" w:rsidR="00847CC8" w:rsidRPr="001357CA" w:rsidRDefault="00983171" w:rsidP="00983171">
      <w:pPr>
        <w:pStyle w:val="Bezodstpw"/>
        <w:spacing w:after="120"/>
        <w:ind w:firstLine="426"/>
      </w:pPr>
      <w:r w:rsidRPr="001357CA">
        <w:t>Centrala wyposażona będzie w zintegrowaną czerpnię i wyrzutnię, zabezpieczoną przed opadami atmosferycznymi. Centrala CNW18 zlokalizowana będzie na dachu, nad lokalem nr 16</w:t>
      </w:r>
      <w:r w:rsidRPr="001357CA">
        <w:br/>
        <w:t xml:space="preserve">w osiach 12-13/K”-M, na podkonstrukcji na poziomie ok. +9,28m (podkonstrukcja wg branży konstrukcyjnej). Centrala wyposażona będzie w przepustnicę z siłownikiem na czerpaniu oraz przepustnicę z siłownikiem na wyrzucie. Centralę łączyć z instalacją nawiewną i wywiewną za pomocą króćców elastycznych. </w:t>
      </w:r>
    </w:p>
    <w:p w14:paraId="12E5A2EA" w14:textId="12174C7D" w:rsidR="00983171" w:rsidRPr="001357CA" w:rsidRDefault="00847CC8" w:rsidP="00983171">
      <w:pPr>
        <w:pStyle w:val="Bezodstpw"/>
        <w:spacing w:after="120"/>
        <w:ind w:firstLine="426"/>
      </w:pPr>
      <w:r w:rsidRPr="001357CA">
        <w:t xml:space="preserve">Do lokalu nr 16 doprowadzone będą przez Wynajmującego dwa króćce/ przejścia przez dach od centrali CNW18: kanał wywiewny i nawiewny, doprowadzające i odprowadzające powietrze wentylujące do/z centrali wentylacyjnej. </w:t>
      </w:r>
      <w:r w:rsidR="00983171" w:rsidRPr="001357CA">
        <w:t>Na instalacji kanałowej nawiewnej i wywiewnej w obrębie lokalu nr 16 projektuje się tłumiki akustyczne (dopuszczalny poziom ciśnienia akustycznego w pomieszczeniach do 50dB(A)).</w:t>
      </w:r>
    </w:p>
    <w:p w14:paraId="36A44D6C" w14:textId="77777777" w:rsidR="00983171" w:rsidRPr="001357CA" w:rsidRDefault="00983171" w:rsidP="00983171">
      <w:pPr>
        <w:pStyle w:val="Bezodstpw"/>
        <w:spacing w:after="120"/>
        <w:ind w:firstLine="426"/>
      </w:pPr>
      <w:r w:rsidRPr="001357CA">
        <w:lastRenderedPageBreak/>
        <w:t xml:space="preserve">Wentylacja pracować będzie w godzinach użytkowania lokalu. Centrala pracować będzie z normowaniem całorocznym. Nawiewane będzie powietrze o temperaturze w okresie zimowym +21°C i w okresie letnim +24°C. </w:t>
      </w:r>
    </w:p>
    <w:p w14:paraId="11D2329D" w14:textId="56F0E4C4" w:rsidR="00E64C4F" w:rsidRPr="001357CA" w:rsidRDefault="00BD406C" w:rsidP="00BD406C">
      <w:pPr>
        <w:pStyle w:val="Bezodstpw"/>
        <w:spacing w:after="120"/>
        <w:ind w:firstLine="426"/>
      </w:pPr>
      <w:r w:rsidRPr="001357CA">
        <w:t xml:space="preserve">Powietrze po obróbce w centrali wentylacyjnej dostarczane będzie do sali sprzedaży lokalu, </w:t>
      </w:r>
      <w:r w:rsidR="00C87191" w:rsidRPr="001357CA">
        <w:t xml:space="preserve">pomieszczenia </w:t>
      </w:r>
      <w:r w:rsidRPr="001357CA">
        <w:t>magazynowego i</w:t>
      </w:r>
      <w:r w:rsidR="00C87191" w:rsidRPr="001357CA">
        <w:t xml:space="preserve"> zaplecza</w:t>
      </w:r>
      <w:r w:rsidRPr="001357CA">
        <w:t xml:space="preserve"> socjalno-sanitarnego za pomocą instalacji kanałowej nawiewnej, prowadzonej w przestrzeni pod konstrukcją dachu. </w:t>
      </w:r>
      <w:r w:rsidR="001003D1" w:rsidRPr="001357CA">
        <w:t>Powietrze wywiew</w:t>
      </w:r>
      <w:r w:rsidR="00983171" w:rsidRPr="001357CA">
        <w:t xml:space="preserve">ane z sali sprzedaży, magazynu i </w:t>
      </w:r>
      <w:r w:rsidR="001003D1" w:rsidRPr="001357CA">
        <w:t>pom. socjalnego zawracane będzie na centralę wentylacyjną. Instalacja kanałowa wywiewna prowadzona będzie analogicznie do nawiewnej, w przestrzeni pod konstrukcją dachu.</w:t>
      </w:r>
      <w:r w:rsidR="00E64C4F" w:rsidRPr="001357CA">
        <w:t xml:space="preserve"> </w:t>
      </w:r>
      <w:r w:rsidR="00C87191" w:rsidRPr="001357CA">
        <w:t>Zgodne z aranżacją lokalu w</w:t>
      </w:r>
      <w:r w:rsidRPr="001357CA">
        <w:t xml:space="preserve"> sali sprzedaży</w:t>
      </w:r>
      <w:r w:rsidR="00983171" w:rsidRPr="001357CA">
        <w:t xml:space="preserve"> projektuje się sufit</w:t>
      </w:r>
      <w:r w:rsidRPr="001357CA">
        <w:t xml:space="preserve"> podwieszon</w:t>
      </w:r>
      <w:r w:rsidR="00983171" w:rsidRPr="001357CA">
        <w:t>y</w:t>
      </w:r>
      <w:r w:rsidRPr="001357CA">
        <w:t xml:space="preserve">, kanały zabudowane będą </w:t>
      </w:r>
      <w:r w:rsidR="00983171" w:rsidRPr="001357CA">
        <w:t xml:space="preserve">w przestrzeni nad sufitami podwieszonymi, </w:t>
      </w:r>
      <w:r w:rsidRPr="001357CA">
        <w:t xml:space="preserve">pod dachem ponad linią oświetlenia. </w:t>
      </w:r>
    </w:p>
    <w:p w14:paraId="1B686AEE" w14:textId="7EEEFAB0" w:rsidR="00BD406C" w:rsidRPr="001357CA" w:rsidRDefault="00BD406C" w:rsidP="00F21AD8">
      <w:pPr>
        <w:pStyle w:val="Bezodstpw"/>
      </w:pPr>
      <w:r w:rsidRPr="001357CA">
        <w:t xml:space="preserve">Powietrze dostarczane będzie do sali sprzedaży za pomocą </w:t>
      </w:r>
      <w:r w:rsidR="00983171" w:rsidRPr="001357CA">
        <w:t>8</w:t>
      </w:r>
      <w:r w:rsidRPr="001357CA">
        <w:t xml:space="preserve"> </w:t>
      </w:r>
      <w:r w:rsidR="00F21AD8" w:rsidRPr="001357CA">
        <w:t>prostokątnych czterostronnych anemostatów</w:t>
      </w:r>
      <w:r w:rsidRPr="001357CA">
        <w:t>, wyposażonych w skrzynk</w:t>
      </w:r>
      <w:r w:rsidR="00C87191" w:rsidRPr="001357CA">
        <w:t>i</w:t>
      </w:r>
      <w:r w:rsidRPr="001357CA">
        <w:t xml:space="preserve"> rozprężn</w:t>
      </w:r>
      <w:r w:rsidR="00C87191" w:rsidRPr="001357CA">
        <w:t>e</w:t>
      </w:r>
      <w:r w:rsidRPr="001357CA">
        <w:t xml:space="preserve"> z przepustnic</w:t>
      </w:r>
      <w:r w:rsidR="00C87191" w:rsidRPr="001357CA">
        <w:t>ami</w:t>
      </w:r>
      <w:r w:rsidRPr="001357CA">
        <w:t xml:space="preserve"> regulacyjn</w:t>
      </w:r>
      <w:r w:rsidR="00C87191" w:rsidRPr="001357CA">
        <w:t>ymi</w:t>
      </w:r>
      <w:r w:rsidRPr="001357CA">
        <w:t xml:space="preserve">, z podłączeniem </w:t>
      </w:r>
      <w:r w:rsidR="00C87191" w:rsidRPr="001357CA">
        <w:t>bocznym</w:t>
      </w:r>
      <w:r w:rsidRPr="001357CA">
        <w:t xml:space="preserve"> typ </w:t>
      </w:r>
      <w:r w:rsidR="00C83F73" w:rsidRPr="001357CA">
        <w:t>ALDA-372x372 + SRt-330-b</w:t>
      </w:r>
      <w:r w:rsidR="00F21AD8" w:rsidRPr="001357CA">
        <w:t>198</w:t>
      </w:r>
      <w:r w:rsidR="00C83F73" w:rsidRPr="001357CA">
        <w:t>P</w:t>
      </w:r>
      <w:r w:rsidR="00C87191" w:rsidRPr="001357CA">
        <w:t>.</w:t>
      </w:r>
      <w:r w:rsidRPr="001357CA">
        <w:t xml:space="preserve"> Nawiewniki zabudowane będą na wysokości ok. +3,</w:t>
      </w:r>
      <w:r w:rsidR="00F21AD8" w:rsidRPr="001357CA">
        <w:t>25</w:t>
      </w:r>
      <w:r w:rsidRPr="001357CA">
        <w:t>m względem posadzki</w:t>
      </w:r>
      <w:r w:rsidR="004A441E" w:rsidRPr="001357CA">
        <w:t>, w suficie podwieszonym</w:t>
      </w:r>
      <w:r w:rsidRPr="001357CA">
        <w:t xml:space="preserve">. </w:t>
      </w:r>
      <w:r w:rsidR="00E64C4F" w:rsidRPr="001357CA">
        <w:t xml:space="preserve">Powietrze nawiewane będzie do magazynu, </w:t>
      </w:r>
      <w:r w:rsidR="00F21AD8" w:rsidRPr="001357CA">
        <w:t xml:space="preserve">pom. socjalnego i toalety </w:t>
      </w:r>
      <w:r w:rsidR="00E64C4F" w:rsidRPr="001357CA">
        <w:t>za pomocą zaworów wentylacyjnych nawiewnych.</w:t>
      </w:r>
    </w:p>
    <w:p w14:paraId="3B82689B" w14:textId="14603BFC" w:rsidR="001158B2" w:rsidRPr="001357CA" w:rsidRDefault="001158B2" w:rsidP="00454907">
      <w:pPr>
        <w:pStyle w:val="Bezodstpw"/>
        <w:spacing w:after="120"/>
      </w:pPr>
      <w:r w:rsidRPr="001357CA">
        <w:t xml:space="preserve">Powietrze z sali sprzedaży wywiewane będzie za pomocą </w:t>
      </w:r>
      <w:r w:rsidR="008E5A4A" w:rsidRPr="001357CA">
        <w:t>9 prostokątnych czterostronnych anemostatów, wyposażonych w skrzynki rozprężne z przepustnicami regulacyjnymi, z podłączeniem bocznym typ ALDA-372x372 + SRt-330-b198P.</w:t>
      </w:r>
      <w:r w:rsidRPr="001357CA">
        <w:t xml:space="preserve"> </w:t>
      </w:r>
      <w:r w:rsidR="00454907" w:rsidRPr="001357CA">
        <w:t>Wy</w:t>
      </w:r>
      <w:r w:rsidRPr="001357CA">
        <w:t>wiewniki zabudowane będą na wysokości ok. +3,</w:t>
      </w:r>
      <w:r w:rsidR="004A441E" w:rsidRPr="001357CA">
        <w:t>25</w:t>
      </w:r>
      <w:r w:rsidRPr="001357CA">
        <w:t>m względem posadzki</w:t>
      </w:r>
      <w:r w:rsidR="004A441E" w:rsidRPr="001357CA">
        <w:t>, w suficie podwieszonym</w:t>
      </w:r>
      <w:r w:rsidRPr="001357CA">
        <w:t xml:space="preserve">. Powietrze </w:t>
      </w:r>
      <w:r w:rsidR="00454907" w:rsidRPr="001357CA">
        <w:t>wywiewane</w:t>
      </w:r>
      <w:r w:rsidRPr="001357CA">
        <w:t xml:space="preserve"> będzie </w:t>
      </w:r>
      <w:r w:rsidR="00454907" w:rsidRPr="001357CA">
        <w:t>z</w:t>
      </w:r>
      <w:r w:rsidR="004A441E" w:rsidRPr="001357CA">
        <w:t xml:space="preserve"> magazynu, </w:t>
      </w:r>
      <w:r w:rsidRPr="001357CA">
        <w:t xml:space="preserve">pom. socjalnego i </w:t>
      </w:r>
      <w:r w:rsidR="00454907" w:rsidRPr="001357CA">
        <w:t>toalety</w:t>
      </w:r>
      <w:r w:rsidRPr="001357CA">
        <w:t xml:space="preserve"> za pomocą zaworów wentylacyjnych </w:t>
      </w:r>
      <w:r w:rsidR="00454907" w:rsidRPr="001357CA">
        <w:t>wy</w:t>
      </w:r>
      <w:r w:rsidRPr="001357CA">
        <w:t>wiewnych.</w:t>
      </w:r>
    </w:p>
    <w:p w14:paraId="479B72DA" w14:textId="3D1981E4" w:rsidR="00454907" w:rsidRPr="001357CA" w:rsidRDefault="00454907" w:rsidP="00F11DBC">
      <w:pPr>
        <w:pStyle w:val="Bezodstpw"/>
        <w:spacing w:after="120"/>
        <w:ind w:firstLine="426"/>
        <w:rPr>
          <w:szCs w:val="24"/>
        </w:rPr>
      </w:pPr>
      <w:r w:rsidRPr="001357CA">
        <w:t>Ze względów higienicznych powietrze wywiewane z przestrzeni toalet</w:t>
      </w:r>
      <w:r w:rsidR="005C35D2" w:rsidRPr="001357CA">
        <w:t>y</w:t>
      </w:r>
      <w:r w:rsidRPr="001357CA">
        <w:t xml:space="preserve"> nie może być podłączone do instalacji wywiewnej zawracanej do centrali wentylacyjnej. </w:t>
      </w:r>
      <w:r w:rsidR="00D33977" w:rsidRPr="001357CA">
        <w:t>Powietrze z pom</w:t>
      </w:r>
      <w:r w:rsidR="00E14992" w:rsidRPr="001357CA">
        <w:t>.</w:t>
      </w:r>
      <w:r w:rsidR="00D33977" w:rsidRPr="001357CA">
        <w:t xml:space="preserve"> </w:t>
      </w:r>
      <w:r w:rsidR="00E14992" w:rsidRPr="001357CA">
        <w:t>toalety</w:t>
      </w:r>
      <w:r w:rsidR="00D33977" w:rsidRPr="001357CA">
        <w:t xml:space="preserve"> lokalu</w:t>
      </w:r>
      <w:r w:rsidR="005C35D2" w:rsidRPr="001357CA">
        <w:t xml:space="preserve"> nr 16</w:t>
      </w:r>
      <w:r w:rsidR="00D33977" w:rsidRPr="001357CA">
        <w:t xml:space="preserve"> usuwane będzie za pomocą indywidualnego wentylatora wywiewnego kanałowego EC W</w:t>
      </w:r>
      <w:r w:rsidR="00A4340C" w:rsidRPr="001357CA">
        <w:t>1</w:t>
      </w:r>
      <w:r w:rsidR="00E14992" w:rsidRPr="001357CA">
        <w:t>6</w:t>
      </w:r>
      <w:r w:rsidRPr="001357CA">
        <w:t xml:space="preserve">. Zaprojektowano wentylator kanałowy wywiewny typ RM 100/300EC </w:t>
      </w:r>
      <w:r w:rsidRPr="001357CA">
        <w:rPr>
          <w:szCs w:val="24"/>
        </w:rPr>
        <w:t>o wydajności Vw=</w:t>
      </w:r>
      <w:r w:rsidR="00A4340C" w:rsidRPr="001357CA">
        <w:rPr>
          <w:szCs w:val="24"/>
        </w:rPr>
        <w:t>6</w:t>
      </w:r>
      <w:r w:rsidRPr="001357CA">
        <w:rPr>
          <w:szCs w:val="24"/>
        </w:rPr>
        <w:t>0m</w:t>
      </w:r>
      <w:r w:rsidRPr="001357CA">
        <w:rPr>
          <w:szCs w:val="24"/>
          <w:vertAlign w:val="superscript"/>
        </w:rPr>
        <w:t>3</w:t>
      </w:r>
      <w:r w:rsidRPr="001357CA">
        <w:rPr>
          <w:szCs w:val="24"/>
        </w:rPr>
        <w:t>/h przy sprężu 1</w:t>
      </w:r>
      <w:r w:rsidR="00A4340C" w:rsidRPr="001357CA">
        <w:rPr>
          <w:szCs w:val="24"/>
        </w:rPr>
        <w:t>0</w:t>
      </w:r>
      <w:r w:rsidRPr="001357CA">
        <w:rPr>
          <w:szCs w:val="24"/>
        </w:rPr>
        <w:t>0Pa (230VC, 113W, 1,0A).</w:t>
      </w:r>
      <w:r w:rsidR="00F11DBC" w:rsidRPr="001357CA">
        <w:rPr>
          <w:szCs w:val="24"/>
        </w:rPr>
        <w:t xml:space="preserve"> </w:t>
      </w:r>
      <w:r w:rsidRPr="001357CA">
        <w:t>Wentylator zabudowany będzie w przestrzeni sufitów podwieszonych</w:t>
      </w:r>
      <w:r w:rsidR="00A4340C" w:rsidRPr="001357CA">
        <w:t xml:space="preserve"> nad przedsionkiem toalety. </w:t>
      </w:r>
      <w:r w:rsidR="00F11DBC" w:rsidRPr="001357CA">
        <w:t>W</w:t>
      </w:r>
      <w:r w:rsidRPr="001357CA">
        <w:t xml:space="preserve">entylator </w:t>
      </w:r>
      <w:r w:rsidR="00A4340C" w:rsidRPr="001357CA">
        <w:t>powinien mieć na wyposażeniu</w:t>
      </w:r>
      <w:r w:rsidRPr="001357CA">
        <w:t xml:space="preserve"> regulator, tłumik na ssaniu oraz klapę zwrotną na wyrzucie. Wentylator należy sprzężyć z pracą central</w:t>
      </w:r>
      <w:r w:rsidR="00F11DBC" w:rsidRPr="001357CA">
        <w:t>i</w:t>
      </w:r>
      <w:r w:rsidRPr="001357CA">
        <w:t xml:space="preserve"> wentylacyjn</w:t>
      </w:r>
      <w:r w:rsidR="00F11DBC" w:rsidRPr="001357CA">
        <w:t>ej</w:t>
      </w:r>
      <w:r w:rsidRPr="001357CA">
        <w:t xml:space="preserve"> CNW</w:t>
      </w:r>
      <w:r w:rsidR="00A4340C" w:rsidRPr="001357CA">
        <w:t>18</w:t>
      </w:r>
      <w:r w:rsidR="00F11DBC" w:rsidRPr="001357CA">
        <w:t xml:space="preserve"> </w:t>
      </w:r>
      <w:r w:rsidRPr="001357CA">
        <w:t>(gdy pracuje centrala pracuje również wentylator). Powietrze usuwane będzie na zewnątrz z układu za pomocą indywidualn</w:t>
      </w:r>
      <w:r w:rsidR="00F11DBC" w:rsidRPr="001357CA">
        <w:t>ej</w:t>
      </w:r>
      <w:r w:rsidRPr="001357CA">
        <w:t xml:space="preserve"> wyrzutni dachow</w:t>
      </w:r>
      <w:r w:rsidR="00F11DBC" w:rsidRPr="001357CA">
        <w:t>ej</w:t>
      </w:r>
      <w:r w:rsidRPr="001357CA">
        <w:t xml:space="preserve"> lamelow</w:t>
      </w:r>
      <w:r w:rsidR="00F11DBC" w:rsidRPr="001357CA">
        <w:t>ej</w:t>
      </w:r>
      <w:r w:rsidRPr="001357CA">
        <w:t xml:space="preserve"> Ø1</w:t>
      </w:r>
      <w:r w:rsidR="00A4340C" w:rsidRPr="001357CA">
        <w:t>6</w:t>
      </w:r>
      <w:r w:rsidRPr="001357CA">
        <w:t>0mm, zabudowan</w:t>
      </w:r>
      <w:r w:rsidR="00F11DBC" w:rsidRPr="001357CA">
        <w:t>ej</w:t>
      </w:r>
      <w:r w:rsidRPr="001357CA">
        <w:t xml:space="preserve"> na coko</w:t>
      </w:r>
      <w:r w:rsidR="00F11DBC" w:rsidRPr="001357CA">
        <w:t xml:space="preserve">le </w:t>
      </w:r>
      <w:r w:rsidRPr="001357CA">
        <w:t>i podstaw</w:t>
      </w:r>
      <w:r w:rsidR="00F11DBC" w:rsidRPr="001357CA">
        <w:t>ie</w:t>
      </w:r>
      <w:r w:rsidRPr="001357CA">
        <w:t xml:space="preserve"> dachow</w:t>
      </w:r>
      <w:r w:rsidR="00F11DBC" w:rsidRPr="001357CA">
        <w:t>ej</w:t>
      </w:r>
      <w:r w:rsidRPr="001357CA">
        <w:t xml:space="preserve"> BII, w osiach </w:t>
      </w:r>
      <w:r w:rsidR="00A4340C" w:rsidRPr="001357CA">
        <w:t>13-14/ M’</w:t>
      </w:r>
      <w:r w:rsidR="00F11DBC" w:rsidRPr="001357CA">
        <w:t>-K</w:t>
      </w:r>
      <w:r w:rsidR="00A4340C" w:rsidRPr="001357CA">
        <w:t>”</w:t>
      </w:r>
      <w:r w:rsidRPr="001357CA">
        <w:t>.</w:t>
      </w:r>
    </w:p>
    <w:p w14:paraId="1A21F676" w14:textId="76002263" w:rsidR="00A46388" w:rsidRPr="001357CA" w:rsidRDefault="00D33977" w:rsidP="00454907">
      <w:pPr>
        <w:pStyle w:val="Bezodstpw"/>
        <w:spacing w:after="120"/>
      </w:pPr>
      <w:r w:rsidRPr="001357CA">
        <w:t>Powietrze do pom. toalety dostawać się będzie infiltracją przez podcięcie lub kratkę kontaktową w drzwiach przedsionka i toalety</w:t>
      </w:r>
      <w:r w:rsidR="00197E19" w:rsidRPr="001357CA">
        <w:t>.</w:t>
      </w:r>
      <w:r w:rsidR="00A46388" w:rsidRPr="001357CA">
        <w:t xml:space="preserve"> </w:t>
      </w:r>
    </w:p>
    <w:p w14:paraId="0647A07F" w14:textId="04E4C955" w:rsidR="0017322D" w:rsidRPr="001357CA" w:rsidRDefault="0017322D" w:rsidP="0017322D">
      <w:pPr>
        <w:pStyle w:val="Bezodstpw"/>
        <w:spacing w:after="120"/>
      </w:pPr>
      <w:r w:rsidRPr="001357CA">
        <w:t>Elementy instalacji wentylacji ujęto w specyfikacji, zawartej w załączniku nr 2.</w:t>
      </w:r>
    </w:p>
    <w:p w14:paraId="78D71DCF" w14:textId="77777777" w:rsidR="00655E32" w:rsidRPr="001357CA" w:rsidRDefault="00655E32" w:rsidP="004024D9">
      <w:pPr>
        <w:pStyle w:val="Nagwek3"/>
        <w:rPr>
          <w:b/>
          <w:bCs/>
        </w:rPr>
      </w:pPr>
      <w:bookmarkStart w:id="39" w:name="_Toc111042776"/>
      <w:r w:rsidRPr="001357CA">
        <w:rPr>
          <w:b/>
          <w:bCs/>
        </w:rPr>
        <w:t>Kanały i kształtki wentylacyjne</w:t>
      </w:r>
      <w:bookmarkEnd w:id="39"/>
      <w:r w:rsidRPr="001357CA">
        <w:rPr>
          <w:b/>
          <w:bCs/>
        </w:rPr>
        <w:t xml:space="preserve"> </w:t>
      </w:r>
    </w:p>
    <w:p w14:paraId="6F9F858F" w14:textId="77777777" w:rsidR="00655E32" w:rsidRPr="001357CA" w:rsidRDefault="00655E32" w:rsidP="00655E32">
      <w:pPr>
        <w:pStyle w:val="Bezodstpw"/>
        <w:spacing w:after="120"/>
        <w:ind w:firstLine="426"/>
      </w:pPr>
      <w:r w:rsidRPr="001357CA">
        <w:t xml:space="preserve">Projektuje się zastosowanie przewodów wentylacyjnych i kształtek wykonanych z blachy stalowej ocynkowanej (wg PN-B-03434:1999) w klasie N (niskociśnieniowe). </w:t>
      </w:r>
    </w:p>
    <w:p w14:paraId="55D3A66D" w14:textId="72ECE9FA" w:rsidR="00655E32" w:rsidRPr="001357CA" w:rsidRDefault="00655E32" w:rsidP="00655E32">
      <w:pPr>
        <w:spacing w:before="0" w:after="60" w:line="240" w:lineRule="auto"/>
        <w:rPr>
          <w:szCs w:val="24"/>
        </w:rPr>
      </w:pPr>
      <w:r w:rsidRPr="001357CA">
        <w:rPr>
          <w:szCs w:val="24"/>
        </w:rPr>
        <w:t>Przewody wentylacyjne projektuje się o klasie szczelności A, zgodnie z normą PN-EN 1507:2007 (dla przewodów o przekroju prostokątnym) oraz zgodnie z normą PN-EN 12237:2005 (dla przewodów</w:t>
      </w:r>
      <w:r w:rsidR="00BF4E37" w:rsidRPr="001357CA">
        <w:rPr>
          <w:szCs w:val="24"/>
        </w:rPr>
        <w:br/>
      </w:r>
      <w:r w:rsidRPr="001357CA">
        <w:rPr>
          <w:szCs w:val="24"/>
        </w:rPr>
        <w:t>o przekroju kołowym). Zgodnie z normą PN-EN 1507:2007 (tablica 1 – Klasyfikacja sieci przewodów) oraz PN-EN 12237:2005 (tablica 2 – Klasyfikacja sieci przewodów), podczas badania szczelności instalacji wentylacji, należy dla danej klasy szczelności przewodów wentylacyjnych spełnić warunek maksymalnej dopuszczalnej wartości wskaźnika nieszczelności przewodów instalacji wentylacji (fmax, mierzonej w m</w:t>
      </w:r>
      <w:r w:rsidRPr="001357CA">
        <w:rPr>
          <w:szCs w:val="24"/>
          <w:vertAlign w:val="superscript"/>
        </w:rPr>
        <w:t>3</w:t>
      </w:r>
      <w:r w:rsidRPr="001357CA">
        <w:rPr>
          <w:szCs w:val="24"/>
        </w:rPr>
        <w:t xml:space="preserve"> x s</w:t>
      </w:r>
      <w:r w:rsidRPr="001357CA">
        <w:rPr>
          <w:szCs w:val="24"/>
          <w:vertAlign w:val="superscript"/>
        </w:rPr>
        <w:t>-1</w:t>
      </w:r>
      <w:r w:rsidRPr="001357CA">
        <w:rPr>
          <w:szCs w:val="24"/>
        </w:rPr>
        <w:t xml:space="preserve"> x m</w:t>
      </w:r>
      <w:r w:rsidRPr="001357CA">
        <w:rPr>
          <w:szCs w:val="24"/>
          <w:vertAlign w:val="superscript"/>
        </w:rPr>
        <w:t>-2</w:t>
      </w:r>
      <w:r w:rsidRPr="001357CA">
        <w:rPr>
          <w:szCs w:val="24"/>
        </w:rPr>
        <w:t>). Projektuje się kanały prostokątne z podłużnym szwem typu A/I, łączone przy pomocy połączeń kołnierzowych oraz kanały okrągłe typu SPIRO, łączone na mufy i nyple oraz przewody elastyczne typu flex.</w:t>
      </w:r>
    </w:p>
    <w:p w14:paraId="7DE68F21" w14:textId="5C30DDCD" w:rsidR="004523DE" w:rsidRPr="001357CA" w:rsidRDefault="004523DE" w:rsidP="004523DE">
      <w:pPr>
        <w:spacing w:before="0" w:after="60" w:line="240" w:lineRule="auto"/>
        <w:rPr>
          <w:szCs w:val="24"/>
        </w:rPr>
      </w:pPr>
      <w:r w:rsidRPr="001357CA">
        <w:rPr>
          <w:szCs w:val="24"/>
        </w:rPr>
        <w:t xml:space="preserve">Skrzynki rozprężne nawiewników </w:t>
      </w:r>
      <w:r w:rsidR="00F2450E" w:rsidRPr="001357CA">
        <w:rPr>
          <w:szCs w:val="24"/>
        </w:rPr>
        <w:t xml:space="preserve">czterokierunkowych </w:t>
      </w:r>
      <w:r w:rsidRPr="001357CA">
        <w:rPr>
          <w:szCs w:val="24"/>
        </w:rPr>
        <w:t xml:space="preserve">i wywiewników </w:t>
      </w:r>
      <w:r w:rsidR="00F2450E" w:rsidRPr="001357CA">
        <w:rPr>
          <w:szCs w:val="24"/>
        </w:rPr>
        <w:t>czterokierunkowych</w:t>
      </w:r>
      <w:r w:rsidRPr="001357CA">
        <w:rPr>
          <w:szCs w:val="24"/>
        </w:rPr>
        <w:t xml:space="preserve"> łączone będą z kanałami wentylacyjnymi okrągłymi za pomocą połączeń mufowych. Zawory powietrzne </w:t>
      </w:r>
      <w:r w:rsidRPr="001357CA">
        <w:rPr>
          <w:szCs w:val="24"/>
        </w:rPr>
        <w:lastRenderedPageBreak/>
        <w:t>łączone będą z kanałami blaszanymi za pomocą odcinków elastycznych przewodów, fabrycznie izolowanych 25mm warstwą włókna szklanego pod płaszczem z folii aluminiowej wzmocnionej poliestrem. Zawory wentylacyjne wywiewne instalacji wywiewu bezpośredniego, należy łączyć z kanałami blaszanymi za pomocą odcinków elastycznych nieizolowanych. W celu zapewnienia szczelności, połączenia wykonywać z użyciem stalowych opasek zaciskowych.</w:t>
      </w:r>
    </w:p>
    <w:p w14:paraId="110DDFA6" w14:textId="77777777" w:rsidR="004523DE" w:rsidRPr="001357CA" w:rsidRDefault="004523DE" w:rsidP="004523DE">
      <w:pPr>
        <w:pStyle w:val="Bezodstpw"/>
        <w:spacing w:after="120"/>
        <w:ind w:firstLine="426"/>
      </w:pPr>
      <w:r w:rsidRPr="001357CA">
        <w:t xml:space="preserve">Instalację należy wyposażyć w przepustnice powietrza wielopłaszczyznowe przeciwbieżne dla kanałów prostokątnych (przy wysokości mniejszej niż 200mm przepustnice jednopłaszczyznowe) oraz przepustnice jednopłaszczyznowe dla kanałów okrągłych. </w:t>
      </w:r>
    </w:p>
    <w:p w14:paraId="5C49A41E" w14:textId="15B60729" w:rsidR="004523DE" w:rsidRPr="001357CA" w:rsidRDefault="004523DE" w:rsidP="004523DE">
      <w:pPr>
        <w:pStyle w:val="Bezodstpw"/>
        <w:spacing w:after="120"/>
        <w:ind w:firstLine="426"/>
      </w:pPr>
      <w:r w:rsidRPr="001357CA">
        <w:t>Powierzchnie kanałów powinny być gładkie, bez załamań i wgnieceń. Materiał winien być jednorodny, bez wżerów, wad walcowniczych itp. Kanały i kształtki wentylacyjne po prefabrykacji powinny być odłuszczone i pozbawione innych zanieczyszczeń produkcyjnych (opiłki metalu, nadmiar akrylu). Transport elementów instalacji wentylacyjnej może odbywać się wyłącznie samochodem zamkniętym. Na placu budowy kształtki wentylacyjne muszą być odpowiednio składowane w celu uniemożliwienia ich zanieczyszczenia. Bezpośrednio przed montażem należy skontrolować i w razie potrzeby oczyścić montowane kształtki. Otwarte elementy już zmontowanej instalacji zabezpieczyć folią.</w:t>
      </w:r>
    </w:p>
    <w:p w14:paraId="1029F150" w14:textId="77777777" w:rsidR="004523DE" w:rsidRPr="001357CA" w:rsidRDefault="004523DE" w:rsidP="004523DE">
      <w:pPr>
        <w:pStyle w:val="Bezodstpw"/>
        <w:spacing w:after="120"/>
      </w:pPr>
      <w:r w:rsidRPr="001357CA">
        <w:t>Elementy instalacji wentylacji ujęto w specyfikacji, zawartej w załączniku nr 2.</w:t>
      </w:r>
    </w:p>
    <w:p w14:paraId="243B6FCA" w14:textId="77777777" w:rsidR="00655E32" w:rsidRPr="001357CA" w:rsidRDefault="00655E32" w:rsidP="004024D9">
      <w:pPr>
        <w:pStyle w:val="Nagwek3"/>
        <w:rPr>
          <w:b/>
          <w:bCs/>
        </w:rPr>
      </w:pPr>
      <w:bookmarkStart w:id="40" w:name="_Toc111042777"/>
      <w:r w:rsidRPr="001357CA">
        <w:rPr>
          <w:b/>
          <w:bCs/>
        </w:rPr>
        <w:t>Izolacja termiczna</w:t>
      </w:r>
      <w:bookmarkEnd w:id="40"/>
    </w:p>
    <w:p w14:paraId="618485C2" w14:textId="563B4177" w:rsidR="00F90F3F" w:rsidRPr="001357CA" w:rsidRDefault="00655E32" w:rsidP="00F90F3F">
      <w:pPr>
        <w:pStyle w:val="Bezodstpw"/>
        <w:spacing w:after="120"/>
        <w:ind w:firstLine="426"/>
      </w:pPr>
      <w:r w:rsidRPr="001357CA">
        <w:t xml:space="preserve">Kanały nawiewne i wywiewne w </w:t>
      </w:r>
      <w:r w:rsidR="004523DE" w:rsidRPr="001357CA">
        <w:t>lokalu</w:t>
      </w:r>
      <w:r w:rsidRPr="001357CA">
        <w:t xml:space="preserve"> (zawracane na ce</w:t>
      </w:r>
      <w:r w:rsidR="00F90F3F" w:rsidRPr="001357CA">
        <w:t>ntral</w:t>
      </w:r>
      <w:r w:rsidR="004523DE" w:rsidRPr="001357CA">
        <w:t>ę</w:t>
      </w:r>
      <w:r w:rsidRPr="001357CA">
        <w:t xml:space="preserve"> wentylacyjn</w:t>
      </w:r>
      <w:r w:rsidR="004523DE" w:rsidRPr="001357CA">
        <w:t>ą</w:t>
      </w:r>
      <w:r w:rsidRPr="001357CA">
        <w:t xml:space="preserve">) należy izolować matami z wełny mineralnej o grubości 40mm pod płaszczem z foli aluminiowej. Kanały nawiewne </w:t>
      </w:r>
      <w:r w:rsidR="00CF41D6" w:rsidRPr="001357CA">
        <w:br/>
      </w:r>
      <w:r w:rsidRPr="001357CA">
        <w:t>i wywiewne ponad dachem na odcinku od zejść z centrali do budynku izolować matami z wełny mineralnej o grubości 80mm pod płaszczem z foli aluminiowej. Maty z wełny należy mocować do kanałów prostokątnych przy użyciu szpilek klejonych. Krawędzie styku poszczególnych odcinków warstw nośnych mat należy dokładnie skleić przy pomocy alu</w:t>
      </w:r>
      <w:r w:rsidR="00F90F3F" w:rsidRPr="001357CA">
        <w:t xml:space="preserve">miniowej taśmy samoprzylepnej. </w:t>
      </w:r>
    </w:p>
    <w:p w14:paraId="02842293" w14:textId="340C3DEB" w:rsidR="00655E32" w:rsidRPr="001357CA" w:rsidRDefault="00655E32" w:rsidP="00F90F3F">
      <w:pPr>
        <w:spacing w:before="0" w:after="60" w:line="240" w:lineRule="auto"/>
        <w:rPr>
          <w:szCs w:val="24"/>
        </w:rPr>
      </w:pPr>
      <w:r w:rsidRPr="001357CA">
        <w:rPr>
          <w:szCs w:val="24"/>
        </w:rPr>
        <w:t xml:space="preserve">Kanały wywiewu bezpośredniego pozostawić bez izolacji. </w:t>
      </w:r>
    </w:p>
    <w:p w14:paraId="222F2477" w14:textId="77777777" w:rsidR="00655E32" w:rsidRPr="001357CA" w:rsidRDefault="00655E32" w:rsidP="004024D9">
      <w:pPr>
        <w:pStyle w:val="Nagwek3"/>
        <w:rPr>
          <w:b/>
          <w:bCs/>
        </w:rPr>
      </w:pPr>
      <w:bookmarkStart w:id="41" w:name="_Toc111042778"/>
      <w:r w:rsidRPr="001357CA">
        <w:rPr>
          <w:b/>
          <w:bCs/>
        </w:rPr>
        <w:t>Mocowanie kanałów wentylacyjnych</w:t>
      </w:r>
      <w:bookmarkEnd w:id="41"/>
    </w:p>
    <w:p w14:paraId="0596B284" w14:textId="77777777" w:rsidR="00655E32" w:rsidRPr="001357CA" w:rsidRDefault="00655E32" w:rsidP="0079038D">
      <w:pPr>
        <w:pStyle w:val="Bezodstpw"/>
        <w:spacing w:after="120"/>
        <w:ind w:firstLine="426"/>
      </w:pPr>
      <w:r w:rsidRPr="001357CA">
        <w:t>Kanały wentylacyjne z blachy stalowej ocynkowanej mocować za pomocą systemowych zawiesi do elementów konstrukcyjnych budynku, zgodnie z wytycznymi branży konstrukcyjnej. Kanały wentylacyjne mocować w odległościach co 2m.</w:t>
      </w:r>
    </w:p>
    <w:p w14:paraId="014B2ECD" w14:textId="77777777" w:rsidR="00655E32" w:rsidRPr="001357CA" w:rsidRDefault="00655E32" w:rsidP="004024D9">
      <w:pPr>
        <w:pStyle w:val="Nagwek3"/>
        <w:rPr>
          <w:b/>
          <w:bCs/>
        </w:rPr>
      </w:pPr>
      <w:bookmarkStart w:id="42" w:name="_Toc111042779"/>
      <w:r w:rsidRPr="001357CA">
        <w:rPr>
          <w:b/>
          <w:bCs/>
        </w:rPr>
        <w:t>Próby i odbiory</w:t>
      </w:r>
      <w:bookmarkEnd w:id="42"/>
    </w:p>
    <w:p w14:paraId="3C4F0E78" w14:textId="77777777" w:rsidR="00655E32" w:rsidRPr="001357CA" w:rsidRDefault="00655E32" w:rsidP="0079038D">
      <w:pPr>
        <w:pStyle w:val="Bezodstpw"/>
        <w:spacing w:after="120"/>
        <w:ind w:firstLine="426"/>
      </w:pPr>
      <w:r w:rsidRPr="001357CA">
        <w:t xml:space="preserve">Badania, kontrolę działania i odbiór instalacji należy przeprowadzić zgodnie z „Warunkami technicznymi wykonania i odbioru instalacji wentylacyjnych” – COBRTI Instal 2002 oraz wymaganiami normy PN-EN 12599/AC2004. </w:t>
      </w:r>
    </w:p>
    <w:p w14:paraId="269DCD0F" w14:textId="77777777" w:rsidR="00C35948" w:rsidRPr="001357CA" w:rsidRDefault="00C35948" w:rsidP="004024D9">
      <w:pPr>
        <w:pStyle w:val="Nagwek2"/>
      </w:pPr>
      <w:bookmarkStart w:id="43" w:name="_Toc111042780"/>
      <w:bookmarkStart w:id="44" w:name="_Toc175307889"/>
      <w:r w:rsidRPr="001357CA">
        <w:t>Instalacji ogrzewania/chłodzenia z klimatyzatorami freonowymi z pompami ciepła</w:t>
      </w:r>
      <w:bookmarkEnd w:id="43"/>
      <w:bookmarkEnd w:id="44"/>
      <w:r w:rsidRPr="001357CA">
        <w:t xml:space="preserve"> </w:t>
      </w:r>
    </w:p>
    <w:p w14:paraId="0ED08734" w14:textId="77777777" w:rsidR="00C35948" w:rsidRPr="001357CA" w:rsidRDefault="00C35948" w:rsidP="004024D9">
      <w:pPr>
        <w:pStyle w:val="Nagwek3"/>
        <w:rPr>
          <w:b/>
          <w:bCs/>
        </w:rPr>
      </w:pPr>
      <w:bookmarkStart w:id="45" w:name="_Toc111042781"/>
      <w:r w:rsidRPr="001357CA">
        <w:rPr>
          <w:b/>
          <w:bCs/>
        </w:rPr>
        <w:t>Założenia projektowe</w:t>
      </w:r>
      <w:bookmarkEnd w:id="45"/>
      <w:r w:rsidRPr="001357CA">
        <w:rPr>
          <w:b/>
          <w:bCs/>
        </w:rPr>
        <w:t xml:space="preserve"> </w:t>
      </w:r>
    </w:p>
    <w:p w14:paraId="70DF85B1" w14:textId="7EFC9CF3" w:rsidR="00C35948" w:rsidRPr="001357CA" w:rsidRDefault="00C35948" w:rsidP="000E1A19">
      <w:pPr>
        <w:pStyle w:val="Bezodstpw"/>
        <w:spacing w:after="120"/>
        <w:ind w:firstLine="426"/>
      </w:pPr>
      <w:r w:rsidRPr="001357CA">
        <w:t>Obliczenia zapotrzebowania na ciepło dla lokal</w:t>
      </w:r>
      <w:r w:rsidR="00B50F6D" w:rsidRPr="001357CA">
        <w:t xml:space="preserve">u nr </w:t>
      </w:r>
      <w:r w:rsidR="00847CC8" w:rsidRPr="001357CA">
        <w:t>1</w:t>
      </w:r>
      <w:r w:rsidR="00B50F6D" w:rsidRPr="001357CA">
        <w:t xml:space="preserve">6 </w:t>
      </w:r>
      <w:r w:rsidRPr="001357CA">
        <w:t>wykonano zgodnie z obowiązującymi przepisami, w oparciu o temperatury pomieszczeń ogrzewanych zgodnie z Rozporządzeniem Ministra Infrastruktury z 08.04.2019r., wytycznymi technologiczne i przepisami BHP. Projektowane przegrody spełniają wymagania dotyczące wartości współczynników przenikania ciepła. Obliczenia wykonano dla temperatury zewnętrznej okresu zimnego II</w:t>
      </w:r>
      <w:r w:rsidR="00847CC8" w:rsidRPr="001357CA">
        <w:t>I</w:t>
      </w:r>
      <w:r w:rsidRPr="001357CA">
        <w:t xml:space="preserve"> strefy: -</w:t>
      </w:r>
      <w:r w:rsidR="00847CC8" w:rsidRPr="001357CA">
        <w:t>20</w:t>
      </w:r>
      <w:r w:rsidR="00597A25" w:rsidRPr="001357CA">
        <w:t>°</w:t>
      </w:r>
      <w:r w:rsidRPr="001357CA">
        <w:t>C i +3</w:t>
      </w:r>
      <w:r w:rsidR="00847CC8" w:rsidRPr="001357CA">
        <w:t>0</w:t>
      </w:r>
      <w:r w:rsidRPr="001357CA">
        <w:t>°C dla okresu letniego. Temperatury wewnętrzne obliczeniowe oraz wielkości zapotrzebowania na ciepło do pokrycia strat statycznych i infiltracji opisano w tabeli nr 1.</w:t>
      </w:r>
    </w:p>
    <w:p w14:paraId="57A6943D" w14:textId="77777777" w:rsidR="008010BD" w:rsidRDefault="008010BD" w:rsidP="000E1A19">
      <w:pPr>
        <w:spacing w:before="0" w:after="60"/>
        <w:rPr>
          <w:u w:val="single"/>
        </w:rPr>
      </w:pPr>
    </w:p>
    <w:p w14:paraId="34BE2172" w14:textId="04B542E4" w:rsidR="000E1A19" w:rsidRPr="001357CA" w:rsidRDefault="000E1A19" w:rsidP="000E1A19">
      <w:pPr>
        <w:spacing w:before="0" w:after="60"/>
        <w:rPr>
          <w:u w:val="single"/>
        </w:rPr>
      </w:pPr>
      <w:r w:rsidRPr="001357CA">
        <w:rPr>
          <w:u w:val="single"/>
        </w:rPr>
        <w:lastRenderedPageBreak/>
        <w:t>Obliczenia zapotrzebowania na chłód i ciepło dla lokalu</w:t>
      </w:r>
      <w:r w:rsidR="00B50F6D" w:rsidRPr="001357CA">
        <w:rPr>
          <w:u w:val="single"/>
        </w:rPr>
        <w:t xml:space="preserve"> nr</w:t>
      </w:r>
      <w:r w:rsidRPr="001357CA">
        <w:rPr>
          <w:u w:val="single"/>
        </w:rPr>
        <w:t xml:space="preserve"> </w:t>
      </w:r>
      <w:r w:rsidR="00847CC8" w:rsidRPr="001357CA">
        <w:rPr>
          <w:u w:val="single"/>
        </w:rPr>
        <w:t>1</w:t>
      </w:r>
      <w:r w:rsidRPr="001357CA">
        <w:rPr>
          <w:u w:val="single"/>
        </w:rPr>
        <w:t>6 (</w:t>
      </w:r>
      <w:r w:rsidR="00847CC8" w:rsidRPr="001357CA">
        <w:rPr>
          <w:u w:val="single"/>
        </w:rPr>
        <w:t>KiK</w:t>
      </w:r>
      <w:r w:rsidRPr="001357CA">
        <w:rPr>
          <w:u w:val="single"/>
        </w:rPr>
        <w:t>) wykonano w oparciu</w:t>
      </w:r>
      <w:r w:rsidR="00CF41D6" w:rsidRPr="001357CA">
        <w:rPr>
          <w:u w:val="single"/>
        </w:rPr>
        <w:br/>
      </w:r>
      <w:r w:rsidRPr="001357CA">
        <w:rPr>
          <w:u w:val="single"/>
        </w:rPr>
        <w:t>o założenia</w:t>
      </w:r>
      <w:r w:rsidR="00847CC8" w:rsidRPr="001357CA">
        <w:rPr>
          <w:u w:val="single"/>
        </w:rPr>
        <w:t>:</w:t>
      </w:r>
    </w:p>
    <w:p w14:paraId="7D15D89E" w14:textId="38D3D2E9" w:rsidR="000E1A19" w:rsidRPr="001357CA" w:rsidRDefault="000E1A19" w:rsidP="000E1A19">
      <w:pPr>
        <w:tabs>
          <w:tab w:val="num" w:pos="360"/>
          <w:tab w:val="num" w:pos="567"/>
        </w:tabs>
        <w:spacing w:before="0" w:after="20" w:line="240" w:lineRule="auto"/>
        <w:rPr>
          <w:szCs w:val="24"/>
        </w:rPr>
      </w:pPr>
      <w:r w:rsidRPr="001357CA">
        <w:rPr>
          <w:szCs w:val="24"/>
        </w:rPr>
        <w:t xml:space="preserve">-  zapotrzebowanie chłodu w ilości </w:t>
      </w:r>
      <w:r w:rsidR="00847CC8" w:rsidRPr="001357CA">
        <w:rPr>
          <w:szCs w:val="24"/>
        </w:rPr>
        <w:t>7</w:t>
      </w:r>
      <w:r w:rsidRPr="001357CA">
        <w:rPr>
          <w:szCs w:val="24"/>
        </w:rPr>
        <w:t>0W/m</w:t>
      </w:r>
      <w:r w:rsidRPr="001357CA">
        <w:rPr>
          <w:szCs w:val="24"/>
          <w:vertAlign w:val="superscript"/>
        </w:rPr>
        <w:t xml:space="preserve">2 </w:t>
      </w:r>
      <w:r w:rsidRPr="001357CA">
        <w:rPr>
          <w:szCs w:val="24"/>
        </w:rPr>
        <w:t xml:space="preserve">– zgodnie z wytycznymi najemcy </w:t>
      </w:r>
      <w:r w:rsidR="00847CC8" w:rsidRPr="001357CA">
        <w:rPr>
          <w:szCs w:val="24"/>
        </w:rPr>
        <w:t>KiK</w:t>
      </w:r>
    </w:p>
    <w:p w14:paraId="19C2D63B" w14:textId="0295AC08" w:rsidR="000E1A19" w:rsidRPr="001357CA" w:rsidRDefault="000E1A19" w:rsidP="000E1A19">
      <w:pPr>
        <w:tabs>
          <w:tab w:val="num" w:pos="360"/>
          <w:tab w:val="num" w:pos="567"/>
        </w:tabs>
        <w:spacing w:before="0" w:after="20" w:line="240" w:lineRule="auto"/>
        <w:rPr>
          <w:szCs w:val="24"/>
        </w:rPr>
      </w:pPr>
      <w:r w:rsidRPr="001357CA">
        <w:rPr>
          <w:szCs w:val="24"/>
        </w:rPr>
        <w:t>-  z</w:t>
      </w:r>
      <w:r w:rsidR="00847CC8" w:rsidRPr="001357CA">
        <w:rPr>
          <w:szCs w:val="24"/>
        </w:rPr>
        <w:t>apotrzebowanie ciepła w ilości  5</w:t>
      </w:r>
      <w:r w:rsidRPr="001357CA">
        <w:rPr>
          <w:szCs w:val="24"/>
        </w:rPr>
        <w:t>0W/m</w:t>
      </w:r>
      <w:r w:rsidRPr="001357CA">
        <w:rPr>
          <w:szCs w:val="24"/>
          <w:vertAlign w:val="superscript"/>
        </w:rPr>
        <w:t>2</w:t>
      </w:r>
      <w:r w:rsidRPr="001357CA">
        <w:rPr>
          <w:szCs w:val="24"/>
        </w:rPr>
        <w:t xml:space="preserve"> – zgodnie z wytycznymi najemcy </w:t>
      </w:r>
      <w:r w:rsidR="00847CC8" w:rsidRPr="001357CA">
        <w:rPr>
          <w:szCs w:val="24"/>
        </w:rPr>
        <w:t>KiK</w:t>
      </w:r>
    </w:p>
    <w:p w14:paraId="4A242D2B" w14:textId="59EEC53C" w:rsidR="000E1A19" w:rsidRPr="001357CA" w:rsidRDefault="000E1A19" w:rsidP="000E1A19">
      <w:pPr>
        <w:tabs>
          <w:tab w:val="num" w:pos="360"/>
          <w:tab w:val="num" w:pos="567"/>
        </w:tabs>
        <w:spacing w:before="0" w:after="20" w:line="240" w:lineRule="auto"/>
        <w:rPr>
          <w:szCs w:val="24"/>
        </w:rPr>
      </w:pPr>
      <w:r w:rsidRPr="001357CA">
        <w:rPr>
          <w:szCs w:val="24"/>
        </w:rPr>
        <w:t>-  temperatura w lokalu handlowym w okresie letnim: tp= +2</w:t>
      </w:r>
      <w:r w:rsidR="00847CC8" w:rsidRPr="001357CA">
        <w:rPr>
          <w:szCs w:val="24"/>
        </w:rPr>
        <w:t>4</w:t>
      </w:r>
      <w:r w:rsidRPr="001357CA">
        <w:rPr>
          <w:szCs w:val="24"/>
        </w:rPr>
        <w:t xml:space="preserve"> </w:t>
      </w:r>
      <w:r w:rsidRPr="001357CA">
        <w:rPr>
          <w:szCs w:val="24"/>
        </w:rPr>
        <w:sym w:font="Symbol" w:char="F0B0"/>
      </w:r>
      <w:r w:rsidRPr="001357CA">
        <w:rPr>
          <w:szCs w:val="24"/>
        </w:rPr>
        <w:t>C</w:t>
      </w:r>
    </w:p>
    <w:p w14:paraId="68E5A98E" w14:textId="281DC9C6" w:rsidR="000E1A19" w:rsidRPr="001357CA" w:rsidRDefault="000E1A19" w:rsidP="000E1A19">
      <w:pPr>
        <w:tabs>
          <w:tab w:val="num" w:pos="360"/>
          <w:tab w:val="num" w:pos="567"/>
        </w:tabs>
        <w:spacing w:before="0" w:after="20" w:line="240" w:lineRule="auto"/>
        <w:rPr>
          <w:szCs w:val="24"/>
        </w:rPr>
      </w:pPr>
      <w:r w:rsidRPr="001357CA">
        <w:rPr>
          <w:szCs w:val="24"/>
        </w:rPr>
        <w:t>-  temperatura w lokalu handlowym w okresie zimowym: tp= +</w:t>
      </w:r>
      <w:r w:rsidR="00847CC8" w:rsidRPr="001357CA">
        <w:rPr>
          <w:szCs w:val="24"/>
        </w:rPr>
        <w:t>21</w:t>
      </w:r>
      <w:r w:rsidRPr="001357CA">
        <w:rPr>
          <w:szCs w:val="24"/>
        </w:rPr>
        <w:t xml:space="preserve"> </w:t>
      </w:r>
      <w:r w:rsidRPr="001357CA">
        <w:rPr>
          <w:szCs w:val="24"/>
        </w:rPr>
        <w:sym w:font="Symbol" w:char="F0B0"/>
      </w:r>
      <w:r w:rsidRPr="001357CA">
        <w:rPr>
          <w:szCs w:val="24"/>
        </w:rPr>
        <w:t>C</w:t>
      </w:r>
    </w:p>
    <w:p w14:paraId="778BC641" w14:textId="77777777" w:rsidR="00616CF4" w:rsidRPr="001357CA" w:rsidRDefault="00616CF4" w:rsidP="00616CF4">
      <w:pPr>
        <w:pStyle w:val="Bezodstpw"/>
        <w:spacing w:after="120"/>
        <w:ind w:firstLine="426"/>
        <w:rPr>
          <w:sz w:val="4"/>
          <w:szCs w:val="4"/>
        </w:rPr>
      </w:pPr>
    </w:p>
    <w:p w14:paraId="0EC1E23B" w14:textId="19D26947" w:rsidR="00C35948" w:rsidRPr="001357CA" w:rsidRDefault="00C35948" w:rsidP="00CF41D6">
      <w:pPr>
        <w:pStyle w:val="Bezodstpw"/>
        <w:spacing w:after="120"/>
      </w:pPr>
      <w:r w:rsidRPr="001357CA">
        <w:t>Zapotrzebowanie</w:t>
      </w:r>
      <w:r w:rsidR="00847CC8" w:rsidRPr="001357CA">
        <w:t xml:space="preserve"> ciepła i</w:t>
      </w:r>
      <w:r w:rsidRPr="001357CA">
        <w:t xml:space="preserve"> chłodu dla poszczególnych pomieszczeń opisano na rysunkach i zestawiono w tabeli nr 1 w załącznikach.</w:t>
      </w:r>
    </w:p>
    <w:p w14:paraId="14BE9E73" w14:textId="04EEDF8E" w:rsidR="00B80E19" w:rsidRPr="001357CA" w:rsidRDefault="003329D2" w:rsidP="004024D9">
      <w:pPr>
        <w:pStyle w:val="Nagwek3"/>
        <w:rPr>
          <w:b/>
          <w:bCs/>
        </w:rPr>
      </w:pPr>
      <w:r w:rsidRPr="001357CA">
        <w:rPr>
          <w:b/>
          <w:bCs/>
        </w:rPr>
        <w:t>Rozwiązanie projektowe</w:t>
      </w:r>
    </w:p>
    <w:p w14:paraId="6B06E1FC" w14:textId="5D583EF1" w:rsidR="000F48CE" w:rsidRPr="001357CA" w:rsidRDefault="00B80E19" w:rsidP="000F48CE">
      <w:pPr>
        <w:pStyle w:val="Bezodstpw"/>
        <w:spacing w:after="120"/>
        <w:ind w:firstLine="426"/>
      </w:pPr>
      <w:r w:rsidRPr="001357CA">
        <w:t xml:space="preserve">Na potrzeby sali sprzedaży lokalu nr </w:t>
      </w:r>
      <w:r w:rsidR="000F48CE" w:rsidRPr="001357CA">
        <w:t>1</w:t>
      </w:r>
      <w:r w:rsidRPr="001357CA">
        <w:t xml:space="preserve">6 projektuje się instalacje ogrzewania i chłodzenia </w:t>
      </w:r>
      <w:r w:rsidR="00CF41D6" w:rsidRPr="001357CA">
        <w:br/>
      </w:r>
      <w:r w:rsidRPr="001357CA">
        <w:t>z wykorzystaniem klimaty</w:t>
      </w:r>
      <w:r w:rsidR="00DD0976" w:rsidRPr="001357CA">
        <w:t xml:space="preserve">zatorów kasetonowych freonowych. Projektuje się </w:t>
      </w:r>
      <w:r w:rsidR="000F48CE" w:rsidRPr="001357CA">
        <w:t xml:space="preserve"> </w:t>
      </w:r>
      <w:r w:rsidR="00DD0976" w:rsidRPr="001357CA">
        <w:t>3</w:t>
      </w:r>
      <w:r w:rsidR="000F48CE" w:rsidRPr="001357CA">
        <w:t xml:space="preserve"> </w:t>
      </w:r>
      <w:r w:rsidR="00DD0976" w:rsidRPr="001357CA">
        <w:t>układy z</w:t>
      </w:r>
      <w:r w:rsidR="000F48CE" w:rsidRPr="001357CA">
        <w:t xml:space="preserve"> jednostk</w:t>
      </w:r>
      <w:r w:rsidR="00DD0976" w:rsidRPr="001357CA">
        <w:t>ami</w:t>
      </w:r>
      <w:r w:rsidR="000F48CE" w:rsidRPr="001357CA">
        <w:t xml:space="preserve"> typu split (każda jednostka wewnętrzna w zestawie z agregatem skraplającym) z bezpośrednim odparowaniem.</w:t>
      </w:r>
    </w:p>
    <w:p w14:paraId="5049E78C" w14:textId="43EB42A9" w:rsidR="00B80E19" w:rsidRPr="001357CA" w:rsidRDefault="00B80E19" w:rsidP="00B80E19">
      <w:pPr>
        <w:pStyle w:val="Bezodstpw"/>
        <w:spacing w:after="120"/>
        <w:ind w:firstLine="426"/>
      </w:pPr>
      <w:r w:rsidRPr="001357CA">
        <w:t>Projektowana instalacja ogrzewania/chłodzenia freonowego umożliwiać będzie w obsługiwanym pomieszczeniu ogrzewanie powietrza obiegowego do temperatury ok. +</w:t>
      </w:r>
      <w:r w:rsidR="000F48CE" w:rsidRPr="001357CA">
        <w:t>21</w:t>
      </w:r>
      <w:r w:rsidRPr="001357CA">
        <w:t>°C  w okresie</w:t>
      </w:r>
      <w:r w:rsidR="009E2475" w:rsidRPr="001357CA">
        <w:t xml:space="preserve"> </w:t>
      </w:r>
      <w:r w:rsidRPr="001357CA">
        <w:t>zimowym oraz niwelację zysków ciepła i utrzymywanie temperatury na poziomie ok. +2</w:t>
      </w:r>
      <w:r w:rsidR="000F48CE" w:rsidRPr="001357CA">
        <w:t>4</w:t>
      </w:r>
      <w:r w:rsidRPr="001357CA">
        <w:t xml:space="preserve">°C w okresie letnim. </w:t>
      </w:r>
    </w:p>
    <w:p w14:paraId="3E44C58B" w14:textId="5785FC77" w:rsidR="00B80E19" w:rsidRPr="001357CA" w:rsidRDefault="00B80E19" w:rsidP="00CF41D6">
      <w:pPr>
        <w:pStyle w:val="Bezodstpw"/>
        <w:spacing w:after="120"/>
      </w:pPr>
      <w:r w:rsidRPr="001357CA">
        <w:t xml:space="preserve">Obliczeniowe zapotrzebowanie na ciepło w okresie zimowym dla </w:t>
      </w:r>
      <w:r w:rsidR="00457D08" w:rsidRPr="001357CA">
        <w:t xml:space="preserve">sali sprzedaży </w:t>
      </w:r>
      <w:r w:rsidRPr="001357CA">
        <w:t xml:space="preserve">lokalu nr </w:t>
      </w:r>
      <w:r w:rsidR="000F48CE" w:rsidRPr="001357CA">
        <w:t>1</w:t>
      </w:r>
      <w:r w:rsidRPr="001357CA">
        <w:t xml:space="preserve">6 wynosi ok. </w:t>
      </w:r>
      <w:r w:rsidR="000F48CE" w:rsidRPr="001357CA">
        <w:t>25,1</w:t>
      </w:r>
      <w:r w:rsidRPr="001357CA">
        <w:t xml:space="preserve">kW. Zyski ciepła w okresie letnim w przestrzeni sali sprzedaży wynoszą ok. </w:t>
      </w:r>
      <w:r w:rsidR="000F48CE" w:rsidRPr="001357CA">
        <w:t>35,1</w:t>
      </w:r>
      <w:r w:rsidRPr="001357CA">
        <w:t xml:space="preserve">kW. </w:t>
      </w:r>
    </w:p>
    <w:p w14:paraId="3457C625" w14:textId="2DA1EA11" w:rsidR="00D36419" w:rsidRPr="001357CA" w:rsidRDefault="00B80E19" w:rsidP="00693472">
      <w:pPr>
        <w:pStyle w:val="Bezodstpw"/>
        <w:spacing w:after="120"/>
      </w:pPr>
      <w:r w:rsidRPr="001357CA">
        <w:t xml:space="preserve">Zaprojektowano </w:t>
      </w:r>
      <w:r w:rsidR="00DD0976" w:rsidRPr="001357CA">
        <w:t>3</w:t>
      </w:r>
      <w:r w:rsidR="000F48CE" w:rsidRPr="001357CA">
        <w:t xml:space="preserve"> </w:t>
      </w:r>
      <w:r w:rsidRPr="001357CA">
        <w:t>układ</w:t>
      </w:r>
      <w:r w:rsidR="00DD0976" w:rsidRPr="001357CA">
        <w:t>y</w:t>
      </w:r>
      <w:r w:rsidR="000F48CE" w:rsidRPr="001357CA">
        <w:t xml:space="preserve"> typu split f. </w:t>
      </w:r>
      <w:r w:rsidR="00DD0976" w:rsidRPr="001357CA">
        <w:t>Hisense</w:t>
      </w:r>
      <w:r w:rsidR="000F48CE" w:rsidRPr="001357CA">
        <w:t xml:space="preserve"> z jednostkami wewnętrznymi/ klimatyzatorami kasetonowymi typ </w:t>
      </w:r>
      <w:r w:rsidR="00693472" w:rsidRPr="001357CA">
        <w:t>AUC125UR4RHB4</w:t>
      </w:r>
      <w:r w:rsidR="000F48CE" w:rsidRPr="001357CA">
        <w:t xml:space="preserve"> i agregatami skraplającymi typ </w:t>
      </w:r>
      <w:r w:rsidR="00DD0976" w:rsidRPr="001357CA">
        <w:t>AUW125U4RT5</w:t>
      </w:r>
      <w:r w:rsidR="000F48CE" w:rsidRPr="001357CA">
        <w:t xml:space="preserve"> </w:t>
      </w:r>
      <w:r w:rsidR="00457D08" w:rsidRPr="001357CA">
        <w:t xml:space="preserve">o mocy chłodniczej </w:t>
      </w:r>
      <w:r w:rsidR="00DD0976" w:rsidRPr="001357CA">
        <w:t>12,7</w:t>
      </w:r>
      <w:r w:rsidR="00457D08" w:rsidRPr="001357CA">
        <w:t xml:space="preserve">kW i mocy grzewczej </w:t>
      </w:r>
      <w:r w:rsidR="00DC693D" w:rsidRPr="001357CA">
        <w:t>13,5</w:t>
      </w:r>
      <w:r w:rsidR="00457D08" w:rsidRPr="001357CA">
        <w:t>kW każdy</w:t>
      </w:r>
      <w:r w:rsidR="000F48CE" w:rsidRPr="001357CA">
        <w:t>.</w:t>
      </w:r>
      <w:r w:rsidR="00D36419" w:rsidRPr="001357CA">
        <w:t xml:space="preserve"> Czynnikiem chłodniczym jest chłodziwo R32. Klimatyzatory wyposażone będą w panele dekoracyjne </w:t>
      </w:r>
      <w:r w:rsidR="005A3214" w:rsidRPr="001357CA">
        <w:t>PE-DA-B29</w:t>
      </w:r>
      <w:r w:rsidR="00D36419" w:rsidRPr="001357CA">
        <w:t xml:space="preserve"> </w:t>
      </w:r>
      <w:r w:rsidR="005A3214" w:rsidRPr="001357CA">
        <w:t>i</w:t>
      </w:r>
      <w:r w:rsidR="00D36419" w:rsidRPr="001357CA">
        <w:t xml:space="preserve"> sterowniki </w:t>
      </w:r>
      <w:r w:rsidR="00693472" w:rsidRPr="001357CA">
        <w:t xml:space="preserve">bezprzewodowe </w:t>
      </w:r>
      <w:r w:rsidR="009F4C41">
        <w:t xml:space="preserve">                 </w:t>
      </w:r>
      <w:r w:rsidR="00693472" w:rsidRPr="001357CA">
        <w:t>R2-01.</w:t>
      </w:r>
    </w:p>
    <w:p w14:paraId="6F5B3D9C" w14:textId="023FB8B9" w:rsidR="00B80E19" w:rsidRPr="001357CA" w:rsidRDefault="00B80E19" w:rsidP="00457D08">
      <w:pPr>
        <w:pStyle w:val="Bezodstpw"/>
        <w:spacing w:after="120"/>
        <w:ind w:firstLine="426"/>
      </w:pPr>
      <w:r w:rsidRPr="001357CA">
        <w:t>Klimatyzatory kasetonowe z 4 – stronnym wypływem powietrza i</w:t>
      </w:r>
      <w:r w:rsidR="002C4D98" w:rsidRPr="001357CA">
        <w:t xml:space="preserve"> wbudowanymi pompkami skroplin, </w:t>
      </w:r>
      <w:r w:rsidRPr="001357CA">
        <w:t xml:space="preserve">zabudowane będą </w:t>
      </w:r>
      <w:r w:rsidR="004C073E" w:rsidRPr="001357CA">
        <w:t>na wysokości ok. +3,</w:t>
      </w:r>
      <w:r w:rsidR="002C4D98" w:rsidRPr="001357CA">
        <w:t>80</w:t>
      </w:r>
      <w:r w:rsidR="004C073E" w:rsidRPr="001357CA">
        <w:t>m</w:t>
      </w:r>
      <w:r w:rsidR="00D36419" w:rsidRPr="001357CA">
        <w:t>, w sufitach podwieszonych</w:t>
      </w:r>
      <w:r w:rsidR="004C073E" w:rsidRPr="001357CA">
        <w:t>.</w:t>
      </w:r>
      <w:r w:rsidRPr="001357CA">
        <w:t xml:space="preserve"> Skraplacz</w:t>
      </w:r>
      <w:r w:rsidR="00D36419" w:rsidRPr="001357CA">
        <w:t>e</w:t>
      </w:r>
      <w:r w:rsidRPr="001357CA">
        <w:t xml:space="preserve"> zlokalizowan</w:t>
      </w:r>
      <w:r w:rsidR="00D36419" w:rsidRPr="001357CA">
        <w:t>e</w:t>
      </w:r>
      <w:r w:rsidRPr="001357CA">
        <w:t xml:space="preserve"> będ</w:t>
      </w:r>
      <w:r w:rsidR="00D36419" w:rsidRPr="001357CA">
        <w:t xml:space="preserve">ą </w:t>
      </w:r>
      <w:r w:rsidRPr="001357CA">
        <w:t xml:space="preserve">na dachu budynku nad lokalem nr </w:t>
      </w:r>
      <w:r w:rsidR="00D36419" w:rsidRPr="001357CA">
        <w:t>1</w:t>
      </w:r>
      <w:r w:rsidR="00926364" w:rsidRPr="001357CA">
        <w:t>6</w:t>
      </w:r>
      <w:r w:rsidRPr="001357CA">
        <w:t xml:space="preserve">, w osiach </w:t>
      </w:r>
      <w:r w:rsidR="00D36419" w:rsidRPr="001357CA">
        <w:t>13</w:t>
      </w:r>
      <w:r w:rsidRPr="001357CA">
        <w:t>/</w:t>
      </w:r>
      <w:r w:rsidR="00D36419" w:rsidRPr="001357CA">
        <w:t>M’-K”</w:t>
      </w:r>
      <w:r w:rsidRPr="001357CA">
        <w:t xml:space="preserve"> na podkładkach antywibracyjnych na podkonstrukcj</w:t>
      </w:r>
      <w:r w:rsidR="00D36419" w:rsidRPr="001357CA">
        <w:t xml:space="preserve">ach </w:t>
      </w:r>
      <w:r w:rsidR="00A94060" w:rsidRPr="001357CA">
        <w:t>wsporczych</w:t>
      </w:r>
      <w:r w:rsidR="004C073E" w:rsidRPr="001357CA">
        <w:t xml:space="preserve"> typu big foot</w:t>
      </w:r>
      <w:r w:rsidR="00D36419" w:rsidRPr="001357CA">
        <w:t>.</w:t>
      </w:r>
      <w:r w:rsidR="008A635D" w:rsidRPr="001357CA">
        <w:t xml:space="preserve"> Należy zachować wymagane przez producenta odległości jednostek zewnętrznych od siebie. </w:t>
      </w:r>
    </w:p>
    <w:p w14:paraId="1A577AE4" w14:textId="487D5406" w:rsidR="00B80E19" w:rsidRPr="001357CA" w:rsidRDefault="00B80E19" w:rsidP="00B80E19">
      <w:pPr>
        <w:pStyle w:val="Bezodstpw"/>
        <w:spacing w:after="120"/>
        <w:ind w:firstLine="426"/>
      </w:pPr>
      <w:r w:rsidRPr="001357CA">
        <w:t>Rekom</w:t>
      </w:r>
      <w:r w:rsidR="00D36419" w:rsidRPr="001357CA">
        <w:t>endowany zakres pracy urządzeń</w:t>
      </w:r>
      <w:r w:rsidRPr="001357CA">
        <w:t xml:space="preserve"> w trybie chłod</w:t>
      </w:r>
      <w:r w:rsidR="00A94060" w:rsidRPr="001357CA">
        <w:t>zenia to temperatury -1</w:t>
      </w:r>
      <w:r w:rsidR="00C26616" w:rsidRPr="001357CA">
        <w:t>5</w:t>
      </w:r>
      <w:r w:rsidRPr="001357CA">
        <w:t>÷+</w:t>
      </w:r>
      <w:r w:rsidR="00A94060" w:rsidRPr="001357CA">
        <w:t>4</w:t>
      </w:r>
      <w:r w:rsidR="00C26616" w:rsidRPr="001357CA">
        <w:t>8</w:t>
      </w:r>
      <w:r w:rsidRPr="001357CA">
        <w:t>ºC</w:t>
      </w:r>
      <w:r w:rsidR="00CF41D6" w:rsidRPr="001357CA">
        <w:br/>
      </w:r>
      <w:r w:rsidRPr="001357CA">
        <w:t>i w trybie ogrzewania w zakresie -</w:t>
      </w:r>
      <w:r w:rsidR="00A94060" w:rsidRPr="001357CA">
        <w:t>1</w:t>
      </w:r>
      <w:r w:rsidRPr="001357CA">
        <w:t>5÷+</w:t>
      </w:r>
      <w:r w:rsidR="00C26616" w:rsidRPr="001357CA">
        <w:t>24</w:t>
      </w:r>
      <w:r w:rsidRPr="001357CA">
        <w:t xml:space="preserve">ºC. Jednostka wewnętrzna generuje hałas </w:t>
      </w:r>
      <w:r w:rsidR="00C26616" w:rsidRPr="001357CA">
        <w:t>50</w:t>
      </w:r>
      <w:r w:rsidRPr="001357CA">
        <w:t xml:space="preserve">dB(A) na  </w:t>
      </w:r>
      <w:r w:rsidR="00D36419" w:rsidRPr="001357CA">
        <w:t>maksymalnym</w:t>
      </w:r>
      <w:r w:rsidR="00926364" w:rsidRPr="001357CA">
        <w:t xml:space="preserve"> </w:t>
      </w:r>
      <w:r w:rsidRPr="001357CA">
        <w:t xml:space="preserve">biegu. Każdy z klimatyzatorów należy wyposażyć w bezprzewodowy sterownik. </w:t>
      </w:r>
    </w:p>
    <w:p w14:paraId="291241FD" w14:textId="7479BB23" w:rsidR="00B80E19" w:rsidRPr="001357CA" w:rsidRDefault="00B80E19" w:rsidP="00B80E19">
      <w:pPr>
        <w:pStyle w:val="Bezodstpw"/>
        <w:spacing w:after="120"/>
        <w:ind w:firstLine="426"/>
      </w:pPr>
      <w:r w:rsidRPr="001357CA">
        <w:t xml:space="preserve">Instalację freonową należy wykonać z rur miedzianych chłodniczych z izolacją, łączonych przez lutowanie lutem twardym. Instalację prowadzić w przestrzeni </w:t>
      </w:r>
      <w:r w:rsidR="007A115C" w:rsidRPr="001357CA">
        <w:t>powyżej klimatyzatorów.</w:t>
      </w:r>
      <w:r w:rsidRPr="001357CA">
        <w:t xml:space="preserve"> Średnice wg wytycznych producenta, opisano na rysunk</w:t>
      </w:r>
      <w:r w:rsidR="00CE518E" w:rsidRPr="001357CA">
        <w:t>ach</w:t>
      </w:r>
      <w:r w:rsidRPr="001357CA">
        <w:t xml:space="preserve">. Przewody mocować w odległościach zgodnie </w:t>
      </w:r>
      <w:r w:rsidR="0085278F" w:rsidRPr="001357CA">
        <w:br/>
      </w:r>
      <w:r w:rsidRPr="001357CA">
        <w:t>z wytycznymi producenta systemu chłodzenia. Instalację mocować do elementów konstrukcji budynku za pomocą konsoli montażowych. Przewody freonowe wraz z kablami wyprowadzić nad dach w obrębie kolana wyrzutowego 135° z bl</w:t>
      </w:r>
      <w:r w:rsidR="008F5727" w:rsidRPr="001357CA">
        <w:t>achy ocynkowanej. Kolano osadzone</w:t>
      </w:r>
      <w:r w:rsidRPr="001357CA">
        <w:t xml:space="preserve"> na podstawie dachowej i cokole. </w:t>
      </w:r>
    </w:p>
    <w:p w14:paraId="0996676B" w14:textId="05D32288" w:rsidR="008F5727" w:rsidRPr="001357CA" w:rsidRDefault="008F5727" w:rsidP="008F5727">
      <w:pPr>
        <w:spacing w:line="240" w:lineRule="auto"/>
      </w:pPr>
      <w:r w:rsidRPr="001357CA">
        <w:t>Dla zapewnienia prawidłowej pracy układu klimatyzacji i ogrzewania należy zachować minimalne i maksymalne długości połączeń pomiędzy jednostką wewnętrzną i agregatem skraplającym zewnętrznym. W przypadku większych długości przewodów</w:t>
      </w:r>
      <w:r w:rsidR="00C26616" w:rsidRPr="001357CA">
        <w:t xml:space="preserve"> freonowych (w poziomie maks. 50m, w pionie maks. 3</w:t>
      </w:r>
      <w:r w:rsidRPr="001357CA">
        <w:t xml:space="preserve">0m) wymagane jest dopełnienie czynnika freonowego R32 w stosunku do standardowej ilości. Należy to dokładnie ustalić w trakcie wykonawstwa i przed rozruchem klimatyzacji. Instalacja freonowa pomiędzy jednostkami wewnętrznymi, a zewnętrznymi musi być </w:t>
      </w:r>
      <w:r w:rsidRPr="001357CA">
        <w:lastRenderedPageBreak/>
        <w:t>wykonana przez osoby posiadające odpowiednie uprawnienia do posługiwania się substancjami z grupy F-Gazów.</w:t>
      </w:r>
    </w:p>
    <w:p w14:paraId="3C7A537D" w14:textId="201C88C9" w:rsidR="00B80E19" w:rsidRPr="001357CA" w:rsidRDefault="00B80E19" w:rsidP="0085278F">
      <w:pPr>
        <w:pStyle w:val="Bezodstpw"/>
        <w:spacing w:after="120"/>
      </w:pPr>
      <w:r w:rsidRPr="001357CA">
        <w:t>Odprowadzenie skroplin z jednostek wewnętrznych opisano w punkcie dotyczącym instalacji kanalizacji sanitarnej. Skropliny ze skraplacz</w:t>
      </w:r>
      <w:r w:rsidR="008F5727" w:rsidRPr="001357CA">
        <w:t>y</w:t>
      </w:r>
      <w:r w:rsidRPr="001357CA">
        <w:t xml:space="preserve"> sprowadzić ponad dach. </w:t>
      </w:r>
    </w:p>
    <w:p w14:paraId="2D80828B" w14:textId="37B609ED" w:rsidR="00146775" w:rsidRPr="001357CA" w:rsidRDefault="00146775" w:rsidP="004024D9">
      <w:pPr>
        <w:pStyle w:val="Nagwek2"/>
      </w:pPr>
      <w:bookmarkStart w:id="46" w:name="_Toc175307890"/>
      <w:bookmarkStart w:id="47" w:name="_Toc109153424"/>
      <w:r w:rsidRPr="001357CA">
        <w:t>Ogrzewanie konwektorami elektrycznymi</w:t>
      </w:r>
      <w:bookmarkEnd w:id="46"/>
      <w:r w:rsidRPr="001357CA">
        <w:t xml:space="preserve"> </w:t>
      </w:r>
      <w:bookmarkEnd w:id="47"/>
    </w:p>
    <w:p w14:paraId="3D0920E2" w14:textId="5C4DA90A" w:rsidR="00DC19D2" w:rsidRPr="001357CA" w:rsidRDefault="00DC19D2" w:rsidP="004024D9">
      <w:pPr>
        <w:pStyle w:val="Nagwek3"/>
        <w:rPr>
          <w:b/>
          <w:bCs/>
        </w:rPr>
      </w:pPr>
      <w:r w:rsidRPr="001357CA">
        <w:rPr>
          <w:b/>
          <w:bCs/>
        </w:rPr>
        <w:t xml:space="preserve">Założenia projektowe </w:t>
      </w:r>
    </w:p>
    <w:p w14:paraId="361CE03E" w14:textId="7B68BDF9" w:rsidR="00146775" w:rsidRPr="001357CA" w:rsidRDefault="00DC19D2" w:rsidP="00DC19D2">
      <w:pPr>
        <w:pStyle w:val="Bezodstpw"/>
        <w:spacing w:after="120"/>
        <w:ind w:firstLine="426"/>
      </w:pPr>
      <w:r w:rsidRPr="001357CA">
        <w:t>O</w:t>
      </w:r>
      <w:r w:rsidR="00146775" w:rsidRPr="001357CA">
        <w:t>bliczenia zapotrzebowania na ciepło dla pomieszczeń socjalno-sanitarnych</w:t>
      </w:r>
      <w:r w:rsidR="00D1464D" w:rsidRPr="001357CA">
        <w:t xml:space="preserve"> i</w:t>
      </w:r>
      <w:r w:rsidRPr="001357CA">
        <w:t xml:space="preserve"> magazynowych </w:t>
      </w:r>
      <w:r w:rsidR="0085278F" w:rsidRPr="001357CA">
        <w:br/>
      </w:r>
      <w:r w:rsidR="00146775" w:rsidRPr="001357CA">
        <w:t>wykonano zgodnie z obowiązującymi przepisami, w oparciu o temperatury pomieszczeń ogrzewanych zgodnie z Rozporządzeniem Ministra Infrastruktury z 08.04.2019r., wytycznymi technologiczne i przepisami BHP. Projektowane przegrody spełniają wymagania dotyczące wartości współczynników przenikania ciepła. Obliczenia wykonano dla temperatury zewnętrznej okresu zimnego II</w:t>
      </w:r>
      <w:r w:rsidR="00D1464D" w:rsidRPr="001357CA">
        <w:t>I</w:t>
      </w:r>
      <w:r w:rsidR="00146775" w:rsidRPr="001357CA">
        <w:t xml:space="preserve"> strefy: -</w:t>
      </w:r>
      <w:r w:rsidR="00D1464D" w:rsidRPr="001357CA">
        <w:t>20</w:t>
      </w:r>
      <w:r w:rsidR="00146775" w:rsidRPr="001357CA">
        <w:t>ºC. Temperatury wewnętrzne obliczeniowe oraz wielkości zapotrzebowania na ciepło do pokrycia strat statycznych i infiltracji opisano w tabeli nr 1</w:t>
      </w:r>
      <w:r w:rsidR="0085278F" w:rsidRPr="001357CA">
        <w:t xml:space="preserve"> w załączniku nr 1</w:t>
      </w:r>
      <w:r w:rsidR="00146775" w:rsidRPr="001357CA">
        <w:t>.</w:t>
      </w:r>
    </w:p>
    <w:p w14:paraId="2A83CA35" w14:textId="765C1802" w:rsidR="00146775" w:rsidRPr="001357CA" w:rsidRDefault="00146775" w:rsidP="00DC19D2">
      <w:pPr>
        <w:pStyle w:val="Bezodstpw"/>
        <w:spacing w:after="120"/>
        <w:ind w:firstLine="426"/>
      </w:pPr>
      <w:r w:rsidRPr="001357CA">
        <w:t>W przestrzeni pomieszczeń socjalno-sanitarnych</w:t>
      </w:r>
      <w:r w:rsidR="00D1464D" w:rsidRPr="001357CA">
        <w:t xml:space="preserve"> i</w:t>
      </w:r>
      <w:r w:rsidR="00BD0B4B" w:rsidRPr="001357CA">
        <w:t xml:space="preserve"> </w:t>
      </w:r>
      <w:r w:rsidR="00DC19D2" w:rsidRPr="001357CA">
        <w:t>magazynow</w:t>
      </w:r>
      <w:r w:rsidR="00D1464D" w:rsidRPr="001357CA">
        <w:t>ego</w:t>
      </w:r>
      <w:r w:rsidRPr="001357CA">
        <w:t xml:space="preserve"> projektuje się ogrzewanie za pomocą konwektorów elektrycznych. Zaprojektowano konwektory elektryczne IP24 z możliwością nastawy określonej temperatury, w tym również funkcja ochrony przed zamarzaniem. </w:t>
      </w:r>
      <w:r w:rsidR="00D1464D" w:rsidRPr="001357CA">
        <w:t>D</w:t>
      </w:r>
      <w:r w:rsidR="008A33CD" w:rsidRPr="001357CA">
        <w:t xml:space="preserve">obrano konwektory typ Atlantic CMG-PACK0 F125 Design. </w:t>
      </w:r>
      <w:r w:rsidRPr="001357CA">
        <w:t xml:space="preserve">Moce konwektorów podano na rysunkach. Zasilanie 1/N/PE~230V/50Hz z gniazd instalacji elektrycznej. Konwektory należy mocować na wysokości min. 20cm nad posadzką.  </w:t>
      </w:r>
    </w:p>
    <w:p w14:paraId="1CF11F62" w14:textId="77777777" w:rsidR="00146775" w:rsidRPr="001357CA" w:rsidRDefault="00146775" w:rsidP="004024D9">
      <w:pPr>
        <w:pStyle w:val="Nagwek2"/>
      </w:pPr>
      <w:bookmarkStart w:id="48" w:name="_Toc109153425"/>
      <w:bookmarkStart w:id="49" w:name="_Toc175307891"/>
      <w:r w:rsidRPr="001357CA">
        <w:t>Zabezpieczenie przed wnikaniem zimnego powietrza</w:t>
      </w:r>
      <w:bookmarkEnd w:id="48"/>
      <w:bookmarkEnd w:id="49"/>
    </w:p>
    <w:p w14:paraId="694DBB0E" w14:textId="0ECDB212" w:rsidR="00146775" w:rsidRPr="001357CA" w:rsidRDefault="00146775" w:rsidP="00C14BEC">
      <w:pPr>
        <w:pStyle w:val="Bezodstpw"/>
        <w:spacing w:after="120"/>
        <w:ind w:firstLine="426"/>
      </w:pPr>
      <w:r w:rsidRPr="001357CA">
        <w:t>W celu zabezpieczenia sal</w:t>
      </w:r>
      <w:r w:rsidR="00206AD9" w:rsidRPr="001357CA">
        <w:t>i</w:t>
      </w:r>
      <w:r w:rsidR="00D1464D" w:rsidRPr="001357CA">
        <w:t xml:space="preserve"> sprzedaży lokalu</w:t>
      </w:r>
      <w:r w:rsidRPr="001357CA">
        <w:t xml:space="preserve"> nr </w:t>
      </w:r>
      <w:r w:rsidR="00D1464D" w:rsidRPr="001357CA">
        <w:t>1</w:t>
      </w:r>
      <w:r w:rsidR="00206AD9" w:rsidRPr="001357CA">
        <w:t>6</w:t>
      </w:r>
      <w:r w:rsidRPr="001357CA">
        <w:t xml:space="preserve"> przed wnikaniem zimnego powietrza zewnętrznego, nad drzwiami zewnętrznymi projektuje się kurtyn</w:t>
      </w:r>
      <w:r w:rsidR="00206AD9" w:rsidRPr="001357CA">
        <w:t>ę</w:t>
      </w:r>
      <w:r w:rsidRPr="001357CA">
        <w:t xml:space="preserve"> powietrzn</w:t>
      </w:r>
      <w:r w:rsidR="00206AD9" w:rsidRPr="001357CA">
        <w:t>ą</w:t>
      </w:r>
      <w:r w:rsidRPr="001357CA">
        <w:t xml:space="preserve"> poziom</w:t>
      </w:r>
      <w:r w:rsidR="00206AD9" w:rsidRPr="001357CA">
        <w:t>ą</w:t>
      </w:r>
      <w:r w:rsidRPr="001357CA">
        <w:t xml:space="preserve"> o długości 2,0m, z nagrzewnic</w:t>
      </w:r>
      <w:r w:rsidR="00206AD9" w:rsidRPr="001357CA">
        <w:t>ą</w:t>
      </w:r>
      <w:r w:rsidRPr="001357CA">
        <w:t xml:space="preserve"> elektryczn</w:t>
      </w:r>
      <w:r w:rsidR="00206AD9" w:rsidRPr="001357CA">
        <w:t>ą</w:t>
      </w:r>
      <w:r w:rsidR="00D1464D" w:rsidRPr="001357CA">
        <w:t xml:space="preserve"> </w:t>
      </w:r>
      <w:r w:rsidRPr="001357CA">
        <w:t>o mocy Qel=4kW (1N~230/50Hz</w:t>
      </w:r>
      <w:r w:rsidR="00D1464D" w:rsidRPr="001357CA">
        <w:t>;</w:t>
      </w:r>
      <w:r w:rsidRPr="001357CA">
        <w:t xml:space="preserve"> 17,</w:t>
      </w:r>
      <w:r w:rsidR="00D1464D" w:rsidRPr="001357CA">
        <w:t>3</w:t>
      </w:r>
      <w:r w:rsidRPr="001357CA">
        <w:t>A). Zaprojektowano kurtyn</w:t>
      </w:r>
      <w:r w:rsidR="00206AD9" w:rsidRPr="001357CA">
        <w:t xml:space="preserve">ę </w:t>
      </w:r>
      <w:r w:rsidRPr="001357CA">
        <w:t>powietrzn</w:t>
      </w:r>
      <w:r w:rsidR="00206AD9" w:rsidRPr="001357CA">
        <w:t>ą</w:t>
      </w:r>
      <w:r w:rsidRPr="001357CA">
        <w:t xml:space="preserve"> firmy Flowair typ SLIM E-200, praca na I biegu. </w:t>
      </w:r>
    </w:p>
    <w:p w14:paraId="790A4298" w14:textId="2B59DF8C" w:rsidR="00206AD9" w:rsidRPr="001357CA" w:rsidRDefault="00206AD9" w:rsidP="00206AD9">
      <w:pPr>
        <w:pStyle w:val="Bezodstpw"/>
        <w:spacing w:after="120"/>
        <w:ind w:firstLine="426"/>
      </w:pPr>
      <w:r w:rsidRPr="001357CA">
        <w:t xml:space="preserve">W celu zabezpieczenia magazynu </w:t>
      </w:r>
      <w:r w:rsidR="00D1464D" w:rsidRPr="001357CA">
        <w:t xml:space="preserve">lokalu nr 16 </w:t>
      </w:r>
      <w:r w:rsidRPr="001357CA">
        <w:t>przed wnikaniem zimnego powietrza zewnętrznego, nad drzwiami zewnętrznymi projektuje się kurtynę p</w:t>
      </w:r>
      <w:r w:rsidR="00D1464D" w:rsidRPr="001357CA">
        <w:t>owietrzną poziomą o długości 1,0</w:t>
      </w:r>
      <w:r w:rsidRPr="001357CA">
        <w:t>m, z nagrzewnicą elektryczną o mocy Qel=</w:t>
      </w:r>
      <w:r w:rsidR="00D1464D" w:rsidRPr="001357CA">
        <w:t>2kW (1N~230/50Hz; 8,5A</w:t>
      </w:r>
      <w:r w:rsidRPr="001357CA">
        <w:t>). Zaprojektowano kurtynę powietrzną firmy Flowair typ SLIM E-1</w:t>
      </w:r>
      <w:r w:rsidR="00D1464D" w:rsidRPr="001357CA">
        <w:t>0</w:t>
      </w:r>
      <w:r w:rsidRPr="001357CA">
        <w:t xml:space="preserve">0, praca na I biegu. </w:t>
      </w:r>
    </w:p>
    <w:p w14:paraId="0BCC6C23" w14:textId="77777777" w:rsidR="00BB4F30" w:rsidRPr="001357CA" w:rsidRDefault="00BB4F30" w:rsidP="00BB4F30">
      <w:pPr>
        <w:spacing w:after="80" w:line="240" w:lineRule="auto"/>
      </w:pPr>
      <w:r w:rsidRPr="001357CA">
        <w:t xml:space="preserve">Kurtyny wyposażone są w standardzie w system Plug&amp;play tj. wyposażone są w czujnik ruchu, który uruchamia urządzenie w momencie wykrycia ruchu w otoczeniu, dzięki czemu kurtyna sama wie, kiedy ma działać. Nie jest wymagany dodatkowy czujnik drzwiowy ani automatyka. </w:t>
      </w:r>
    </w:p>
    <w:p w14:paraId="415887F6" w14:textId="3C5D3682" w:rsidR="00146775" w:rsidRPr="001357CA" w:rsidRDefault="00146775" w:rsidP="0085278F">
      <w:pPr>
        <w:pStyle w:val="Bezodstpw"/>
        <w:spacing w:after="120"/>
      </w:pPr>
      <w:r w:rsidRPr="001357CA">
        <w:t xml:space="preserve">Zasilanie kurtyn w energię elektryczną wg branży elektrycznej. </w:t>
      </w:r>
    </w:p>
    <w:p w14:paraId="02E5F81E" w14:textId="77777777" w:rsidR="00C32BE3" w:rsidRPr="001357CA" w:rsidRDefault="00C32BE3" w:rsidP="004024D9">
      <w:pPr>
        <w:pStyle w:val="Nagwek2"/>
      </w:pPr>
      <w:bookmarkStart w:id="50" w:name="_Toc175307892"/>
      <w:bookmarkEnd w:id="11"/>
      <w:bookmarkEnd w:id="12"/>
      <w:r w:rsidRPr="001357CA">
        <w:t>Wytyczne branżowe</w:t>
      </w:r>
      <w:bookmarkEnd w:id="50"/>
    </w:p>
    <w:p w14:paraId="4B4F722D" w14:textId="2FE8AC2D" w:rsidR="00C43AD4" w:rsidRPr="001357CA" w:rsidRDefault="00CC578E">
      <w:pPr>
        <w:pStyle w:val="Bezodstpw"/>
        <w:numPr>
          <w:ilvl w:val="0"/>
          <w:numId w:val="10"/>
        </w:numPr>
        <w:spacing w:after="120"/>
        <w:ind w:left="426" w:hanging="426"/>
      </w:pPr>
      <w:r w:rsidRPr="001357CA">
        <w:t>Central</w:t>
      </w:r>
      <w:r w:rsidR="00BB4F30" w:rsidRPr="001357CA">
        <w:t>a</w:t>
      </w:r>
      <w:r w:rsidRPr="001357CA">
        <w:t xml:space="preserve"> wentylacyjn</w:t>
      </w:r>
      <w:r w:rsidR="00BB4F30" w:rsidRPr="001357CA">
        <w:t>a</w:t>
      </w:r>
      <w:r w:rsidR="004D3092" w:rsidRPr="001357CA">
        <w:t xml:space="preserve"> XD</w:t>
      </w:r>
      <w:r w:rsidRPr="001357CA">
        <w:t xml:space="preserve"> </w:t>
      </w:r>
      <w:r w:rsidR="00BB4F30" w:rsidRPr="001357CA">
        <w:t>powinna być wyposażona</w:t>
      </w:r>
      <w:r w:rsidRPr="001357CA">
        <w:t xml:space="preserve"> w</w:t>
      </w:r>
      <w:r w:rsidR="004D3092" w:rsidRPr="001357CA">
        <w:t xml:space="preserve"> okablowany</w:t>
      </w:r>
      <w:r w:rsidRPr="001357CA">
        <w:t xml:space="preserve"> układ automatyki </w:t>
      </w:r>
      <w:r w:rsidR="004D3092" w:rsidRPr="001357CA">
        <w:t xml:space="preserve">XK_XD. Sterowanie </w:t>
      </w:r>
      <w:r w:rsidR="0085278F" w:rsidRPr="001357CA">
        <w:t xml:space="preserve">dachową </w:t>
      </w:r>
      <w:r w:rsidR="004D3092" w:rsidRPr="001357CA">
        <w:t>centralą wentylacyjną należy zapewnić z poziomu lokalu usługowego z wykorzystaniem zadajnika, który należy instalować w pomieszczeniu/ strefie dostępnej dla użytkownika.</w:t>
      </w:r>
      <w:r w:rsidR="0085278F" w:rsidRPr="001357CA">
        <w:t xml:space="preserve"> Lokalizację zadajnika ustalić w </w:t>
      </w:r>
      <w:r w:rsidR="007F0F14" w:rsidRPr="001357CA">
        <w:t>użytkownikiem lokalu.</w:t>
      </w:r>
    </w:p>
    <w:p w14:paraId="6BEC8D3A" w14:textId="1133A360" w:rsidR="009344F7" w:rsidRPr="001357CA" w:rsidRDefault="009344F7">
      <w:pPr>
        <w:pStyle w:val="Bezodstpw"/>
        <w:numPr>
          <w:ilvl w:val="0"/>
          <w:numId w:val="10"/>
        </w:numPr>
        <w:spacing w:after="120"/>
        <w:ind w:left="426" w:hanging="426"/>
      </w:pPr>
      <w:r w:rsidRPr="001357CA">
        <w:t>Pracę wentylator</w:t>
      </w:r>
      <w:r w:rsidR="007F0F14" w:rsidRPr="001357CA">
        <w:t>a</w:t>
      </w:r>
      <w:r w:rsidRPr="001357CA">
        <w:t xml:space="preserve"> wyciągow</w:t>
      </w:r>
      <w:r w:rsidR="007F0F14" w:rsidRPr="001357CA">
        <w:t xml:space="preserve">ego </w:t>
      </w:r>
      <w:r w:rsidRPr="001357CA">
        <w:t>z toalet</w:t>
      </w:r>
      <w:r w:rsidR="007F0F14" w:rsidRPr="001357CA">
        <w:t>y lokalu</w:t>
      </w:r>
      <w:r w:rsidRPr="001357CA">
        <w:t xml:space="preserve"> należy sprzężyć z pracą central</w:t>
      </w:r>
      <w:r w:rsidR="007F0F14" w:rsidRPr="001357CA">
        <w:t>i</w:t>
      </w:r>
      <w:r w:rsidRPr="001357CA">
        <w:t xml:space="preserve"> wentylacyjn</w:t>
      </w:r>
      <w:r w:rsidR="007F0F14" w:rsidRPr="001357CA">
        <w:t>ej</w:t>
      </w:r>
      <w:r w:rsidRPr="001357CA">
        <w:t xml:space="preserve"> </w:t>
      </w:r>
      <w:r w:rsidR="00041410" w:rsidRPr="001357CA">
        <w:t xml:space="preserve">przyjmując tryb pracy: </w:t>
      </w:r>
      <w:r w:rsidRPr="001357CA">
        <w:t>gdy pracuje centrala</w:t>
      </w:r>
      <w:r w:rsidR="00041410" w:rsidRPr="001357CA">
        <w:t xml:space="preserve"> pracuje również wentylator</w:t>
      </w:r>
      <w:r w:rsidRPr="001357CA">
        <w:t>.</w:t>
      </w:r>
    </w:p>
    <w:p w14:paraId="6A38F396" w14:textId="3E11F7DA" w:rsidR="0085278F" w:rsidRDefault="00015BA2" w:rsidP="0085278F">
      <w:pPr>
        <w:pStyle w:val="Bezodstpw"/>
        <w:numPr>
          <w:ilvl w:val="0"/>
          <w:numId w:val="10"/>
        </w:numPr>
        <w:spacing w:after="120"/>
        <w:ind w:left="426" w:hanging="426"/>
      </w:pPr>
      <w:r w:rsidRPr="001357CA">
        <w:t xml:space="preserve">Systemy </w:t>
      </w:r>
      <w:r w:rsidR="00582CAE" w:rsidRPr="001357CA">
        <w:t>ogrzewania i chłodzenia</w:t>
      </w:r>
      <w:r w:rsidR="009439A3" w:rsidRPr="001357CA">
        <w:t xml:space="preserve"> </w:t>
      </w:r>
      <w:r w:rsidR="00582CAE" w:rsidRPr="001357CA">
        <w:t>z wykorzystaniem klimatyzatorów freonowych</w:t>
      </w:r>
      <w:r w:rsidRPr="001357CA">
        <w:t xml:space="preserve">                                      w </w:t>
      </w:r>
      <w:r w:rsidR="007F0F14" w:rsidRPr="001357CA">
        <w:t xml:space="preserve">lokalu usługowym </w:t>
      </w:r>
      <w:r w:rsidR="00582CAE" w:rsidRPr="001357CA">
        <w:t>należy wyposażyć</w:t>
      </w:r>
      <w:r w:rsidR="003B3C8D" w:rsidRPr="001357CA">
        <w:t xml:space="preserve"> w sterownik</w:t>
      </w:r>
      <w:r w:rsidR="00BB4F30" w:rsidRPr="001357CA">
        <w:t>i</w:t>
      </w:r>
      <w:r w:rsidR="003B3C8D" w:rsidRPr="001357CA">
        <w:t xml:space="preserve"> zapewniając</w:t>
      </w:r>
      <w:r w:rsidR="00BB4F30" w:rsidRPr="001357CA">
        <w:t>e</w:t>
      </w:r>
      <w:r w:rsidR="003B3C8D" w:rsidRPr="001357CA">
        <w:t xml:space="preserve"> s</w:t>
      </w:r>
      <w:r w:rsidR="00EE62B4" w:rsidRPr="001357CA">
        <w:t>terowanie pracą klimatyzacji/</w:t>
      </w:r>
      <w:r w:rsidR="003B3C8D" w:rsidRPr="001357CA">
        <w:t>ogrzewania</w:t>
      </w:r>
      <w:r w:rsidR="007F0F14" w:rsidRPr="001357CA">
        <w:t xml:space="preserve"> </w:t>
      </w:r>
      <w:r w:rsidR="003B3C8D" w:rsidRPr="001357CA">
        <w:t>z poziomu lokalu usługowego.</w:t>
      </w:r>
      <w:r w:rsidR="00BB4F30" w:rsidRPr="001357CA">
        <w:t xml:space="preserve"> Lokalizacja sterownikó</w:t>
      </w:r>
      <w:r w:rsidR="0001237B" w:rsidRPr="001357CA">
        <w:t>w</w:t>
      </w:r>
      <w:r w:rsidR="0085278F" w:rsidRPr="001357CA">
        <w:t xml:space="preserve"> ustalić </w:t>
      </w:r>
      <w:r w:rsidR="007F0F14" w:rsidRPr="001357CA">
        <w:t>z</w:t>
      </w:r>
      <w:r w:rsidR="0085278F" w:rsidRPr="001357CA">
        <w:t xml:space="preserve"> </w:t>
      </w:r>
      <w:r w:rsidR="007F0F14" w:rsidRPr="001357CA">
        <w:t>użytkownikiem lokalu.</w:t>
      </w:r>
    </w:p>
    <w:p w14:paraId="20FBED25" w14:textId="77777777" w:rsidR="001357CA" w:rsidRPr="001357CA" w:rsidRDefault="001357CA" w:rsidP="001357CA">
      <w:pPr>
        <w:pStyle w:val="Bezodstpw"/>
        <w:spacing w:after="120"/>
      </w:pPr>
    </w:p>
    <w:p w14:paraId="0FC0678F" w14:textId="77777777" w:rsidR="009078E5" w:rsidRPr="001357CA" w:rsidRDefault="009078E5" w:rsidP="009078E5">
      <w:pPr>
        <w:pStyle w:val="Nagwek1"/>
        <w:keepLines w:val="0"/>
        <w:tabs>
          <w:tab w:val="num" w:pos="432"/>
        </w:tabs>
        <w:spacing w:after="120"/>
      </w:pPr>
      <w:bookmarkStart w:id="51" w:name="_Toc163516557"/>
      <w:bookmarkStart w:id="52" w:name="_Toc175307893"/>
      <w:r w:rsidRPr="001357CA">
        <w:t>Sposób powiązania instalacji i urządzeń budowlanych z sieciami zewnętrznymi wraz z punktami pomiarowymi, założeniami przyjętymi do obliczeń instalacji oraz podstawowe wyniki tych obliczeń, z doborem rodzaju i wielkości urządzeń</w:t>
      </w:r>
      <w:bookmarkEnd w:id="51"/>
      <w:bookmarkEnd w:id="52"/>
    </w:p>
    <w:p w14:paraId="63517F76" w14:textId="77777777" w:rsidR="009078E5" w:rsidRPr="001357CA" w:rsidRDefault="009078E5" w:rsidP="009078E5">
      <w:pPr>
        <w:pStyle w:val="Nagwek2"/>
        <w:keepNext/>
        <w:tabs>
          <w:tab w:val="num" w:pos="142"/>
          <w:tab w:val="num" w:pos="284"/>
        </w:tabs>
        <w:spacing w:before="60" w:after="60" w:line="360" w:lineRule="auto"/>
        <w:ind w:left="426" w:hanging="426"/>
        <w:contextualSpacing w:val="0"/>
      </w:pPr>
      <w:bookmarkStart w:id="53" w:name="_Toc163516558"/>
      <w:bookmarkStart w:id="54" w:name="_Toc175307894"/>
      <w:r w:rsidRPr="001357CA">
        <w:t>Zasilanie w media</w:t>
      </w:r>
      <w:bookmarkEnd w:id="53"/>
      <w:bookmarkEnd w:id="54"/>
    </w:p>
    <w:p w14:paraId="1A0C4C66" w14:textId="76AB9B56" w:rsidR="00AF3DD9" w:rsidRPr="001357CA" w:rsidRDefault="00AF3DD9" w:rsidP="00AF3DD9">
      <w:pPr>
        <w:pStyle w:val="Bezodstpw"/>
        <w:spacing w:after="120"/>
        <w:ind w:firstLine="426"/>
      </w:pPr>
      <w:r w:rsidRPr="001357CA">
        <w:t>Woda na cele bytowe oraz cele przeciwpożarowe na potrzeby budynku etapu II inwestycji,                      w którym projektowany jest lokal usługowy nr 16, dostarczana będzie z sieci miejskiej przez istniejące przyłącze wody, a dalej zewnętrzną instalacją wody i jej odgałęzieniem Dz63PE.</w:t>
      </w:r>
    </w:p>
    <w:p w14:paraId="799B75DF" w14:textId="77777777" w:rsidR="00ED34D3" w:rsidRPr="001357CA" w:rsidRDefault="00ED34D3" w:rsidP="00ED34D3">
      <w:pPr>
        <w:pStyle w:val="Bezodstpw"/>
        <w:spacing w:after="120"/>
        <w:ind w:firstLine="426"/>
      </w:pPr>
      <w:r w:rsidRPr="001357CA">
        <w:t xml:space="preserve">Zapewnieniem wody do zewnętrznego gaszenia pożaru są hydranty zewnętrzne DN80 zlokalizowane na terenie inwestycji. </w:t>
      </w:r>
    </w:p>
    <w:p w14:paraId="4B660E78" w14:textId="3C47936C" w:rsidR="00ED34D3" w:rsidRPr="001357CA" w:rsidRDefault="00AF3DD9" w:rsidP="00ED34D3">
      <w:pPr>
        <w:pStyle w:val="Bezodstpw"/>
        <w:spacing w:after="120"/>
        <w:ind w:firstLine="426"/>
      </w:pPr>
      <w:r w:rsidRPr="001357CA">
        <w:t xml:space="preserve">Ścieki bytowe z </w:t>
      </w:r>
      <w:r w:rsidR="00ED34D3" w:rsidRPr="001357CA">
        <w:t xml:space="preserve">budynku etapu II inwestycji, w którym projektowany jest lokal usługowy nr 16,       </w:t>
      </w:r>
      <w:r w:rsidRPr="001357CA">
        <w:t xml:space="preserve">odprowadzane będą projektowaną i istniejącą </w:t>
      </w:r>
      <w:r w:rsidR="00ED34D3" w:rsidRPr="001357CA">
        <w:t xml:space="preserve">zewnętrzną instalacją kanalizacji sanitarnej </w:t>
      </w:r>
      <w:r w:rsidRPr="001357CA">
        <w:t xml:space="preserve">do </w:t>
      </w:r>
      <w:r w:rsidR="00ED34D3" w:rsidRPr="001357CA">
        <w:t xml:space="preserve">projektowanego </w:t>
      </w:r>
      <w:r w:rsidRPr="001357CA">
        <w:t>przyłącza kanalizacji sanitarnej</w:t>
      </w:r>
      <w:r w:rsidR="00ED34D3" w:rsidRPr="001357CA">
        <w:t xml:space="preserve">, </w:t>
      </w:r>
      <w:r w:rsidRPr="001357CA">
        <w:t xml:space="preserve">a następnie do </w:t>
      </w:r>
      <w:r w:rsidR="00ED34D3" w:rsidRPr="001357CA">
        <w:t xml:space="preserve">kolektora sanitarnego. </w:t>
      </w:r>
    </w:p>
    <w:p w14:paraId="78A02619" w14:textId="77777777" w:rsidR="00AF3DD9" w:rsidRPr="001357CA" w:rsidRDefault="00AF3DD9" w:rsidP="00ED34D3">
      <w:pPr>
        <w:pStyle w:val="Bezodstpw"/>
        <w:spacing w:after="120"/>
        <w:ind w:firstLine="426"/>
      </w:pPr>
      <w:r w:rsidRPr="001357CA">
        <w:t xml:space="preserve">Ścieki sanitarne będą miały skład odpowiadający stanom określonym w Rozporządzeniu Ministra Gospodarki Morskiej i Żeglugi Śródlądowej z dnia 12 lipca 2019r. w sprawie substancji szczególnie szkodliwych dla środowiska wodnego oraz warunków, jakie należy spełnić przy wprowadzaniu do wód lub do ziemi ścieków, a także przy odprowadzaniu wód opadowych lub roztopowych do wód lub do urządzeń wodnych (Dz.U. 2019.1311). </w:t>
      </w:r>
    </w:p>
    <w:p w14:paraId="40D5BAAC" w14:textId="7FD45935" w:rsidR="00AF3DD9" w:rsidRPr="001357CA" w:rsidRDefault="00AF3DD9" w:rsidP="00954C49">
      <w:pPr>
        <w:pStyle w:val="Bezodstpw"/>
        <w:spacing w:after="120"/>
        <w:ind w:firstLine="426"/>
      </w:pPr>
      <w:r w:rsidRPr="001357CA">
        <w:t>Wody opadowe z dachu budynku</w:t>
      </w:r>
      <w:r w:rsidR="00ED34D3" w:rsidRPr="001357CA">
        <w:t xml:space="preserve"> etapu II</w:t>
      </w:r>
      <w:r w:rsidRPr="001357CA">
        <w:t>, zadaszeń przy elewacji frontowej oraz z terenów utwar</w:t>
      </w:r>
      <w:r w:rsidR="00954C49" w:rsidRPr="001357CA">
        <w:t>dzonych na terenie nieruchomości</w:t>
      </w:r>
      <w:r w:rsidRPr="001357CA">
        <w:t xml:space="preserve"> odprowadzane będą projektowaną i istniejącą infrastrukturą bez zmian do rzeki Białej. Na zrzut do rzeki uzyskano Decyzję o pozwoleniu wodnoprawnym, której termin upływa 8.12.2024r. </w:t>
      </w:r>
      <w:r w:rsidR="00954C49" w:rsidRPr="001357CA">
        <w:t xml:space="preserve">Ścieki deszczowe przed odprowadzeniem do rzeki będą podczyszczone w separatorach </w:t>
      </w:r>
      <w:r w:rsidRPr="001357CA">
        <w:t>substancji ropopochodnych z osadnikami piasku. Urządzenia te podczyszczają ścieki deszczowe do stanu określonego w Rozporządzeniu Ministra Gospodarki Morskiej i Żeglugi Śródlądowej z dnia 12 lipca 2019r. w sprawie substancji szczególnie szkodliwych dla środowiska wodnego oraz warunków, jakie należy spełnić przy wprowadzaniu do wód lub do ziemi ścieków, a także przy odprowadzaniu wód opadowych lub roztopowych do wód lub do urządzeń wodnych (Dz.U. 2019.1311).</w:t>
      </w:r>
    </w:p>
    <w:p w14:paraId="4E24A824" w14:textId="5DB5B8DD" w:rsidR="00741749" w:rsidRPr="001357CA" w:rsidRDefault="00741749" w:rsidP="004569C9">
      <w:pPr>
        <w:spacing w:line="240" w:lineRule="auto"/>
        <w:ind w:firstLine="284"/>
        <w:rPr>
          <w:szCs w:val="24"/>
        </w:rPr>
      </w:pPr>
      <w:r w:rsidRPr="001357CA">
        <w:rPr>
          <w:szCs w:val="24"/>
        </w:rPr>
        <w:t>Źródłem ciepła dla lokalu nr 16 w budynku</w:t>
      </w:r>
      <w:r w:rsidR="004569C9" w:rsidRPr="001357CA">
        <w:rPr>
          <w:szCs w:val="24"/>
        </w:rPr>
        <w:t>,</w:t>
      </w:r>
      <w:r w:rsidRPr="001357CA">
        <w:rPr>
          <w:szCs w:val="24"/>
        </w:rPr>
        <w:t xml:space="preserve"> na potrzeby ogrzewania i wentylacji będzie układ klimatyzacji typu split oraz centrala dachowa wentylacyjna</w:t>
      </w:r>
      <w:r w:rsidRPr="001357CA">
        <w:t xml:space="preserve"> (w układzie konfiguracji rooftop)</w:t>
      </w:r>
      <w:r w:rsidR="004569C9" w:rsidRPr="001357CA">
        <w:t xml:space="preserve"> </w:t>
      </w:r>
      <w:r w:rsidR="009F4C41" w:rsidRPr="001357CA">
        <w:t>wyposażona</w:t>
      </w:r>
      <w:r w:rsidR="004569C9" w:rsidRPr="001357CA">
        <w:t xml:space="preserve"> w </w:t>
      </w:r>
      <w:r w:rsidRPr="001357CA">
        <w:t xml:space="preserve">nagrzewnicę elektryczną </w:t>
      </w:r>
      <w:r w:rsidR="004569C9" w:rsidRPr="001357CA">
        <w:t xml:space="preserve">i nagrzewnicę/chłodnicę freonową, zasilaną z agregatu skraplającego z funkcją pompy ciepła. Ciepła woda użytkowa podgrzewana będzie lokalnie, </w:t>
      </w:r>
      <w:r w:rsidR="009F4C41">
        <w:t xml:space="preserve">                          </w:t>
      </w:r>
      <w:r w:rsidR="004569C9" w:rsidRPr="001357CA">
        <w:t>za pomocą podgrzewu elektrycznego.</w:t>
      </w:r>
    </w:p>
    <w:p w14:paraId="60B7312C" w14:textId="77777777" w:rsidR="00261744" w:rsidRPr="001357CA" w:rsidRDefault="00261744" w:rsidP="00261744">
      <w:pPr>
        <w:pStyle w:val="Nagwek2"/>
        <w:keepNext/>
        <w:tabs>
          <w:tab w:val="num" w:pos="576"/>
        </w:tabs>
        <w:spacing w:before="240"/>
        <w:contextualSpacing w:val="0"/>
        <w:jc w:val="left"/>
      </w:pPr>
      <w:bookmarkStart w:id="55" w:name="_Toc116460032"/>
      <w:bookmarkStart w:id="56" w:name="_Toc116463072"/>
      <w:bookmarkStart w:id="57" w:name="_Toc123733850"/>
      <w:bookmarkStart w:id="58" w:name="_Toc131080807"/>
      <w:bookmarkStart w:id="59" w:name="_Toc171422833"/>
      <w:bookmarkStart w:id="60" w:name="_Toc175307895"/>
      <w:r w:rsidRPr="001357CA">
        <w:t>Założone parametry klimatu wewnętrznego na podstawie przepisów techniczno-budowlanych oraz przepisów dotyczących racjonalizacji użytkowania energii</w:t>
      </w:r>
      <w:bookmarkEnd w:id="55"/>
      <w:bookmarkEnd w:id="56"/>
      <w:bookmarkEnd w:id="57"/>
      <w:bookmarkEnd w:id="58"/>
      <w:bookmarkEnd w:id="59"/>
      <w:bookmarkEnd w:id="60"/>
    </w:p>
    <w:p w14:paraId="28F17A8E" w14:textId="225B9E57" w:rsidR="00261744" w:rsidRPr="001357CA" w:rsidRDefault="00261744" w:rsidP="00261744">
      <w:pPr>
        <w:pStyle w:val="Bezodstpw"/>
        <w:spacing w:after="120"/>
        <w:ind w:firstLine="426"/>
      </w:pPr>
      <w:r w:rsidRPr="001357CA">
        <w:t xml:space="preserve">Obliczenia zapotrzebowania na ciepło dla lokalu nr 16 wykonano zgodnie z obowiązującymi przepisami, w oparciu o temperatury pomieszczeń ogrzewanych zgodnie z Rozporządzeniem Ministra Infrastruktury z 08.04.2019r., standardem sieci i przepisami BHP. Projektowane przegrody spełniają wymagania dotyczące wartości współczynników przenikania ciepła. Obliczenia wykonano dla temperatury zewnętrznej okresu zimnego III strefy: -20°C i +30°C dla okresu letniego. </w:t>
      </w:r>
    </w:p>
    <w:p w14:paraId="52F76C4E" w14:textId="22FA251F" w:rsidR="00261744" w:rsidRPr="001357CA" w:rsidRDefault="00261744" w:rsidP="00261744">
      <w:pPr>
        <w:pStyle w:val="Bezodstpw"/>
        <w:spacing w:after="120"/>
        <w:ind w:firstLine="426"/>
      </w:pPr>
      <w:r w:rsidRPr="001357CA">
        <w:lastRenderedPageBreak/>
        <w:t>Obliczenia zapotrzebowania na chłód i ciepło dla lokalu nr 16 wykonano w oparciu</w:t>
      </w:r>
      <w:r w:rsidRPr="001357CA">
        <w:br/>
        <w:t>o założenia:</w:t>
      </w:r>
    </w:p>
    <w:p w14:paraId="7902DA8D" w14:textId="77777777" w:rsidR="00261744" w:rsidRPr="001357CA" w:rsidRDefault="00261744" w:rsidP="00261744">
      <w:pPr>
        <w:pStyle w:val="Bezodstpw"/>
      </w:pPr>
      <w:r w:rsidRPr="001357CA">
        <w:t>-  zapotrzebowanie chłodu w ilości 70W/m</w:t>
      </w:r>
      <w:r w:rsidRPr="001357CA">
        <w:rPr>
          <w:vertAlign w:val="superscript"/>
        </w:rPr>
        <w:t>2</w:t>
      </w:r>
      <w:r w:rsidRPr="001357CA">
        <w:t xml:space="preserve"> – zgodnie z wytycznymi najemcy KiK</w:t>
      </w:r>
    </w:p>
    <w:p w14:paraId="7D875AD7" w14:textId="77777777" w:rsidR="00261744" w:rsidRPr="001357CA" w:rsidRDefault="00261744" w:rsidP="00261744">
      <w:pPr>
        <w:pStyle w:val="Bezodstpw"/>
      </w:pPr>
      <w:r w:rsidRPr="001357CA">
        <w:t>-  zapotrzebowanie ciepła w ilości  50W/m</w:t>
      </w:r>
      <w:r w:rsidRPr="001357CA">
        <w:rPr>
          <w:vertAlign w:val="superscript"/>
        </w:rPr>
        <w:t>2</w:t>
      </w:r>
      <w:r w:rsidRPr="001357CA">
        <w:t xml:space="preserve"> – zgodnie z wytycznymi najemcy KiK</w:t>
      </w:r>
    </w:p>
    <w:p w14:paraId="4CB4E19E" w14:textId="1CD0FC06" w:rsidR="00261744" w:rsidRPr="001357CA" w:rsidRDefault="00261744" w:rsidP="00261744">
      <w:pPr>
        <w:pStyle w:val="Bezodstpw"/>
      </w:pPr>
      <w:r w:rsidRPr="001357CA">
        <w:t xml:space="preserve">-  temperatura w sali sprzedaży w okresie letnim: tp= +24 </w:t>
      </w:r>
      <w:r w:rsidRPr="001357CA">
        <w:sym w:font="Symbol" w:char="F0B0"/>
      </w:r>
      <w:r w:rsidRPr="001357CA">
        <w:t>C</w:t>
      </w:r>
    </w:p>
    <w:p w14:paraId="52403972" w14:textId="3A42DFEA" w:rsidR="00261744" w:rsidRPr="001357CA" w:rsidRDefault="00261744" w:rsidP="00261744">
      <w:pPr>
        <w:pStyle w:val="Bezodstpw"/>
      </w:pPr>
      <w:r w:rsidRPr="001357CA">
        <w:t xml:space="preserve">-  temperatura w sali sprzedaży w okresie zimowym: tp= +21 </w:t>
      </w:r>
      <w:r w:rsidRPr="001357CA">
        <w:sym w:font="Symbol" w:char="F0B0"/>
      </w:r>
      <w:r w:rsidRPr="001357CA">
        <w:t>C</w:t>
      </w:r>
    </w:p>
    <w:p w14:paraId="1466548C" w14:textId="686E97BD" w:rsidR="00261744" w:rsidRPr="001357CA" w:rsidRDefault="00261744" w:rsidP="00261744">
      <w:pPr>
        <w:pStyle w:val="Bezodstpw"/>
      </w:pPr>
      <w:r w:rsidRPr="001357CA">
        <w:t xml:space="preserve">-  temperatura w toalecie w okresie zimowym: tp= +21 </w:t>
      </w:r>
      <w:r w:rsidRPr="001357CA">
        <w:sym w:font="Symbol" w:char="F0B0"/>
      </w:r>
      <w:r w:rsidRPr="001357CA">
        <w:t>C</w:t>
      </w:r>
    </w:p>
    <w:p w14:paraId="67089BD6" w14:textId="0E640B51" w:rsidR="00261744" w:rsidRPr="001357CA" w:rsidRDefault="00261744" w:rsidP="00261744">
      <w:pPr>
        <w:pStyle w:val="Bezodstpw"/>
      </w:pPr>
      <w:r w:rsidRPr="001357CA">
        <w:t xml:space="preserve">-  temperatura w pom. socjalnym w okresie zimowym: tp= +21 </w:t>
      </w:r>
      <w:r w:rsidRPr="001357CA">
        <w:sym w:font="Symbol" w:char="F0B0"/>
      </w:r>
      <w:r w:rsidRPr="001357CA">
        <w:t>C</w:t>
      </w:r>
    </w:p>
    <w:p w14:paraId="00D88E44" w14:textId="317D770B" w:rsidR="00261744" w:rsidRPr="001357CA" w:rsidRDefault="00261744" w:rsidP="00261744">
      <w:pPr>
        <w:pStyle w:val="Bezodstpw"/>
      </w:pPr>
      <w:r w:rsidRPr="001357CA">
        <w:t xml:space="preserve">-  temperatura w magazynie w okresie zimowym: tp= +16 </w:t>
      </w:r>
      <w:r w:rsidRPr="001357CA">
        <w:sym w:font="Symbol" w:char="F0B0"/>
      </w:r>
      <w:r w:rsidRPr="001357CA">
        <w:t>C</w:t>
      </w:r>
    </w:p>
    <w:p w14:paraId="22F2646C" w14:textId="77777777" w:rsidR="00261744" w:rsidRPr="001357CA" w:rsidRDefault="00261744" w:rsidP="00261744">
      <w:pPr>
        <w:pStyle w:val="Nagwek2"/>
        <w:keepNext/>
        <w:tabs>
          <w:tab w:val="num" w:pos="576"/>
        </w:tabs>
        <w:spacing w:before="240"/>
        <w:contextualSpacing w:val="0"/>
        <w:jc w:val="left"/>
      </w:pPr>
      <w:bookmarkStart w:id="61" w:name="_Toc116460033"/>
      <w:bookmarkStart w:id="62" w:name="_Toc116463073"/>
      <w:bookmarkStart w:id="63" w:name="_Toc123733851"/>
      <w:bookmarkStart w:id="64" w:name="_Toc131080808"/>
      <w:bookmarkStart w:id="65" w:name="_Toc171422834"/>
      <w:bookmarkStart w:id="66" w:name="_Toc175307896"/>
      <w:r w:rsidRPr="001357CA">
        <w:t>Dobór i zwymiarowanie parametrów technicznych podstawowych urządzeń ogrzewczych, wentylacyjnych, klimatyzacyjnych i chłodniczych oraz określenie wartości mocy cieplnej i chłodniczej oraz mocy elektrycznej związanej z tymi urządzeniami</w:t>
      </w:r>
      <w:bookmarkEnd w:id="61"/>
      <w:bookmarkEnd w:id="62"/>
      <w:bookmarkEnd w:id="63"/>
      <w:bookmarkEnd w:id="64"/>
      <w:bookmarkEnd w:id="65"/>
      <w:bookmarkEnd w:id="66"/>
    </w:p>
    <w:p w14:paraId="48033CA1" w14:textId="74D36494" w:rsidR="00261744" w:rsidRPr="001357CA" w:rsidRDefault="00261744" w:rsidP="00261744">
      <w:pPr>
        <w:spacing w:line="240" w:lineRule="auto"/>
        <w:ind w:firstLine="284"/>
        <w:rPr>
          <w:szCs w:val="24"/>
        </w:rPr>
      </w:pPr>
      <w:r w:rsidRPr="001357CA">
        <w:rPr>
          <w:szCs w:val="24"/>
        </w:rPr>
        <w:t>Dobór urządzeń grzewczych</w:t>
      </w:r>
      <w:r w:rsidR="001357CA" w:rsidRPr="001357CA">
        <w:rPr>
          <w:szCs w:val="24"/>
        </w:rPr>
        <w:t xml:space="preserve"> i chłodzących</w:t>
      </w:r>
      <w:r w:rsidRPr="001357CA">
        <w:rPr>
          <w:szCs w:val="24"/>
        </w:rPr>
        <w:t xml:space="preserve"> z określeniem ich mocy cieplnej oraz zapotrzebowaniem mocy elektrycznej przedstawiono </w:t>
      </w:r>
      <w:r w:rsidR="001357CA" w:rsidRPr="001357CA">
        <w:rPr>
          <w:szCs w:val="24"/>
        </w:rPr>
        <w:t xml:space="preserve">w opisie powyżej, </w:t>
      </w:r>
      <w:r w:rsidRPr="001357CA">
        <w:rPr>
          <w:szCs w:val="24"/>
        </w:rPr>
        <w:t xml:space="preserve">w tabeli </w:t>
      </w:r>
      <w:r w:rsidR="001357CA" w:rsidRPr="001357CA">
        <w:rPr>
          <w:szCs w:val="24"/>
        </w:rPr>
        <w:t>nr 1 oraz w części rysunkowej.</w:t>
      </w:r>
    </w:p>
    <w:p w14:paraId="2B0CFA18" w14:textId="7F591010" w:rsidR="007F0F14" w:rsidRPr="001357CA" w:rsidRDefault="007F0F14" w:rsidP="007F0F14">
      <w:pPr>
        <w:pStyle w:val="Nagwek2"/>
      </w:pPr>
      <w:bookmarkStart w:id="67" w:name="_Toc175307897"/>
      <w:r w:rsidRPr="001357CA">
        <w:t>Uwagi końcowe</w:t>
      </w:r>
      <w:bookmarkEnd w:id="67"/>
    </w:p>
    <w:p w14:paraId="713CD4A3" w14:textId="77777777" w:rsidR="007F0F14" w:rsidRPr="001357CA" w:rsidRDefault="007F0F14" w:rsidP="007F0F14">
      <w:pPr>
        <w:numPr>
          <w:ilvl w:val="0"/>
          <w:numId w:val="9"/>
        </w:numPr>
        <w:tabs>
          <w:tab w:val="left" w:pos="426"/>
        </w:tabs>
        <w:spacing w:before="0" w:after="0" w:line="240" w:lineRule="auto"/>
        <w:ind w:left="426" w:hanging="426"/>
      </w:pPr>
      <w:r w:rsidRPr="001357CA">
        <w:t>Wszelkie prace budowlane należy wykonywać pod nadzorem osób posiadających państwowe uprawnienia budowlane w zakresie wykonawstwa instalacji sanitarnych.</w:t>
      </w:r>
    </w:p>
    <w:p w14:paraId="45B659F7" w14:textId="77777777" w:rsidR="007F0F14" w:rsidRPr="001357CA" w:rsidRDefault="007F0F14" w:rsidP="007F0F14">
      <w:pPr>
        <w:numPr>
          <w:ilvl w:val="0"/>
          <w:numId w:val="9"/>
        </w:numPr>
        <w:tabs>
          <w:tab w:val="left" w:pos="426"/>
        </w:tabs>
        <w:spacing w:before="0" w:after="0" w:line="240" w:lineRule="auto"/>
        <w:ind w:left="426" w:hanging="426"/>
      </w:pPr>
      <w:r w:rsidRPr="001357CA">
        <w:t>Całość prac wykonać zgodnie z projektem, technologią wykonawstwa, przepisami BHP w oparciu o Polskie Normy, „Warunki techniczne wykonania i odbioru robót budowlano-montażowych cz.II - Instalacje sanitarne i przemysłowe” oraz „Wewnętrzne instalacje wodociągowe, ogrzewcze i gazowe z rur miedzianych - wytyczne stosowania” wyd. COBRTI „Instal” Warszawa 1996 r.</w:t>
      </w:r>
    </w:p>
    <w:p w14:paraId="7FA6302B" w14:textId="77777777" w:rsidR="007F0F14" w:rsidRPr="001357CA" w:rsidRDefault="007F0F14" w:rsidP="007F0F14">
      <w:pPr>
        <w:numPr>
          <w:ilvl w:val="0"/>
          <w:numId w:val="9"/>
        </w:numPr>
        <w:tabs>
          <w:tab w:val="left" w:pos="426"/>
        </w:tabs>
        <w:spacing w:before="0" w:after="0" w:line="240" w:lineRule="auto"/>
        <w:ind w:left="426" w:hanging="426"/>
      </w:pPr>
      <w:r w:rsidRPr="001357CA">
        <w:t>Dopuszcza się za zgodą Inwestora i Projektanta zastosowanie zamiennych, innych typów rur, armatury i urządzeń przy zachowaniu wydanych w projekcie parametrów technicznych doboru, posiadających wymagane przepisami atesty, certyfikaty CE i aprobaty techniczne dopuszczające do stosowania w budownictwie na terenie RP.</w:t>
      </w:r>
    </w:p>
    <w:p w14:paraId="2592E0DA" w14:textId="77777777" w:rsidR="007F0F14" w:rsidRPr="001357CA" w:rsidRDefault="007F0F14" w:rsidP="007F0F14">
      <w:pPr>
        <w:numPr>
          <w:ilvl w:val="0"/>
          <w:numId w:val="9"/>
        </w:numPr>
        <w:tabs>
          <w:tab w:val="left" w:pos="426"/>
        </w:tabs>
        <w:spacing w:before="0" w:after="0" w:line="240" w:lineRule="auto"/>
        <w:ind w:left="426" w:hanging="426"/>
      </w:pPr>
      <w:r w:rsidRPr="001357CA">
        <w:t>Należy stosować materiały i wyposażenie posiadające aprobaty techniczne.</w:t>
      </w:r>
    </w:p>
    <w:p w14:paraId="0EC8CF29" w14:textId="77777777" w:rsidR="007F0F14" w:rsidRPr="001357CA" w:rsidRDefault="007F0F14" w:rsidP="007F0F14">
      <w:pPr>
        <w:numPr>
          <w:ilvl w:val="0"/>
          <w:numId w:val="9"/>
        </w:numPr>
        <w:tabs>
          <w:tab w:val="left" w:pos="426"/>
        </w:tabs>
        <w:spacing w:before="0" w:after="0" w:line="240" w:lineRule="auto"/>
        <w:ind w:left="426" w:hanging="426"/>
      </w:pPr>
      <w:r w:rsidRPr="001357CA">
        <w:t>W przypadku pojawienia się wątpliwości interpretacyjnych w zaproponowanych rozwiązaniach technicznych, przed rozpoczęciem robót montażowych należy porozumieć się z autorem opracowania w celu jednoznacznego ustalenia rozwiązania technicznego.</w:t>
      </w:r>
    </w:p>
    <w:p w14:paraId="48C001B4" w14:textId="77777777" w:rsidR="007F0F14" w:rsidRPr="001357CA" w:rsidRDefault="007F0F14" w:rsidP="007F0F14">
      <w:pPr>
        <w:numPr>
          <w:ilvl w:val="0"/>
          <w:numId w:val="9"/>
        </w:numPr>
        <w:tabs>
          <w:tab w:val="left" w:pos="426"/>
        </w:tabs>
        <w:spacing w:before="0" w:after="0" w:line="240" w:lineRule="auto"/>
        <w:ind w:left="426" w:hanging="426"/>
      </w:pPr>
      <w:r w:rsidRPr="001357CA">
        <w:t>Urządzenia montować zgodnie z DTR</w:t>
      </w:r>
    </w:p>
    <w:p w14:paraId="090E3DDF" w14:textId="77777777" w:rsidR="007F0F14" w:rsidRPr="001357CA" w:rsidRDefault="007F0F14" w:rsidP="007F0F14">
      <w:pPr>
        <w:numPr>
          <w:ilvl w:val="0"/>
          <w:numId w:val="9"/>
        </w:numPr>
        <w:tabs>
          <w:tab w:val="left" w:pos="426"/>
        </w:tabs>
        <w:spacing w:before="0" w:after="0" w:line="240" w:lineRule="auto"/>
        <w:ind w:left="426" w:hanging="426"/>
      </w:pPr>
      <w:r w:rsidRPr="001357CA">
        <w:t>Przed rozpoczęciem prac budowlanych kierownik budowy zobowiązany jest do sporządzenia planu bezpieczeństwa i ochrony zdrowia zgodnie z Rozporządzeniem M I z dnia 23.06.2003r. (Dz. U. Nr 120, poz.1126)</w:t>
      </w:r>
    </w:p>
    <w:p w14:paraId="74A8424C" w14:textId="77777777" w:rsidR="007F0F14" w:rsidRPr="001357CA" w:rsidRDefault="007F0F14" w:rsidP="007F0F14">
      <w:pPr>
        <w:tabs>
          <w:tab w:val="left" w:pos="0"/>
        </w:tabs>
        <w:spacing w:line="240" w:lineRule="auto"/>
      </w:pPr>
      <w:r w:rsidRPr="001357CA">
        <w:t>Wszelkie zmiany w stosunku do niniejszego projektu w trakcie realizacji obiektu muszą zostać zaakceptowane przez Inwestora i Projektanta. Realizacja niezgodna z projektem zwalnia Projektanta z odpowiedzialności za projektowany i realizowany obiekt oraz przenosi tę odpowiedzialność na Wykonawcę/ kierownika budowy.</w:t>
      </w:r>
    </w:p>
    <w:p w14:paraId="3C28DE28" w14:textId="77777777" w:rsidR="00C87BAF" w:rsidRPr="001357CA" w:rsidRDefault="00C87BAF" w:rsidP="008670CA">
      <w:pPr>
        <w:ind w:left="4968"/>
        <w:rPr>
          <w:szCs w:val="24"/>
        </w:rPr>
      </w:pPr>
    </w:p>
    <w:p w14:paraId="69B1FD10" w14:textId="67CA731D" w:rsidR="00A112D2" w:rsidRPr="008670CA" w:rsidRDefault="00A112D2" w:rsidP="008670CA">
      <w:pPr>
        <w:ind w:left="4968"/>
        <w:rPr>
          <w:szCs w:val="24"/>
        </w:rPr>
      </w:pPr>
      <w:r w:rsidRPr="001357CA">
        <w:rPr>
          <w:szCs w:val="24"/>
        </w:rPr>
        <w:t xml:space="preserve">Opracowała: mgr inż. </w:t>
      </w:r>
      <w:r w:rsidR="007F0F14" w:rsidRPr="001357CA">
        <w:rPr>
          <w:szCs w:val="24"/>
        </w:rPr>
        <w:t>Sylwia Domagała</w:t>
      </w:r>
      <w:r w:rsidRPr="00775AD0">
        <w:rPr>
          <w:szCs w:val="24"/>
        </w:rPr>
        <w:t xml:space="preserve"> </w:t>
      </w:r>
    </w:p>
    <w:sectPr w:rsidR="00A112D2" w:rsidRPr="008670CA" w:rsidSect="00C87BAF">
      <w:headerReference w:type="even" r:id="rId17"/>
      <w:pgSz w:w="11906" w:h="16838"/>
      <w:pgMar w:top="1417" w:right="1417" w:bottom="1276" w:left="1417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56204" w14:textId="77777777" w:rsidR="00DA1477" w:rsidRDefault="00DA1477" w:rsidP="003030AF">
      <w:pPr>
        <w:spacing w:before="0" w:after="0" w:line="240" w:lineRule="auto"/>
      </w:pPr>
      <w:r>
        <w:separator/>
      </w:r>
    </w:p>
  </w:endnote>
  <w:endnote w:type="continuationSeparator" w:id="0">
    <w:p w14:paraId="73700F79" w14:textId="77777777" w:rsidR="00DA1477" w:rsidRDefault="00DA1477" w:rsidP="003030A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Arial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, 'Century Gothic'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7848801"/>
      <w:docPartObj>
        <w:docPartGallery w:val="Page Numbers (Bottom of Page)"/>
        <w:docPartUnique/>
      </w:docPartObj>
    </w:sdtPr>
    <w:sdtEndPr/>
    <w:sdtContent>
      <w:p w14:paraId="69D8D578" w14:textId="27744F36" w:rsidR="00DD0976" w:rsidRDefault="00DD0976" w:rsidP="003030AF">
        <w:pPr>
          <w:pStyle w:val="Podtytu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E5CB79E" w14:textId="77777777" w:rsidR="00DD0976" w:rsidRDefault="00DD097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1083546"/>
      <w:docPartObj>
        <w:docPartGallery w:val="Page Numbers (Bottom of Page)"/>
        <w:docPartUnique/>
      </w:docPartObj>
    </w:sdtPr>
    <w:sdtEndPr/>
    <w:sdtContent>
      <w:p w14:paraId="3C792ECA" w14:textId="231EACC5" w:rsidR="00DD0976" w:rsidRDefault="00DD09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6B3">
          <w:rPr>
            <w:noProof/>
          </w:rPr>
          <w:t>2</w:t>
        </w:r>
        <w:r>
          <w:fldChar w:fldCharType="end"/>
        </w:r>
      </w:p>
    </w:sdtContent>
  </w:sdt>
  <w:p w14:paraId="0404B64F" w14:textId="77777777" w:rsidR="00DD0976" w:rsidRDefault="00DD09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1BFD0" w14:textId="77777777" w:rsidR="00DA1477" w:rsidRDefault="00DA1477" w:rsidP="003030AF">
      <w:pPr>
        <w:spacing w:before="0" w:after="0" w:line="240" w:lineRule="auto"/>
      </w:pPr>
      <w:r>
        <w:separator/>
      </w:r>
    </w:p>
  </w:footnote>
  <w:footnote w:type="continuationSeparator" w:id="0">
    <w:p w14:paraId="65B004E5" w14:textId="77777777" w:rsidR="00DA1477" w:rsidRDefault="00DA1477" w:rsidP="003030A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6FE3C" w14:textId="084D456C" w:rsidR="00DD0976" w:rsidRPr="00B65763" w:rsidRDefault="00DD0976" w:rsidP="00B65763">
    <w:pPr>
      <w:pStyle w:val="Podtytu"/>
      <w:jc w:val="left"/>
      <w:rPr>
        <w:sz w:val="20"/>
        <w:szCs w:val="20"/>
      </w:rPr>
    </w:pPr>
    <w:r>
      <w:rPr>
        <w:sz w:val="20"/>
        <w:szCs w:val="20"/>
      </w:rPr>
      <w:t>KiK</w:t>
    </w:r>
    <w:r w:rsidRPr="00B65763">
      <w:rPr>
        <w:sz w:val="20"/>
        <w:szCs w:val="20"/>
      </w:rPr>
      <w:t xml:space="preserve"> – LOKAL </w:t>
    </w:r>
    <w:r>
      <w:rPr>
        <w:sz w:val="20"/>
        <w:szCs w:val="20"/>
      </w:rPr>
      <w:t>1</w:t>
    </w:r>
    <w:r w:rsidRPr="00B65763">
      <w:rPr>
        <w:sz w:val="20"/>
        <w:szCs w:val="20"/>
      </w:rPr>
      <w:t>6</w:t>
    </w:r>
  </w:p>
  <w:p w14:paraId="0D6A1362" w14:textId="3D140B34" w:rsidR="00DD0976" w:rsidRPr="00B65763" w:rsidRDefault="00DD0976" w:rsidP="00B65763">
    <w:pPr>
      <w:pStyle w:val="Podtytu"/>
      <w:jc w:val="left"/>
      <w:rPr>
        <w:sz w:val="20"/>
        <w:szCs w:val="20"/>
      </w:rPr>
    </w:pPr>
    <w:r w:rsidRPr="00B65763">
      <w:rPr>
        <w:sz w:val="20"/>
        <w:szCs w:val="20"/>
      </w:rPr>
      <w:t>PROJEKT WYKONAWCZY – INSTALCJE SANITARNE</w:t>
    </w:r>
  </w:p>
  <w:p w14:paraId="15162C5D" w14:textId="77777777" w:rsidR="00DD0976" w:rsidRPr="003030AF" w:rsidRDefault="00DD0976" w:rsidP="003030AF">
    <w:pPr>
      <w:pStyle w:val="Podtytu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C001F" w14:textId="0EF890F7" w:rsidR="00DD0976" w:rsidRPr="00477413" w:rsidRDefault="00DD0976" w:rsidP="00477413">
    <w:pPr>
      <w:pStyle w:val="Podtytu"/>
      <w:jc w:val="right"/>
      <w:rPr>
        <w:sz w:val="20"/>
        <w:szCs w:val="20"/>
      </w:rPr>
    </w:pPr>
  </w:p>
  <w:p w14:paraId="53F23AA7" w14:textId="77777777" w:rsidR="00477413" w:rsidRPr="00477413" w:rsidRDefault="00477413" w:rsidP="00B65763">
    <w:pPr>
      <w:pStyle w:val="Podtytu"/>
      <w:jc w:val="right"/>
      <w:rPr>
        <w:sz w:val="20"/>
        <w:szCs w:val="20"/>
      </w:rPr>
    </w:pPr>
    <w:r w:rsidRPr="00477413">
      <w:rPr>
        <w:sz w:val="20"/>
        <w:szCs w:val="20"/>
      </w:rPr>
      <w:t xml:space="preserve">ARANŻACJA DYSKONTU TEKSTYLNEGO KIK </w:t>
    </w:r>
  </w:p>
  <w:p w14:paraId="63C45E19" w14:textId="0EC10278" w:rsidR="00DD0976" w:rsidRPr="00B65763" w:rsidRDefault="00DD0976" w:rsidP="00B65763">
    <w:pPr>
      <w:pStyle w:val="Podtytu"/>
      <w:jc w:val="right"/>
      <w:rPr>
        <w:sz w:val="20"/>
        <w:szCs w:val="20"/>
      </w:rPr>
    </w:pPr>
    <w:r w:rsidRPr="00B65763">
      <w:rPr>
        <w:sz w:val="20"/>
        <w:szCs w:val="20"/>
      </w:rPr>
      <w:t xml:space="preserve">PROJEKT </w:t>
    </w:r>
    <w:r>
      <w:rPr>
        <w:sz w:val="20"/>
        <w:szCs w:val="20"/>
      </w:rPr>
      <w:t>TECHNICZNY</w:t>
    </w:r>
    <w:r w:rsidR="00477413">
      <w:rPr>
        <w:sz w:val="20"/>
        <w:szCs w:val="20"/>
      </w:rPr>
      <w:t xml:space="preserve"> </w:t>
    </w:r>
    <w:r w:rsidRPr="00B65763">
      <w:rPr>
        <w:sz w:val="20"/>
        <w:szCs w:val="20"/>
      </w:rPr>
      <w:t>– INSTALCJE SANITARNE</w:t>
    </w:r>
  </w:p>
  <w:p w14:paraId="72AF32E7" w14:textId="58921146" w:rsidR="00DD0976" w:rsidRPr="00AD0291" w:rsidRDefault="00DD0976" w:rsidP="00AD029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13DB1" w14:textId="1FEE2F72" w:rsidR="00DD0976" w:rsidRDefault="00DD0976">
    <w:pPr>
      <w:pStyle w:val="Nagwek"/>
    </w:pPr>
    <w:r w:rsidRPr="00B66BF8">
      <w:rPr>
        <w:noProof/>
        <w:lang w:eastAsia="pl-PL"/>
      </w:rPr>
      <w:drawing>
        <wp:inline distT="0" distB="0" distL="0" distR="0" wp14:anchorId="0F9EE15D" wp14:editId="430ED0E7">
          <wp:extent cx="5760720" cy="105962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59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EE4E4" w14:textId="6618C28B" w:rsidR="00DD0976" w:rsidRDefault="00DD0976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7C77C" w14:textId="3DE6F8D4" w:rsidR="00DD0976" w:rsidRPr="003030AF" w:rsidRDefault="00DD0976" w:rsidP="003030AF">
    <w:pPr>
      <w:pStyle w:val="Podtytu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F02A40C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9472135"/>
    <w:multiLevelType w:val="hybridMultilevel"/>
    <w:tmpl w:val="815C1D58"/>
    <w:lvl w:ilvl="0" w:tplc="18F01BFA">
      <w:start w:val="1"/>
      <w:numFmt w:val="bullet"/>
      <w:pStyle w:val="Punktowanie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8524943"/>
    <w:multiLevelType w:val="hybridMultilevel"/>
    <w:tmpl w:val="C7E072C0"/>
    <w:lvl w:ilvl="0" w:tplc="662C2144">
      <w:start w:val="1"/>
      <w:numFmt w:val="bullet"/>
      <w:lvlText w:val="-"/>
      <w:lvlJc w:val="left"/>
      <w:pPr>
        <w:ind w:left="100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DB686E"/>
    <w:multiLevelType w:val="multilevel"/>
    <w:tmpl w:val="0434A284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DA86398"/>
    <w:multiLevelType w:val="multilevel"/>
    <w:tmpl w:val="7CE4C3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bCs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ascii="Arial" w:hAnsi="Arial" w:cs="Arial"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8977013"/>
    <w:multiLevelType w:val="hybridMultilevel"/>
    <w:tmpl w:val="49BC1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35C3A"/>
    <w:multiLevelType w:val="hybridMultilevel"/>
    <w:tmpl w:val="C87A7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76E51"/>
    <w:multiLevelType w:val="hybridMultilevel"/>
    <w:tmpl w:val="61C63EE0"/>
    <w:lvl w:ilvl="0" w:tplc="04150001">
      <w:start w:val="1"/>
      <w:numFmt w:val="bullet"/>
      <w:pStyle w:val="StylNagwek1Niebiesk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C03505"/>
    <w:multiLevelType w:val="hybridMultilevel"/>
    <w:tmpl w:val="9830D492"/>
    <w:lvl w:ilvl="0" w:tplc="662C2144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E4796"/>
    <w:multiLevelType w:val="hybridMultilevel"/>
    <w:tmpl w:val="10085A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31C8D"/>
    <w:multiLevelType w:val="hybridMultilevel"/>
    <w:tmpl w:val="2CF0769A"/>
    <w:lvl w:ilvl="0" w:tplc="662C2144">
      <w:start w:val="1"/>
      <w:numFmt w:val="bullet"/>
      <w:lvlText w:val="-"/>
      <w:lvlJc w:val="left"/>
      <w:pPr>
        <w:ind w:left="1287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CCD6123"/>
    <w:multiLevelType w:val="hybridMultilevel"/>
    <w:tmpl w:val="6E3A138C"/>
    <w:lvl w:ilvl="0" w:tplc="662C21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41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D5419D"/>
    <w:multiLevelType w:val="hybridMultilevel"/>
    <w:tmpl w:val="B554DCF4"/>
    <w:lvl w:ilvl="0" w:tplc="87B23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16"/>
      </w:rPr>
    </w:lvl>
    <w:lvl w:ilvl="1" w:tplc="1E421C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968CA"/>
    <w:multiLevelType w:val="multilevel"/>
    <w:tmpl w:val="0DAA8064"/>
    <w:lvl w:ilvl="0">
      <w:start w:val="1"/>
      <w:numFmt w:val="decimal"/>
      <w:pStyle w:val="Styl4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8"/>
        <w:u w:val="singl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sz w:val="24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Arial Narrow" w:hAnsi="Arial Narrow" w:hint="default"/>
        <w:b/>
        <w:i w:val="0"/>
        <w:sz w:val="24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680"/>
      </w:pPr>
      <w:rPr>
        <w:rFonts w:ascii="Arial Narrow" w:hAnsi="Arial Narrow" w:hint="default"/>
        <w:b w:val="0"/>
        <w:i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90E5ADD"/>
    <w:multiLevelType w:val="hybridMultilevel"/>
    <w:tmpl w:val="0F3E1D78"/>
    <w:lvl w:ilvl="0" w:tplc="662C2144">
      <w:start w:val="1"/>
      <w:numFmt w:val="bullet"/>
      <w:lvlText w:val="-"/>
      <w:lvlJc w:val="left"/>
      <w:pPr>
        <w:ind w:left="1854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11"/>
  </w:num>
  <w:num w:numId="7">
    <w:abstractNumId w:val="14"/>
  </w:num>
  <w:num w:numId="8">
    <w:abstractNumId w:val="12"/>
  </w:num>
  <w:num w:numId="9">
    <w:abstractNumId w:val="10"/>
  </w:num>
  <w:num w:numId="10">
    <w:abstractNumId w:val="6"/>
  </w:num>
  <w:num w:numId="11">
    <w:abstractNumId w:val="4"/>
  </w:num>
  <w:num w:numId="12">
    <w:abstractNumId w:val="9"/>
  </w:num>
  <w:num w:numId="13">
    <w:abstractNumId w:val="5"/>
  </w:num>
  <w:num w:numId="14">
    <w:abstractNumId w:val="3"/>
  </w:num>
  <w:num w:numId="15">
    <w:abstractNumId w:val="3"/>
  </w:num>
  <w:num w:numId="16">
    <w:abstractNumId w:val="3"/>
  </w:num>
  <w:num w:numId="17">
    <w:abstractNumId w:val="8"/>
  </w:num>
  <w:num w:numId="18">
    <w:abstractNumId w:val="3"/>
  </w:num>
  <w:num w:numId="19">
    <w:abstractNumId w:val="13"/>
  </w:num>
  <w:num w:numId="20">
    <w:abstractNumId w:val="3"/>
  </w:num>
  <w:num w:numId="2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US" w:vendorID="64" w:dllVersion="6" w:nlCheck="1" w:checkStyle="0"/>
  <w:activeWritingStyle w:appName="MSWord" w:lang="pl-PL" w:vendorID="64" w:dllVersion="4096" w:nlCheck="1" w:checkStyle="0"/>
  <w:activeWritingStyle w:appName="MSWord" w:lang="en-US" w:vendorID="64" w:dllVersion="4096" w:nlCheck="1" w:checkStyle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0B"/>
    <w:rsid w:val="00000A1F"/>
    <w:rsid w:val="00006701"/>
    <w:rsid w:val="0001163B"/>
    <w:rsid w:val="0001237B"/>
    <w:rsid w:val="000129DF"/>
    <w:rsid w:val="000134EB"/>
    <w:rsid w:val="00013567"/>
    <w:rsid w:val="00015BA2"/>
    <w:rsid w:val="0002588E"/>
    <w:rsid w:val="000271B1"/>
    <w:rsid w:val="000315F1"/>
    <w:rsid w:val="000321B7"/>
    <w:rsid w:val="00035EC5"/>
    <w:rsid w:val="00040D9E"/>
    <w:rsid w:val="00041410"/>
    <w:rsid w:val="0004353D"/>
    <w:rsid w:val="00046342"/>
    <w:rsid w:val="00052AFF"/>
    <w:rsid w:val="00055D66"/>
    <w:rsid w:val="000647DF"/>
    <w:rsid w:val="00066080"/>
    <w:rsid w:val="00074BE4"/>
    <w:rsid w:val="0008105C"/>
    <w:rsid w:val="00087524"/>
    <w:rsid w:val="00087669"/>
    <w:rsid w:val="00091A45"/>
    <w:rsid w:val="00091B1B"/>
    <w:rsid w:val="00095400"/>
    <w:rsid w:val="0009567D"/>
    <w:rsid w:val="00097150"/>
    <w:rsid w:val="000A2C05"/>
    <w:rsid w:val="000A3AA6"/>
    <w:rsid w:val="000B7286"/>
    <w:rsid w:val="000C215A"/>
    <w:rsid w:val="000C50A8"/>
    <w:rsid w:val="000C5D2C"/>
    <w:rsid w:val="000C5E63"/>
    <w:rsid w:val="000D2C06"/>
    <w:rsid w:val="000D2D66"/>
    <w:rsid w:val="000D41EF"/>
    <w:rsid w:val="000E1A19"/>
    <w:rsid w:val="000E773B"/>
    <w:rsid w:val="000F0281"/>
    <w:rsid w:val="000F250C"/>
    <w:rsid w:val="000F2816"/>
    <w:rsid w:val="000F426A"/>
    <w:rsid w:val="000F48CE"/>
    <w:rsid w:val="001003D1"/>
    <w:rsid w:val="00110D58"/>
    <w:rsid w:val="001158B2"/>
    <w:rsid w:val="00116175"/>
    <w:rsid w:val="00126D85"/>
    <w:rsid w:val="00131089"/>
    <w:rsid w:val="001321AD"/>
    <w:rsid w:val="00134062"/>
    <w:rsid w:val="00134459"/>
    <w:rsid w:val="00134537"/>
    <w:rsid w:val="001348F0"/>
    <w:rsid w:val="0013547E"/>
    <w:rsid w:val="001357CA"/>
    <w:rsid w:val="00146775"/>
    <w:rsid w:val="0014730F"/>
    <w:rsid w:val="00153BBA"/>
    <w:rsid w:val="00157CCC"/>
    <w:rsid w:val="001614ED"/>
    <w:rsid w:val="00161E81"/>
    <w:rsid w:val="00162E73"/>
    <w:rsid w:val="00166468"/>
    <w:rsid w:val="00166CE0"/>
    <w:rsid w:val="00167BF9"/>
    <w:rsid w:val="00170D41"/>
    <w:rsid w:val="0017322D"/>
    <w:rsid w:val="0017679B"/>
    <w:rsid w:val="001832A2"/>
    <w:rsid w:val="0018457B"/>
    <w:rsid w:val="001854E1"/>
    <w:rsid w:val="00191EBE"/>
    <w:rsid w:val="00192933"/>
    <w:rsid w:val="00196033"/>
    <w:rsid w:val="00197E19"/>
    <w:rsid w:val="001A02AF"/>
    <w:rsid w:val="001A18B0"/>
    <w:rsid w:val="001A22F2"/>
    <w:rsid w:val="001A4DB7"/>
    <w:rsid w:val="001A5D40"/>
    <w:rsid w:val="001A6A91"/>
    <w:rsid w:val="001B093A"/>
    <w:rsid w:val="001C034E"/>
    <w:rsid w:val="001C0398"/>
    <w:rsid w:val="001C086C"/>
    <w:rsid w:val="001C0F36"/>
    <w:rsid w:val="001D430C"/>
    <w:rsid w:val="001E53FC"/>
    <w:rsid w:val="001E642C"/>
    <w:rsid w:val="001F0ED9"/>
    <w:rsid w:val="001F22A6"/>
    <w:rsid w:val="001F4CE7"/>
    <w:rsid w:val="00203D6A"/>
    <w:rsid w:val="00204B39"/>
    <w:rsid w:val="00206AD9"/>
    <w:rsid w:val="0020773D"/>
    <w:rsid w:val="00215A84"/>
    <w:rsid w:val="00216996"/>
    <w:rsid w:val="002173F0"/>
    <w:rsid w:val="0021786D"/>
    <w:rsid w:val="00220A66"/>
    <w:rsid w:val="00226276"/>
    <w:rsid w:val="00235CEF"/>
    <w:rsid w:val="00236C8D"/>
    <w:rsid w:val="00247C61"/>
    <w:rsid w:val="002533B8"/>
    <w:rsid w:val="00254D1C"/>
    <w:rsid w:val="00256529"/>
    <w:rsid w:val="00256C27"/>
    <w:rsid w:val="0025743A"/>
    <w:rsid w:val="00261744"/>
    <w:rsid w:val="0026343D"/>
    <w:rsid w:val="00264A69"/>
    <w:rsid w:val="00264E6C"/>
    <w:rsid w:val="00267958"/>
    <w:rsid w:val="0028116B"/>
    <w:rsid w:val="0028129F"/>
    <w:rsid w:val="00282934"/>
    <w:rsid w:val="00296057"/>
    <w:rsid w:val="002A557F"/>
    <w:rsid w:val="002A5E4C"/>
    <w:rsid w:val="002A6C00"/>
    <w:rsid w:val="002A6F87"/>
    <w:rsid w:val="002B1B8A"/>
    <w:rsid w:val="002B581A"/>
    <w:rsid w:val="002B5B4F"/>
    <w:rsid w:val="002C0FAC"/>
    <w:rsid w:val="002C2BF8"/>
    <w:rsid w:val="002C4D98"/>
    <w:rsid w:val="002D20F7"/>
    <w:rsid w:val="002D285C"/>
    <w:rsid w:val="002D3E1E"/>
    <w:rsid w:val="002E755A"/>
    <w:rsid w:val="002F07C1"/>
    <w:rsid w:val="002F3F1D"/>
    <w:rsid w:val="002F5DE6"/>
    <w:rsid w:val="00300177"/>
    <w:rsid w:val="00301A76"/>
    <w:rsid w:val="003030AF"/>
    <w:rsid w:val="003036D0"/>
    <w:rsid w:val="0030381E"/>
    <w:rsid w:val="003102F6"/>
    <w:rsid w:val="00325D80"/>
    <w:rsid w:val="003329D2"/>
    <w:rsid w:val="00340358"/>
    <w:rsid w:val="0034150D"/>
    <w:rsid w:val="00344826"/>
    <w:rsid w:val="003459D1"/>
    <w:rsid w:val="00345B7B"/>
    <w:rsid w:val="003515E1"/>
    <w:rsid w:val="00352128"/>
    <w:rsid w:val="00362F2B"/>
    <w:rsid w:val="00366105"/>
    <w:rsid w:val="0037038D"/>
    <w:rsid w:val="00371B75"/>
    <w:rsid w:val="00372505"/>
    <w:rsid w:val="0038653B"/>
    <w:rsid w:val="0039176D"/>
    <w:rsid w:val="003A30B1"/>
    <w:rsid w:val="003A3239"/>
    <w:rsid w:val="003A6C7C"/>
    <w:rsid w:val="003B0A14"/>
    <w:rsid w:val="003B3C8D"/>
    <w:rsid w:val="003B52D1"/>
    <w:rsid w:val="003C3154"/>
    <w:rsid w:val="003E3B5C"/>
    <w:rsid w:val="003F4050"/>
    <w:rsid w:val="003F4A02"/>
    <w:rsid w:val="003F6621"/>
    <w:rsid w:val="004003C9"/>
    <w:rsid w:val="00400AA4"/>
    <w:rsid w:val="004024D9"/>
    <w:rsid w:val="004065DE"/>
    <w:rsid w:val="00413371"/>
    <w:rsid w:val="00415DCA"/>
    <w:rsid w:val="00420046"/>
    <w:rsid w:val="00422093"/>
    <w:rsid w:val="00422A42"/>
    <w:rsid w:val="004238BC"/>
    <w:rsid w:val="00424124"/>
    <w:rsid w:val="00431695"/>
    <w:rsid w:val="00432116"/>
    <w:rsid w:val="0043564F"/>
    <w:rsid w:val="004370BF"/>
    <w:rsid w:val="00450226"/>
    <w:rsid w:val="004523DE"/>
    <w:rsid w:val="00452D0D"/>
    <w:rsid w:val="00454907"/>
    <w:rsid w:val="00456843"/>
    <w:rsid w:val="004569C9"/>
    <w:rsid w:val="00457D08"/>
    <w:rsid w:val="00470145"/>
    <w:rsid w:val="00472F27"/>
    <w:rsid w:val="00477413"/>
    <w:rsid w:val="004823EE"/>
    <w:rsid w:val="00483AC3"/>
    <w:rsid w:val="0048684C"/>
    <w:rsid w:val="004902B9"/>
    <w:rsid w:val="00491842"/>
    <w:rsid w:val="00492671"/>
    <w:rsid w:val="004A1D14"/>
    <w:rsid w:val="004A441E"/>
    <w:rsid w:val="004A4ED5"/>
    <w:rsid w:val="004A6685"/>
    <w:rsid w:val="004B3B23"/>
    <w:rsid w:val="004C073E"/>
    <w:rsid w:val="004C2148"/>
    <w:rsid w:val="004C5828"/>
    <w:rsid w:val="004C7915"/>
    <w:rsid w:val="004D2C13"/>
    <w:rsid w:val="004D3092"/>
    <w:rsid w:val="004D434F"/>
    <w:rsid w:val="004D4891"/>
    <w:rsid w:val="004D4DC3"/>
    <w:rsid w:val="004D67A1"/>
    <w:rsid w:val="004D74FE"/>
    <w:rsid w:val="004E1D74"/>
    <w:rsid w:val="004E60AE"/>
    <w:rsid w:val="004F1813"/>
    <w:rsid w:val="004F73A6"/>
    <w:rsid w:val="00500899"/>
    <w:rsid w:val="00503A9F"/>
    <w:rsid w:val="0051587B"/>
    <w:rsid w:val="00515F63"/>
    <w:rsid w:val="00517377"/>
    <w:rsid w:val="005233CF"/>
    <w:rsid w:val="00524A58"/>
    <w:rsid w:val="005250EE"/>
    <w:rsid w:val="005252ED"/>
    <w:rsid w:val="00534D74"/>
    <w:rsid w:val="00535601"/>
    <w:rsid w:val="00540A70"/>
    <w:rsid w:val="00541476"/>
    <w:rsid w:val="00547F81"/>
    <w:rsid w:val="00553EC5"/>
    <w:rsid w:val="0055625B"/>
    <w:rsid w:val="0057087F"/>
    <w:rsid w:val="005710F3"/>
    <w:rsid w:val="00580DF4"/>
    <w:rsid w:val="00582CAE"/>
    <w:rsid w:val="0059305D"/>
    <w:rsid w:val="005946AA"/>
    <w:rsid w:val="005973EA"/>
    <w:rsid w:val="00597A25"/>
    <w:rsid w:val="005A3214"/>
    <w:rsid w:val="005B1CA6"/>
    <w:rsid w:val="005B76B3"/>
    <w:rsid w:val="005C35D2"/>
    <w:rsid w:val="005C36D0"/>
    <w:rsid w:val="005C6DD2"/>
    <w:rsid w:val="005D53A0"/>
    <w:rsid w:val="005E489B"/>
    <w:rsid w:val="005E4BFF"/>
    <w:rsid w:val="005F0721"/>
    <w:rsid w:val="005F7BCC"/>
    <w:rsid w:val="006011DF"/>
    <w:rsid w:val="00605D80"/>
    <w:rsid w:val="0061206E"/>
    <w:rsid w:val="00614033"/>
    <w:rsid w:val="006168D3"/>
    <w:rsid w:val="00616CF4"/>
    <w:rsid w:val="00617E43"/>
    <w:rsid w:val="00624C9E"/>
    <w:rsid w:val="00636099"/>
    <w:rsid w:val="00637072"/>
    <w:rsid w:val="00647A8F"/>
    <w:rsid w:val="00655E32"/>
    <w:rsid w:val="00657FE9"/>
    <w:rsid w:val="00661F38"/>
    <w:rsid w:val="00662713"/>
    <w:rsid w:val="00665DD3"/>
    <w:rsid w:val="00682783"/>
    <w:rsid w:val="00687DE3"/>
    <w:rsid w:val="00693472"/>
    <w:rsid w:val="00696E83"/>
    <w:rsid w:val="006A5F11"/>
    <w:rsid w:val="006A621D"/>
    <w:rsid w:val="006A7A32"/>
    <w:rsid w:val="006C0AD4"/>
    <w:rsid w:val="006D222B"/>
    <w:rsid w:val="006D248C"/>
    <w:rsid w:val="006D43DC"/>
    <w:rsid w:val="006D4FEC"/>
    <w:rsid w:val="006D5204"/>
    <w:rsid w:val="006E0832"/>
    <w:rsid w:val="006E5CBD"/>
    <w:rsid w:val="006F1A61"/>
    <w:rsid w:val="006F392B"/>
    <w:rsid w:val="006F48E1"/>
    <w:rsid w:val="0070035E"/>
    <w:rsid w:val="00703266"/>
    <w:rsid w:val="00710A4D"/>
    <w:rsid w:val="00710AA1"/>
    <w:rsid w:val="007156C3"/>
    <w:rsid w:val="007207B6"/>
    <w:rsid w:val="00722CF6"/>
    <w:rsid w:val="00726A57"/>
    <w:rsid w:val="00731475"/>
    <w:rsid w:val="00733A30"/>
    <w:rsid w:val="00735613"/>
    <w:rsid w:val="00736DB1"/>
    <w:rsid w:val="00741749"/>
    <w:rsid w:val="007443E7"/>
    <w:rsid w:val="00754067"/>
    <w:rsid w:val="00755B0E"/>
    <w:rsid w:val="00756A5A"/>
    <w:rsid w:val="00756B0F"/>
    <w:rsid w:val="007572AF"/>
    <w:rsid w:val="00757C3A"/>
    <w:rsid w:val="007622A5"/>
    <w:rsid w:val="007638E3"/>
    <w:rsid w:val="00772031"/>
    <w:rsid w:val="0078785A"/>
    <w:rsid w:val="00787F32"/>
    <w:rsid w:val="0079038D"/>
    <w:rsid w:val="00792DC0"/>
    <w:rsid w:val="007969C8"/>
    <w:rsid w:val="007A111E"/>
    <w:rsid w:val="007A115C"/>
    <w:rsid w:val="007A3D1D"/>
    <w:rsid w:val="007A3E13"/>
    <w:rsid w:val="007A657A"/>
    <w:rsid w:val="007B0F73"/>
    <w:rsid w:val="007B5330"/>
    <w:rsid w:val="007B7169"/>
    <w:rsid w:val="007B778C"/>
    <w:rsid w:val="007C1E0C"/>
    <w:rsid w:val="007C495A"/>
    <w:rsid w:val="007C4F96"/>
    <w:rsid w:val="007C5EE3"/>
    <w:rsid w:val="007D46EE"/>
    <w:rsid w:val="007D6CB0"/>
    <w:rsid w:val="007E1F28"/>
    <w:rsid w:val="007F0300"/>
    <w:rsid w:val="007F0D5E"/>
    <w:rsid w:val="007F0F14"/>
    <w:rsid w:val="008010BD"/>
    <w:rsid w:val="00801AE1"/>
    <w:rsid w:val="00807B9A"/>
    <w:rsid w:val="00823F8E"/>
    <w:rsid w:val="0083389B"/>
    <w:rsid w:val="00835205"/>
    <w:rsid w:val="00836AF3"/>
    <w:rsid w:val="00840F6C"/>
    <w:rsid w:val="008414BC"/>
    <w:rsid w:val="008475B2"/>
    <w:rsid w:val="00847CC8"/>
    <w:rsid w:val="00850DAD"/>
    <w:rsid w:val="00851D5E"/>
    <w:rsid w:val="0085278F"/>
    <w:rsid w:val="0085386C"/>
    <w:rsid w:val="008542CD"/>
    <w:rsid w:val="00854E74"/>
    <w:rsid w:val="00857F21"/>
    <w:rsid w:val="008640DC"/>
    <w:rsid w:val="008670CA"/>
    <w:rsid w:val="00872B4B"/>
    <w:rsid w:val="008772C3"/>
    <w:rsid w:val="00881197"/>
    <w:rsid w:val="00883055"/>
    <w:rsid w:val="00891356"/>
    <w:rsid w:val="00891C9C"/>
    <w:rsid w:val="0089534F"/>
    <w:rsid w:val="008A33CD"/>
    <w:rsid w:val="008A43E4"/>
    <w:rsid w:val="008A5803"/>
    <w:rsid w:val="008A635D"/>
    <w:rsid w:val="008B5B68"/>
    <w:rsid w:val="008B72E3"/>
    <w:rsid w:val="008D0C8F"/>
    <w:rsid w:val="008D186D"/>
    <w:rsid w:val="008D1BBC"/>
    <w:rsid w:val="008D1D86"/>
    <w:rsid w:val="008D1FE3"/>
    <w:rsid w:val="008D44E5"/>
    <w:rsid w:val="008D50D5"/>
    <w:rsid w:val="008D5241"/>
    <w:rsid w:val="008D55F6"/>
    <w:rsid w:val="008D7686"/>
    <w:rsid w:val="008E0EEA"/>
    <w:rsid w:val="008E5A4A"/>
    <w:rsid w:val="008F0D4E"/>
    <w:rsid w:val="008F2D1E"/>
    <w:rsid w:val="008F5727"/>
    <w:rsid w:val="00900E00"/>
    <w:rsid w:val="009042F2"/>
    <w:rsid w:val="00905C52"/>
    <w:rsid w:val="009078E5"/>
    <w:rsid w:val="0091270D"/>
    <w:rsid w:val="00920A8E"/>
    <w:rsid w:val="00922678"/>
    <w:rsid w:val="00926364"/>
    <w:rsid w:val="0093077C"/>
    <w:rsid w:val="009344F7"/>
    <w:rsid w:val="00941D87"/>
    <w:rsid w:val="009439A3"/>
    <w:rsid w:val="009510DA"/>
    <w:rsid w:val="00951B46"/>
    <w:rsid w:val="00954C49"/>
    <w:rsid w:val="00970727"/>
    <w:rsid w:val="0097183E"/>
    <w:rsid w:val="0097360B"/>
    <w:rsid w:val="00973CDA"/>
    <w:rsid w:val="00976104"/>
    <w:rsid w:val="009766A5"/>
    <w:rsid w:val="00980C03"/>
    <w:rsid w:val="00983171"/>
    <w:rsid w:val="009849DC"/>
    <w:rsid w:val="00984ABB"/>
    <w:rsid w:val="009853A9"/>
    <w:rsid w:val="00990B4B"/>
    <w:rsid w:val="00992DBE"/>
    <w:rsid w:val="009A0010"/>
    <w:rsid w:val="009A7437"/>
    <w:rsid w:val="009B2F4F"/>
    <w:rsid w:val="009B30C5"/>
    <w:rsid w:val="009B6D61"/>
    <w:rsid w:val="009C233F"/>
    <w:rsid w:val="009C2A9B"/>
    <w:rsid w:val="009C4824"/>
    <w:rsid w:val="009C7AA9"/>
    <w:rsid w:val="009D5A46"/>
    <w:rsid w:val="009D7B49"/>
    <w:rsid w:val="009E0C45"/>
    <w:rsid w:val="009E0DBB"/>
    <w:rsid w:val="009E2475"/>
    <w:rsid w:val="009E44A3"/>
    <w:rsid w:val="009E4957"/>
    <w:rsid w:val="009F0A12"/>
    <w:rsid w:val="009F4C41"/>
    <w:rsid w:val="00A0196A"/>
    <w:rsid w:val="00A02517"/>
    <w:rsid w:val="00A044AD"/>
    <w:rsid w:val="00A057BE"/>
    <w:rsid w:val="00A112D2"/>
    <w:rsid w:val="00A15E70"/>
    <w:rsid w:val="00A23791"/>
    <w:rsid w:val="00A33538"/>
    <w:rsid w:val="00A378CA"/>
    <w:rsid w:val="00A4340C"/>
    <w:rsid w:val="00A46388"/>
    <w:rsid w:val="00A6053C"/>
    <w:rsid w:val="00A64BE0"/>
    <w:rsid w:val="00A66C26"/>
    <w:rsid w:val="00A7497E"/>
    <w:rsid w:val="00A81931"/>
    <w:rsid w:val="00A94060"/>
    <w:rsid w:val="00A968D8"/>
    <w:rsid w:val="00AA09D5"/>
    <w:rsid w:val="00AA7873"/>
    <w:rsid w:val="00AA7E8F"/>
    <w:rsid w:val="00AB40D4"/>
    <w:rsid w:val="00AB53B7"/>
    <w:rsid w:val="00AB67C4"/>
    <w:rsid w:val="00AB69DD"/>
    <w:rsid w:val="00AC402C"/>
    <w:rsid w:val="00AC4A7E"/>
    <w:rsid w:val="00AC5D03"/>
    <w:rsid w:val="00AD0291"/>
    <w:rsid w:val="00AD114A"/>
    <w:rsid w:val="00AD1E9C"/>
    <w:rsid w:val="00AD25CC"/>
    <w:rsid w:val="00AD4756"/>
    <w:rsid w:val="00AE230A"/>
    <w:rsid w:val="00AE3204"/>
    <w:rsid w:val="00AF2F90"/>
    <w:rsid w:val="00AF3CC2"/>
    <w:rsid w:val="00AF3DD9"/>
    <w:rsid w:val="00AF431B"/>
    <w:rsid w:val="00AF48ED"/>
    <w:rsid w:val="00AF4F75"/>
    <w:rsid w:val="00AF6C67"/>
    <w:rsid w:val="00B005BE"/>
    <w:rsid w:val="00B035CF"/>
    <w:rsid w:val="00B060BA"/>
    <w:rsid w:val="00B1376A"/>
    <w:rsid w:val="00B14E9F"/>
    <w:rsid w:val="00B24EC5"/>
    <w:rsid w:val="00B265ED"/>
    <w:rsid w:val="00B26EAA"/>
    <w:rsid w:val="00B33471"/>
    <w:rsid w:val="00B36CE8"/>
    <w:rsid w:val="00B36FA3"/>
    <w:rsid w:val="00B40FB4"/>
    <w:rsid w:val="00B433B8"/>
    <w:rsid w:val="00B43692"/>
    <w:rsid w:val="00B471BD"/>
    <w:rsid w:val="00B5047E"/>
    <w:rsid w:val="00B50BE0"/>
    <w:rsid w:val="00B50F14"/>
    <w:rsid w:val="00B50F6D"/>
    <w:rsid w:val="00B531E1"/>
    <w:rsid w:val="00B54728"/>
    <w:rsid w:val="00B567A0"/>
    <w:rsid w:val="00B60BB4"/>
    <w:rsid w:val="00B63412"/>
    <w:rsid w:val="00B65763"/>
    <w:rsid w:val="00B72477"/>
    <w:rsid w:val="00B803C8"/>
    <w:rsid w:val="00B80E19"/>
    <w:rsid w:val="00B8140F"/>
    <w:rsid w:val="00B82780"/>
    <w:rsid w:val="00B876AD"/>
    <w:rsid w:val="00B927F9"/>
    <w:rsid w:val="00B94264"/>
    <w:rsid w:val="00B96DDB"/>
    <w:rsid w:val="00B9722D"/>
    <w:rsid w:val="00BA2E13"/>
    <w:rsid w:val="00BB24D4"/>
    <w:rsid w:val="00BB4F30"/>
    <w:rsid w:val="00BD0B4B"/>
    <w:rsid w:val="00BD25BC"/>
    <w:rsid w:val="00BD406C"/>
    <w:rsid w:val="00BD5636"/>
    <w:rsid w:val="00BE0F6B"/>
    <w:rsid w:val="00BF08AE"/>
    <w:rsid w:val="00BF4E37"/>
    <w:rsid w:val="00BF67E2"/>
    <w:rsid w:val="00BF77AD"/>
    <w:rsid w:val="00C02D6C"/>
    <w:rsid w:val="00C05CC3"/>
    <w:rsid w:val="00C129E7"/>
    <w:rsid w:val="00C14BEC"/>
    <w:rsid w:val="00C14C8B"/>
    <w:rsid w:val="00C172DB"/>
    <w:rsid w:val="00C1763B"/>
    <w:rsid w:val="00C22A1C"/>
    <w:rsid w:val="00C23945"/>
    <w:rsid w:val="00C2577C"/>
    <w:rsid w:val="00C26616"/>
    <w:rsid w:val="00C3044F"/>
    <w:rsid w:val="00C32BE3"/>
    <w:rsid w:val="00C334ED"/>
    <w:rsid w:val="00C34C43"/>
    <w:rsid w:val="00C35948"/>
    <w:rsid w:val="00C43AD4"/>
    <w:rsid w:val="00C43CDE"/>
    <w:rsid w:val="00C44F52"/>
    <w:rsid w:val="00C45C2E"/>
    <w:rsid w:val="00C47EC7"/>
    <w:rsid w:val="00C52BDA"/>
    <w:rsid w:val="00C5574C"/>
    <w:rsid w:val="00C6182D"/>
    <w:rsid w:val="00C61B4F"/>
    <w:rsid w:val="00C63479"/>
    <w:rsid w:val="00C667D8"/>
    <w:rsid w:val="00C701D6"/>
    <w:rsid w:val="00C83F73"/>
    <w:rsid w:val="00C86F8A"/>
    <w:rsid w:val="00C87191"/>
    <w:rsid w:val="00C8734B"/>
    <w:rsid w:val="00C87BAF"/>
    <w:rsid w:val="00C90335"/>
    <w:rsid w:val="00C91AF2"/>
    <w:rsid w:val="00C95BBB"/>
    <w:rsid w:val="00C96329"/>
    <w:rsid w:val="00C977EA"/>
    <w:rsid w:val="00CA08A6"/>
    <w:rsid w:val="00CA2640"/>
    <w:rsid w:val="00CA4514"/>
    <w:rsid w:val="00CB6FA5"/>
    <w:rsid w:val="00CC1BDF"/>
    <w:rsid w:val="00CC20B5"/>
    <w:rsid w:val="00CC43EB"/>
    <w:rsid w:val="00CC578E"/>
    <w:rsid w:val="00CD24DA"/>
    <w:rsid w:val="00CD443C"/>
    <w:rsid w:val="00CE08AD"/>
    <w:rsid w:val="00CE311B"/>
    <w:rsid w:val="00CE518E"/>
    <w:rsid w:val="00CE565C"/>
    <w:rsid w:val="00CE7092"/>
    <w:rsid w:val="00CF0E25"/>
    <w:rsid w:val="00CF2E4B"/>
    <w:rsid w:val="00CF339E"/>
    <w:rsid w:val="00CF41D6"/>
    <w:rsid w:val="00D02B95"/>
    <w:rsid w:val="00D0465A"/>
    <w:rsid w:val="00D1464D"/>
    <w:rsid w:val="00D26678"/>
    <w:rsid w:val="00D2707A"/>
    <w:rsid w:val="00D27F02"/>
    <w:rsid w:val="00D30BAD"/>
    <w:rsid w:val="00D30E80"/>
    <w:rsid w:val="00D330B4"/>
    <w:rsid w:val="00D33977"/>
    <w:rsid w:val="00D36419"/>
    <w:rsid w:val="00D50009"/>
    <w:rsid w:val="00D60A81"/>
    <w:rsid w:val="00D65BF2"/>
    <w:rsid w:val="00D674D0"/>
    <w:rsid w:val="00D72E2B"/>
    <w:rsid w:val="00D75001"/>
    <w:rsid w:val="00D75D07"/>
    <w:rsid w:val="00D77DA3"/>
    <w:rsid w:val="00D8456F"/>
    <w:rsid w:val="00D85B52"/>
    <w:rsid w:val="00D866B0"/>
    <w:rsid w:val="00D93ABC"/>
    <w:rsid w:val="00DA1477"/>
    <w:rsid w:val="00DA3B97"/>
    <w:rsid w:val="00DA6EA0"/>
    <w:rsid w:val="00DA7B89"/>
    <w:rsid w:val="00DB28AF"/>
    <w:rsid w:val="00DC09C5"/>
    <w:rsid w:val="00DC19D2"/>
    <w:rsid w:val="00DC5876"/>
    <w:rsid w:val="00DC693D"/>
    <w:rsid w:val="00DD0976"/>
    <w:rsid w:val="00DD1A63"/>
    <w:rsid w:val="00DE56DB"/>
    <w:rsid w:val="00DF15BA"/>
    <w:rsid w:val="00DF3CB7"/>
    <w:rsid w:val="00DF429D"/>
    <w:rsid w:val="00DF7382"/>
    <w:rsid w:val="00E04FAC"/>
    <w:rsid w:val="00E13874"/>
    <w:rsid w:val="00E14992"/>
    <w:rsid w:val="00E15E10"/>
    <w:rsid w:val="00E161ED"/>
    <w:rsid w:val="00E253CD"/>
    <w:rsid w:val="00E25B75"/>
    <w:rsid w:val="00E300DE"/>
    <w:rsid w:val="00E33D71"/>
    <w:rsid w:val="00E359E5"/>
    <w:rsid w:val="00E35AC3"/>
    <w:rsid w:val="00E37B4E"/>
    <w:rsid w:val="00E50306"/>
    <w:rsid w:val="00E52F7A"/>
    <w:rsid w:val="00E53803"/>
    <w:rsid w:val="00E55EA1"/>
    <w:rsid w:val="00E5747D"/>
    <w:rsid w:val="00E6031F"/>
    <w:rsid w:val="00E60F62"/>
    <w:rsid w:val="00E63EC5"/>
    <w:rsid w:val="00E64C4F"/>
    <w:rsid w:val="00E67E8E"/>
    <w:rsid w:val="00E67E9F"/>
    <w:rsid w:val="00E81915"/>
    <w:rsid w:val="00EA49FA"/>
    <w:rsid w:val="00EA56B3"/>
    <w:rsid w:val="00EA5F4B"/>
    <w:rsid w:val="00EA7BFC"/>
    <w:rsid w:val="00EA7F59"/>
    <w:rsid w:val="00EB425B"/>
    <w:rsid w:val="00EB57D8"/>
    <w:rsid w:val="00EC001E"/>
    <w:rsid w:val="00EC0184"/>
    <w:rsid w:val="00EC0BEB"/>
    <w:rsid w:val="00EC3A0B"/>
    <w:rsid w:val="00ED1A16"/>
    <w:rsid w:val="00ED34D3"/>
    <w:rsid w:val="00ED3DB4"/>
    <w:rsid w:val="00ED7565"/>
    <w:rsid w:val="00EE1C5F"/>
    <w:rsid w:val="00EE62B4"/>
    <w:rsid w:val="00EF1D3A"/>
    <w:rsid w:val="00EF6863"/>
    <w:rsid w:val="00EF7544"/>
    <w:rsid w:val="00F00E03"/>
    <w:rsid w:val="00F01EAD"/>
    <w:rsid w:val="00F11DBC"/>
    <w:rsid w:val="00F21AD8"/>
    <w:rsid w:val="00F2450E"/>
    <w:rsid w:val="00F2763B"/>
    <w:rsid w:val="00F30564"/>
    <w:rsid w:val="00F443E5"/>
    <w:rsid w:val="00F450A5"/>
    <w:rsid w:val="00F4513D"/>
    <w:rsid w:val="00F46037"/>
    <w:rsid w:val="00F4672A"/>
    <w:rsid w:val="00F53E74"/>
    <w:rsid w:val="00F55A17"/>
    <w:rsid w:val="00F568B0"/>
    <w:rsid w:val="00F70C0A"/>
    <w:rsid w:val="00F728F1"/>
    <w:rsid w:val="00F742A6"/>
    <w:rsid w:val="00F75DFD"/>
    <w:rsid w:val="00F77E0F"/>
    <w:rsid w:val="00F80075"/>
    <w:rsid w:val="00F800F8"/>
    <w:rsid w:val="00F863EE"/>
    <w:rsid w:val="00F90F3F"/>
    <w:rsid w:val="00F92C5A"/>
    <w:rsid w:val="00F92E79"/>
    <w:rsid w:val="00F95BF1"/>
    <w:rsid w:val="00F9701A"/>
    <w:rsid w:val="00FA116C"/>
    <w:rsid w:val="00FA1EFE"/>
    <w:rsid w:val="00FA2935"/>
    <w:rsid w:val="00FA2FB7"/>
    <w:rsid w:val="00FA2FC1"/>
    <w:rsid w:val="00FA4ABA"/>
    <w:rsid w:val="00FA6A67"/>
    <w:rsid w:val="00FB3899"/>
    <w:rsid w:val="00FC11EF"/>
    <w:rsid w:val="00FC4598"/>
    <w:rsid w:val="00FC640C"/>
    <w:rsid w:val="00FE2B4A"/>
    <w:rsid w:val="00FE4262"/>
    <w:rsid w:val="00FF2C0C"/>
    <w:rsid w:val="00FF2C84"/>
    <w:rsid w:val="00FF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CD1D55"/>
  <w15:docId w15:val="{60D09C20-F1ED-4A7A-AE70-2D3165EB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Opis"/>
    <w:qFormat/>
    <w:rsid w:val="00E60F62"/>
    <w:pPr>
      <w:spacing w:before="120" w:after="120" w:line="288" w:lineRule="auto"/>
      <w:jc w:val="both"/>
    </w:pPr>
  </w:style>
  <w:style w:type="paragraph" w:styleId="Nagwek1">
    <w:name w:val="heading 1"/>
    <w:aliases w:val="opis,section:1,Hoofdstuk,1 ghost,g,numeracja rozdziałów,Podtytuł1,Title 1,PMG - Nagłówek 1,tabulator,Heading 1 Char Znak,Nagłówek 11 Znak,Nagłówek 11,Heading 1 Char,1-Titre 1,Nagłówek 1 - ST,Chapter Heading,level1,level 1,Part,Spec 1,h1,Headi"/>
    <w:basedOn w:val="Normalny"/>
    <w:next w:val="Normalny"/>
    <w:link w:val="Nagwek1Znak"/>
    <w:qFormat/>
    <w:rsid w:val="00052AFF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inorHAnsi"/>
      <w:b/>
      <w:bCs/>
      <w:sz w:val="28"/>
      <w:szCs w:val="28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8414BC"/>
    <w:pPr>
      <w:numPr>
        <w:ilvl w:val="1"/>
        <w:numId w:val="2"/>
      </w:numPr>
      <w:outlineLvl w:val="1"/>
    </w:pPr>
    <w:rPr>
      <w:rFonts w:cstheme="minorHAnsi"/>
      <w:b/>
      <w:sz w:val="24"/>
      <w:szCs w:val="24"/>
      <w:lang w:eastAsia="pl-PL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052AFF"/>
    <w:pPr>
      <w:numPr>
        <w:ilvl w:val="2"/>
        <w:numId w:val="2"/>
      </w:numPr>
      <w:outlineLvl w:val="2"/>
    </w:pPr>
    <w:rPr>
      <w:rFonts w:cstheme="minorHAnsi"/>
    </w:rPr>
  </w:style>
  <w:style w:type="paragraph" w:styleId="Nagwek4">
    <w:name w:val="heading 4"/>
    <w:basedOn w:val="Akapitzlist"/>
    <w:next w:val="Normalny"/>
    <w:link w:val="Nagwek4Znak"/>
    <w:uiPriority w:val="9"/>
    <w:unhideWhenUsed/>
    <w:qFormat/>
    <w:rsid w:val="00052AFF"/>
    <w:pPr>
      <w:numPr>
        <w:ilvl w:val="3"/>
        <w:numId w:val="2"/>
      </w:numPr>
      <w:outlineLvl w:val="3"/>
    </w:pPr>
  </w:style>
  <w:style w:type="paragraph" w:styleId="Nagwek5">
    <w:name w:val="heading 5"/>
    <w:basedOn w:val="Normalny"/>
    <w:next w:val="Normalny"/>
    <w:link w:val="Nagwek5Znak"/>
    <w:uiPriority w:val="9"/>
    <w:unhideWhenUsed/>
    <w:rsid w:val="00EC3A0B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052AFF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2AFF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2AFF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2AFF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opis Znak,section:1 Znak,Hoofdstuk Znak,1 ghost Znak,g Znak,numeracja rozdziałów Znak,Podtytuł1 Znak,Title 1 Znak,PMG - Nagłówek 1 Znak,tabulator Znak,Heading 1 Char Znak Znak,Nagłówek 11 Znak Znak,Nagłówek 11 Znak1,Heading 1 Char Znak1"/>
    <w:basedOn w:val="Domylnaczcionkaakapitu"/>
    <w:link w:val="Nagwek1"/>
    <w:uiPriority w:val="9"/>
    <w:rsid w:val="00052AFF"/>
    <w:rPr>
      <w:rFonts w:eastAsiaTheme="majorEastAsia" w:cstheme="minorHAnsi"/>
      <w:b/>
      <w:bCs/>
      <w:sz w:val="28"/>
      <w:szCs w:val="28"/>
    </w:rPr>
  </w:style>
  <w:style w:type="paragraph" w:styleId="Akapitzlist">
    <w:name w:val="List Paragraph"/>
    <w:aliases w:val="Normal,Normalny1,Akapit z listą2,Akapit z listą3,Obiekt,List Paragraph1"/>
    <w:basedOn w:val="Normalny"/>
    <w:link w:val="AkapitzlistZnak"/>
    <w:uiPriority w:val="34"/>
    <w:qFormat/>
    <w:rsid w:val="00EC3A0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414BC"/>
    <w:rPr>
      <w:rFonts w:cstheme="minorHAnsi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52AFF"/>
    <w:rPr>
      <w:rFonts w:cstheme="minorHAnsi"/>
    </w:rPr>
  </w:style>
  <w:style w:type="character" w:customStyle="1" w:styleId="Nagwek4Znak">
    <w:name w:val="Nagłówek 4 Znak"/>
    <w:basedOn w:val="Domylnaczcionkaakapitu"/>
    <w:link w:val="Nagwek4"/>
    <w:uiPriority w:val="9"/>
    <w:rsid w:val="00052AFF"/>
  </w:style>
  <w:style w:type="paragraph" w:styleId="Tytu">
    <w:name w:val="Title"/>
    <w:aliases w:val="Nagłówki i tytuły"/>
    <w:basedOn w:val="Normalny"/>
    <w:next w:val="Normalny"/>
    <w:link w:val="TytuZnak"/>
    <w:uiPriority w:val="10"/>
    <w:rsid w:val="003030AF"/>
    <w:pPr>
      <w:spacing w:after="240" w:line="240" w:lineRule="auto"/>
      <w:contextualSpacing/>
    </w:pPr>
    <w:rPr>
      <w:rFonts w:eastAsiaTheme="majorEastAsia" w:cstheme="minorHAnsi"/>
      <w:caps/>
      <w:spacing w:val="-10"/>
      <w:kern w:val="28"/>
      <w:sz w:val="40"/>
      <w:szCs w:val="40"/>
    </w:rPr>
  </w:style>
  <w:style w:type="character" w:customStyle="1" w:styleId="TytuZnak">
    <w:name w:val="Tytuł Znak"/>
    <w:aliases w:val="Nagłówki i tytuły Znak"/>
    <w:basedOn w:val="Domylnaczcionkaakapitu"/>
    <w:link w:val="Tytu"/>
    <w:uiPriority w:val="10"/>
    <w:rsid w:val="003030AF"/>
    <w:rPr>
      <w:rFonts w:eastAsiaTheme="majorEastAsia" w:cstheme="minorHAnsi"/>
      <w:caps/>
      <w:spacing w:val="-10"/>
      <w:kern w:val="28"/>
      <w:sz w:val="40"/>
      <w:szCs w:val="40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EC3A0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EC3A0B"/>
    <w:pPr>
      <w:numPr>
        <w:numId w:val="0"/>
      </w:numPr>
      <w:spacing w:line="259" w:lineRule="auto"/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C3A0B"/>
    <w:pPr>
      <w:spacing w:before="0" w:after="0"/>
    </w:pPr>
  </w:style>
  <w:style w:type="paragraph" w:styleId="Spistreci2">
    <w:name w:val="toc 2"/>
    <w:basedOn w:val="Normalny"/>
    <w:next w:val="Normalny"/>
    <w:autoRedefine/>
    <w:uiPriority w:val="39"/>
    <w:unhideWhenUsed/>
    <w:rsid w:val="00EC3A0B"/>
    <w:pPr>
      <w:spacing w:before="0" w:after="0"/>
      <w:ind w:left="227"/>
    </w:pPr>
  </w:style>
  <w:style w:type="paragraph" w:styleId="Spistreci3">
    <w:name w:val="toc 3"/>
    <w:basedOn w:val="Normalny"/>
    <w:next w:val="Normalny"/>
    <w:autoRedefine/>
    <w:uiPriority w:val="39"/>
    <w:unhideWhenUsed/>
    <w:rsid w:val="00EC3A0B"/>
    <w:pPr>
      <w:spacing w:before="0" w:after="0"/>
      <w:ind w:left="567"/>
    </w:pPr>
  </w:style>
  <w:style w:type="character" w:styleId="Hipercze">
    <w:name w:val="Hyperlink"/>
    <w:basedOn w:val="Domylnaczcionkaakapitu"/>
    <w:uiPriority w:val="99"/>
    <w:unhideWhenUsed/>
    <w:rsid w:val="00EC3A0B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3030AF"/>
    <w:pPr>
      <w:spacing w:before="0" w:after="0"/>
    </w:pPr>
    <w:rPr>
      <w:rFonts w:ascii="TimesEE" w:eastAsia="SimSun" w:hAnsi="TimesEE" w:cs="Times New Roman"/>
      <w:color w:val="000000"/>
      <w:sz w:val="24"/>
      <w:szCs w:val="20"/>
      <w:lang w:val="cs-CZ" w:eastAsia="x-none"/>
    </w:rPr>
  </w:style>
  <w:style w:type="paragraph" w:styleId="Spistreci4">
    <w:name w:val="toc 4"/>
    <w:basedOn w:val="Normalny"/>
    <w:next w:val="Normalny"/>
    <w:autoRedefine/>
    <w:uiPriority w:val="39"/>
    <w:unhideWhenUsed/>
    <w:rsid w:val="00EC3A0B"/>
    <w:pPr>
      <w:spacing w:before="0" w:after="0"/>
      <w:ind w:left="794"/>
    </w:pPr>
  </w:style>
  <w:style w:type="character" w:customStyle="1" w:styleId="TekstpodstawowyZnak">
    <w:name w:val="Tekst podstawowy Znak"/>
    <w:basedOn w:val="Domylnaczcionkaakapitu"/>
    <w:link w:val="Tekstpodstawowy"/>
    <w:rsid w:val="003030AF"/>
    <w:rPr>
      <w:rFonts w:ascii="TimesEE" w:eastAsia="SimSun" w:hAnsi="TimesEE" w:cs="Times New Roman"/>
      <w:color w:val="000000"/>
      <w:sz w:val="24"/>
      <w:szCs w:val="20"/>
      <w:lang w:val="cs-CZ" w:eastAsia="x-none"/>
    </w:rPr>
  </w:style>
  <w:style w:type="character" w:styleId="Wyrnieniedelikatne">
    <w:name w:val="Subtle Emphasis"/>
    <w:uiPriority w:val="19"/>
    <w:rsid w:val="003030AF"/>
    <w:rPr>
      <w:rFonts w:cstheme="minorHAnsi"/>
      <w:b/>
      <w:color w:val="FF0000"/>
      <w:sz w:val="28"/>
      <w:szCs w:val="28"/>
      <w:lang w:val="pl-PL"/>
    </w:rPr>
  </w:style>
  <w:style w:type="paragraph" w:styleId="Nagwek">
    <w:name w:val="header"/>
    <w:aliases w:val="Nagłówek strony1,Nagłówek strony11"/>
    <w:basedOn w:val="Normalny"/>
    <w:link w:val="NagwekZnak"/>
    <w:unhideWhenUsed/>
    <w:rsid w:val="003030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aliases w:val="Nagłówek strony1 Znak,Nagłówek strony11 Znak"/>
    <w:basedOn w:val="Domylnaczcionkaakapitu"/>
    <w:link w:val="Nagwek"/>
    <w:rsid w:val="003030AF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030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0AF"/>
    <w:rPr>
      <w:lang w:val="en-US"/>
    </w:rPr>
  </w:style>
  <w:style w:type="paragraph" w:styleId="Podtytu">
    <w:name w:val="Subtitle"/>
    <w:aliases w:val="Numerowanie stron/stopka nagłówek"/>
    <w:basedOn w:val="Stopka"/>
    <w:next w:val="Normalny"/>
    <w:link w:val="PodtytuZnak"/>
    <w:uiPriority w:val="11"/>
    <w:rsid w:val="003030AF"/>
  </w:style>
  <w:style w:type="character" w:customStyle="1" w:styleId="PodtytuZnak">
    <w:name w:val="Podtytuł Znak"/>
    <w:aliases w:val="Numerowanie stron/stopka nagłówek Znak"/>
    <w:basedOn w:val="Domylnaczcionkaakapitu"/>
    <w:link w:val="Podtytu"/>
    <w:uiPriority w:val="11"/>
    <w:rsid w:val="003030AF"/>
    <w:rPr>
      <w:lang w:val="en-US"/>
    </w:rPr>
  </w:style>
  <w:style w:type="paragraph" w:customStyle="1" w:styleId="Punktowanie">
    <w:name w:val="Punktowanie"/>
    <w:basedOn w:val="Normalny"/>
    <w:link w:val="PunktowanieZnak"/>
    <w:autoRedefine/>
    <w:qFormat/>
    <w:rsid w:val="007B7169"/>
    <w:pPr>
      <w:numPr>
        <w:numId w:val="1"/>
      </w:numPr>
      <w:spacing w:before="0" w:after="0"/>
      <w:ind w:left="426"/>
    </w:pPr>
  </w:style>
  <w:style w:type="paragraph" w:styleId="Bezodstpw">
    <w:name w:val="No Spacing"/>
    <w:link w:val="BezodstpwZnak"/>
    <w:qFormat/>
    <w:rsid w:val="007A3D1D"/>
    <w:pPr>
      <w:spacing w:after="0" w:line="240" w:lineRule="auto"/>
      <w:jc w:val="both"/>
    </w:pPr>
  </w:style>
  <w:style w:type="character" w:customStyle="1" w:styleId="PunktowanieZnak">
    <w:name w:val="Punktowanie Znak"/>
    <w:basedOn w:val="Domylnaczcionkaakapitu"/>
    <w:link w:val="Punktowanie"/>
    <w:rsid w:val="007B7169"/>
  </w:style>
  <w:style w:type="paragraph" w:customStyle="1" w:styleId="Zawartoramki">
    <w:name w:val="Zawartość ramki"/>
    <w:basedOn w:val="Normalny"/>
    <w:rsid w:val="00AD0291"/>
    <w:pPr>
      <w:suppressAutoHyphens/>
      <w:spacing w:before="0" w:after="200" w:line="276" w:lineRule="auto"/>
      <w:jc w:val="center"/>
    </w:pPr>
    <w:rPr>
      <w:rFonts w:ascii="Calibri" w:eastAsia="Calibri" w:hAnsi="Calibri" w:cs="Times New Roman"/>
      <w:color w:val="00000A"/>
      <w:kern w:val="2"/>
      <w:sz w:val="24"/>
      <w:lang w:eastAsia="zh-CN"/>
    </w:rPr>
  </w:style>
  <w:style w:type="table" w:styleId="Tabela-Siatka">
    <w:name w:val="Table Grid"/>
    <w:basedOn w:val="Standardowy"/>
    <w:uiPriority w:val="39"/>
    <w:rsid w:val="00F80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WW-Tretekstu">
    <w:name w:val="WW-Treść tekstu"/>
    <w:basedOn w:val="Normalny"/>
    <w:rsid w:val="00FA2935"/>
    <w:pPr>
      <w:suppressAutoHyphens/>
      <w:spacing w:before="0" w:after="0"/>
      <w:jc w:val="center"/>
    </w:pPr>
    <w:rPr>
      <w:rFonts w:ascii="TimesEE" w:eastAsia="SimSun" w:hAnsi="TimesEE" w:cs="TimesEE"/>
      <w:color w:val="000000"/>
      <w:kern w:val="2"/>
      <w:sz w:val="24"/>
      <w:szCs w:val="20"/>
      <w:lang w:val="cs-CZ" w:eastAsia="zh-CN"/>
    </w:rPr>
  </w:style>
  <w:style w:type="character" w:customStyle="1" w:styleId="WW8Num8z2">
    <w:name w:val="WW8Num8z2"/>
    <w:rsid w:val="00E6031F"/>
    <w:rPr>
      <w:rFonts w:hint="default"/>
      <w:b/>
      <w:i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3E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E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E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E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E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EC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EC5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2AF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2AF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2A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2A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wydatnienie">
    <w:name w:val="Emphasis"/>
    <w:basedOn w:val="Domylnaczcionkaakapitu"/>
    <w:uiPriority w:val="20"/>
    <w:qFormat/>
    <w:rsid w:val="009766A5"/>
    <w:rPr>
      <w:i/>
      <w:iCs/>
    </w:rPr>
  </w:style>
  <w:style w:type="character" w:customStyle="1" w:styleId="BezodstpwZnak">
    <w:name w:val="Bez odstępów Znak"/>
    <w:link w:val="Bezodstpw"/>
    <w:rsid w:val="00091A45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75D07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75D07"/>
    <w:rPr>
      <w:sz w:val="16"/>
      <w:szCs w:val="16"/>
    </w:rPr>
  </w:style>
  <w:style w:type="paragraph" w:styleId="Listapunktowana4">
    <w:name w:val="List Bullet 4"/>
    <w:basedOn w:val="Normalny"/>
    <w:autoRedefine/>
    <w:rsid w:val="00647A8F"/>
    <w:pPr>
      <w:numPr>
        <w:numId w:val="3"/>
      </w:numPr>
      <w:spacing w:before="0" w:after="0" w:line="264" w:lineRule="auto"/>
    </w:pPr>
    <w:rPr>
      <w:rFonts w:ascii="Lato" w:eastAsia="Times New Roman" w:hAnsi="Lato" w:cs="Times New Roman"/>
      <w:sz w:val="23"/>
      <w:szCs w:val="20"/>
      <w:lang w:eastAsia="pl-PL"/>
    </w:rPr>
  </w:style>
  <w:style w:type="paragraph" w:customStyle="1" w:styleId="Style23">
    <w:name w:val="Style23"/>
    <w:basedOn w:val="Normalny"/>
    <w:rsid w:val="00647A8F"/>
    <w:pPr>
      <w:widowControl w:val="0"/>
      <w:autoSpaceDE w:val="0"/>
      <w:autoSpaceDN w:val="0"/>
      <w:spacing w:before="0" w:after="0" w:line="257" w:lineRule="exact"/>
      <w:jc w:val="center"/>
    </w:pPr>
    <w:rPr>
      <w:rFonts w:ascii="Times New Roman" w:eastAsia="Times New Roman" w:hAnsi="Times New Roman" w:cs="Calibri, 'Century Gothic'"/>
      <w:kern w:val="3"/>
      <w:szCs w:val="24"/>
      <w:lang w:eastAsia="pl-PL"/>
    </w:rPr>
  </w:style>
  <w:style w:type="paragraph" w:customStyle="1" w:styleId="Style11">
    <w:name w:val="Style11"/>
    <w:basedOn w:val="Normalny"/>
    <w:rsid w:val="00647A8F"/>
    <w:pPr>
      <w:widowControl w:val="0"/>
      <w:autoSpaceDE w:val="0"/>
      <w:autoSpaceDN w:val="0"/>
      <w:spacing w:before="0" w:after="0" w:line="326" w:lineRule="exact"/>
      <w:jc w:val="left"/>
    </w:pPr>
    <w:rPr>
      <w:rFonts w:ascii="Times New Roman" w:eastAsia="Times New Roman" w:hAnsi="Times New Roman" w:cs="Calibri, 'Century Gothic'"/>
      <w:kern w:val="3"/>
      <w:szCs w:val="24"/>
      <w:lang w:eastAsia="pl-PL"/>
    </w:rPr>
  </w:style>
  <w:style w:type="paragraph" w:customStyle="1" w:styleId="Style19">
    <w:name w:val="Style19"/>
    <w:basedOn w:val="Normalny"/>
    <w:rsid w:val="00647A8F"/>
    <w:pPr>
      <w:widowControl w:val="0"/>
      <w:autoSpaceDE w:val="0"/>
      <w:autoSpaceDN w:val="0"/>
      <w:spacing w:before="0" w:after="0" w:line="206" w:lineRule="exact"/>
      <w:ind w:firstLine="365"/>
      <w:jc w:val="left"/>
    </w:pPr>
    <w:rPr>
      <w:rFonts w:ascii="Times New Roman" w:eastAsia="Times New Roman" w:hAnsi="Times New Roman" w:cs="Calibri, 'Century Gothic'"/>
      <w:kern w:val="3"/>
      <w:szCs w:val="24"/>
      <w:lang w:eastAsia="pl-PL"/>
    </w:rPr>
  </w:style>
  <w:style w:type="paragraph" w:customStyle="1" w:styleId="Style15">
    <w:name w:val="Style15"/>
    <w:basedOn w:val="Normalny"/>
    <w:rsid w:val="00647A8F"/>
    <w:pPr>
      <w:widowControl w:val="0"/>
      <w:autoSpaceDE w:val="0"/>
      <w:autoSpaceDN w:val="0"/>
      <w:spacing w:before="0" w:after="0" w:line="206" w:lineRule="exact"/>
    </w:pPr>
    <w:rPr>
      <w:rFonts w:ascii="Times New Roman" w:eastAsia="Times New Roman" w:hAnsi="Times New Roman" w:cs="Calibri, 'Century Gothic'"/>
      <w:kern w:val="3"/>
      <w:szCs w:val="24"/>
      <w:lang w:eastAsia="pl-PL"/>
    </w:rPr>
  </w:style>
  <w:style w:type="character" w:customStyle="1" w:styleId="spelle">
    <w:name w:val="spelle"/>
    <w:rsid w:val="00647A8F"/>
  </w:style>
  <w:style w:type="character" w:customStyle="1" w:styleId="FontStyle72">
    <w:name w:val="Font Style72"/>
    <w:rsid w:val="00647A8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61">
    <w:name w:val="Font Style61"/>
    <w:rsid w:val="00647A8F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AkapitzlistZnak">
    <w:name w:val="Akapit z listą Znak"/>
    <w:aliases w:val="Normal Znak,Normalny1 Znak,Akapit z listą2 Znak,Akapit z listą3 Znak,Obiekt Znak,List Paragraph1 Znak"/>
    <w:link w:val="Akapitzlist"/>
    <w:uiPriority w:val="34"/>
    <w:locked/>
    <w:rsid w:val="003B52D1"/>
  </w:style>
  <w:style w:type="paragraph" w:styleId="Tekstpodstawowy2">
    <w:name w:val="Body Text 2"/>
    <w:basedOn w:val="Normalny"/>
    <w:link w:val="Tekstpodstawowy2Znak"/>
    <w:uiPriority w:val="99"/>
    <w:unhideWhenUsed/>
    <w:rsid w:val="00B9722D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9722D"/>
  </w:style>
  <w:style w:type="paragraph" w:customStyle="1" w:styleId="StylNagwek1Niebieski">
    <w:name w:val="Styl Nagłówek 1 + Niebieski"/>
    <w:basedOn w:val="Nagwek1"/>
    <w:rsid w:val="00B9722D"/>
    <w:pPr>
      <w:keepLines w:val="0"/>
      <w:numPr>
        <w:numId w:val="4"/>
      </w:numPr>
      <w:spacing w:after="60"/>
    </w:pPr>
    <w:rPr>
      <w:rFonts w:ascii="Arial Narrow" w:eastAsia="Times New Roman" w:hAnsi="Arial Narrow" w:cs="Times New Roman"/>
      <w:color w:val="0000FF"/>
      <w:kern w:val="28"/>
      <w:szCs w:val="20"/>
      <w:u w:val="single"/>
      <w:lang w:val="x-none" w:eastAsia="x-none"/>
    </w:rPr>
  </w:style>
  <w:style w:type="paragraph" w:customStyle="1" w:styleId="Standard">
    <w:name w:val="Standard"/>
    <w:rsid w:val="00D60A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FE2B4A"/>
    <w:rPr>
      <w:color w:val="808080"/>
    </w:rPr>
  </w:style>
  <w:style w:type="paragraph" w:customStyle="1" w:styleId="Styl4">
    <w:name w:val="Styl4"/>
    <w:rsid w:val="006E5CBD"/>
    <w:pPr>
      <w:numPr>
        <w:numId w:val="19"/>
      </w:numPr>
      <w:spacing w:after="0" w:line="240" w:lineRule="auto"/>
    </w:pPr>
    <w:rPr>
      <w:rFonts w:ascii="Arial Narrow" w:eastAsia="SimSun" w:hAnsi="Arial Narrow" w:cs="Times New Roman"/>
      <w:noProof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9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4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64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813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7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257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576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198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1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70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82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1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021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18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38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56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103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146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9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3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7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808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06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0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473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BD574-8233-4CEB-991F-37C7A22F8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15</Pages>
  <Words>5948</Words>
  <Characters>35688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Bartłomiej Tuczapski</dc:creator>
  <cp:lastModifiedBy>Paula Misiak</cp:lastModifiedBy>
  <cp:revision>168</cp:revision>
  <cp:lastPrinted>2023-12-01T12:06:00Z</cp:lastPrinted>
  <dcterms:created xsi:type="dcterms:W3CDTF">2023-11-29T10:42:00Z</dcterms:created>
  <dcterms:modified xsi:type="dcterms:W3CDTF">2024-09-11T11:40:00Z</dcterms:modified>
</cp:coreProperties>
</file>