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CB" w:rsidRDefault="00085BCB" w:rsidP="00085BCB">
      <w:pPr>
        <w:spacing w:line="276" w:lineRule="auto"/>
        <w:ind w:left="2124" w:hanging="2124"/>
        <w:rPr>
          <w:rFonts w:ascii="Arial" w:hAnsi="Arial" w:cs="Arial"/>
          <w:sz w:val="20"/>
          <w:szCs w:val="20"/>
        </w:rPr>
      </w:pPr>
    </w:p>
    <w:tbl>
      <w:tblPr>
        <w:tblW w:w="96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419"/>
        <w:gridCol w:w="1118"/>
        <w:gridCol w:w="6772"/>
      </w:tblGrid>
      <w:tr w:rsidR="00F641C7" w:rsidTr="00AC5147">
        <w:trPr>
          <w:trHeight w:val="315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1C7" w:rsidRPr="00F641C7" w:rsidRDefault="00F641C7" w:rsidP="00F641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F641C7">
              <w:rPr>
                <w:rFonts w:ascii="Arial" w:hAnsi="Arial" w:cs="Arial"/>
                <w:b/>
              </w:rPr>
              <w:t>PROJEKT TECHNICZNY SKLEPU „JYSK” (LOKAL NR L09 )</w:t>
            </w:r>
          </w:p>
        </w:tc>
      </w:tr>
      <w:tr w:rsidR="00F641C7" w:rsidTr="00AC5147">
        <w:trPr>
          <w:trHeight w:val="203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1C7" w:rsidRPr="00F641C7" w:rsidRDefault="00F641C7" w:rsidP="00F641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F641C7">
              <w:rPr>
                <w:rFonts w:ascii="Arial" w:hAnsi="Arial" w:cs="Arial"/>
                <w:b/>
              </w:rPr>
              <w:t xml:space="preserve">W  PARKU HANDLOWYM  „COMFY PARK BIELIK’’ </w:t>
            </w:r>
            <w:r w:rsidRPr="00F641C7">
              <w:rPr>
                <w:rFonts w:ascii="Arial" w:hAnsi="Arial" w:cs="Arial"/>
                <w:b/>
              </w:rPr>
              <w:t>ZLOKALIZOWANYM  W  BIELSKU- BIAŁEJ PRZY UL. WARSZAWSKIEJ 180</w:t>
            </w:r>
          </w:p>
          <w:p w:rsidR="00F641C7" w:rsidRPr="00F641C7" w:rsidRDefault="00F641C7" w:rsidP="00F641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</w:p>
        </w:tc>
      </w:tr>
      <w:tr w:rsidR="00085BCB" w:rsidTr="00AC5147">
        <w:trPr>
          <w:trHeight w:val="246"/>
        </w:trPr>
        <w:tc>
          <w:tcPr>
            <w:tcW w:w="9668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Normalnynatytu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F641C7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LOKALIZACJA ZAMIERZENIA BUDOWLANEGO</w:t>
            </w:r>
            <w:r w:rsidR="00085BC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:</w:t>
            </w:r>
          </w:p>
        </w:tc>
      </w:tr>
      <w:tr w:rsidR="00085BCB" w:rsidTr="00AC5147">
        <w:trPr>
          <w:trHeight w:val="261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F641C7" w:rsidP="007617AC">
            <w:pPr>
              <w:pStyle w:val="Standard"/>
              <w:snapToGrid w:val="0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>Bielsko-Biała 43-300</w:t>
            </w:r>
          </w:p>
          <w:p w:rsidR="00F641C7" w:rsidRDefault="00F641C7" w:rsidP="007617AC">
            <w:pPr>
              <w:pStyle w:val="Standard"/>
              <w:snapToGrid w:val="0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>Dz.nr ewid.47/25, 47/26 (dawniej 47/24), 60/1</w:t>
            </w:r>
          </w:p>
          <w:p w:rsidR="00F641C7" w:rsidRDefault="00F641C7" w:rsidP="007617AC">
            <w:pPr>
              <w:pStyle w:val="Standard"/>
              <w:snapToGrid w:val="0"/>
            </w:pP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>Obręb ewid.:0038-Stare Bielsko</w:t>
            </w: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INWESTOR:</w:t>
            </w:r>
          </w:p>
        </w:tc>
      </w:tr>
      <w:tr w:rsidR="00085BCB" w:rsidTr="00AC5147">
        <w:trPr>
          <w:trHeight w:val="797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Pr="00E01B83" w:rsidRDefault="00085BCB" w:rsidP="00AC5147">
            <w:pPr>
              <w:pStyle w:val="Standard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proofErr w:type="spellStart"/>
            <w:r w:rsidRPr="00E01B83">
              <w:rPr>
                <w:rStyle w:val="apple-style-span"/>
                <w:sz w:val="18"/>
                <w:szCs w:val="18"/>
              </w:rPr>
              <w:t>Jysk</w:t>
            </w:r>
            <w:proofErr w:type="spellEnd"/>
            <w:r w:rsidRPr="00E01B83">
              <w:rPr>
                <w:rStyle w:val="apple-style-span"/>
                <w:sz w:val="18"/>
                <w:szCs w:val="18"/>
              </w:rPr>
              <w:t xml:space="preserve"> sp. z o.o.</w:t>
            </w:r>
          </w:p>
          <w:p w:rsidR="00085BCB" w:rsidRPr="00E01B83" w:rsidRDefault="00085BCB" w:rsidP="00AC5147">
            <w:pPr>
              <w:pStyle w:val="Standard"/>
              <w:rPr>
                <w:rStyle w:val="apple-style-span"/>
                <w:rFonts w:ascii="Arial" w:hAnsi="Arial" w:cs="Arial"/>
                <w:sz w:val="18"/>
                <w:szCs w:val="18"/>
              </w:rPr>
            </w:pPr>
            <w:r w:rsidRPr="00E01B83">
              <w:rPr>
                <w:rStyle w:val="apple-style-span"/>
                <w:sz w:val="18"/>
                <w:szCs w:val="18"/>
              </w:rPr>
              <w:t>ul. Meteorytowa 13</w:t>
            </w:r>
          </w:p>
          <w:p w:rsidR="00085BCB" w:rsidRDefault="00085BCB" w:rsidP="00AC5147">
            <w:pPr>
              <w:pStyle w:val="Standard"/>
              <w:snapToGrid w:val="0"/>
              <w:spacing w:line="0" w:lineRule="atLeast"/>
              <w:jc w:val="left"/>
            </w:pPr>
            <w:r w:rsidRPr="00E01B83">
              <w:rPr>
                <w:rStyle w:val="apple-style-span"/>
                <w:sz w:val="18"/>
                <w:szCs w:val="18"/>
              </w:rPr>
              <w:t>89-298 Gdańsk</w:t>
            </w: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OPRACOWANIE PRZYGOTOWANE PRZEZ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</w:tc>
      </w:tr>
      <w:tr w:rsidR="00085BCB" w:rsidTr="00AC5147">
        <w:trPr>
          <w:trHeight w:val="174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Cs/>
                <w:szCs w:val="16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Cs/>
                <w:szCs w:val="16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Projektant:</w:t>
            </w: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>inż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>arch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 xml:space="preserve"> Adam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>Zabłocki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 xml:space="preserve"> </w:t>
            </w:r>
            <w:proofErr w:type="spellStart"/>
            <w:r w:rsidRPr="00270B4D">
              <w:rPr>
                <w:rFonts w:ascii="Arial" w:hAnsi="Arial" w:cs="Bookman Old Style"/>
                <w:szCs w:val="16"/>
              </w:rPr>
              <w:t>upr</w:t>
            </w:r>
            <w:proofErr w:type="spellEnd"/>
            <w:r w:rsidRPr="00270B4D">
              <w:rPr>
                <w:rFonts w:ascii="Arial" w:hAnsi="Arial" w:cs="Bookman Old Style"/>
                <w:szCs w:val="16"/>
              </w:rPr>
              <w:t>. Wa-60/90</w:t>
            </w:r>
            <w:r>
              <w:rPr>
                <w:rFonts w:ascii="Arial" w:hAnsi="Arial" w:cs="Bookman Old Style"/>
                <w:szCs w:val="16"/>
              </w:rPr>
              <w:t xml:space="preserve"> w specjalności architektonicznej</w:t>
            </w:r>
          </w:p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>mgr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 w:eastAsia="pl-PL"/>
              </w:rPr>
              <w:t xml:space="preserve"> Mariusz Krawczyk</w:t>
            </w:r>
          </w:p>
        </w:tc>
      </w:tr>
      <w:tr w:rsidR="00085BCB" w:rsidTr="00AC5147">
        <w:trPr>
          <w:trHeight w:val="203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594756" w:rsidP="00594756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Sprawdzający:</w:t>
            </w: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594756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  <w:r w:rsidRPr="00594756">
              <w:rPr>
                <w:rFonts w:ascii="Arial" w:hAnsi="Arial" w:cs="Arial"/>
                <w:sz w:val="18"/>
                <w:szCs w:val="18"/>
                <w:lang w:val="de-DE" w:eastAsia="pl-PL"/>
              </w:rPr>
              <w:t>mgr inż. arch. Paweł Łuszcz</w:t>
            </w:r>
          </w:p>
        </w:tc>
      </w:tr>
      <w:tr w:rsidR="00085BCB" w:rsidTr="00AC5147">
        <w:trPr>
          <w:trHeight w:val="391"/>
        </w:trPr>
        <w:tc>
          <w:tcPr>
            <w:tcW w:w="13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7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val="de-DE" w:eastAsia="pl-PL"/>
              </w:rPr>
            </w:pP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85BCB" w:rsidTr="00AC5147">
        <w:trPr>
          <w:trHeight w:val="203"/>
        </w:trPr>
        <w:tc>
          <w:tcPr>
            <w:tcW w:w="966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DATA SPORZĄDZENIA OPRACOWANIA:</w:t>
            </w:r>
          </w:p>
        </w:tc>
      </w:tr>
      <w:tr w:rsidR="00085BCB" w:rsidTr="00AC5147">
        <w:trPr>
          <w:trHeight w:val="203"/>
        </w:trPr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  <w:p w:rsidR="00085BCB" w:rsidRDefault="00594756" w:rsidP="007617AC">
            <w:pPr>
              <w:pStyle w:val="Standard"/>
              <w:snapToGrid w:val="0"/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Wrzesień</w:t>
            </w:r>
            <w:r w:rsidR="007617A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085BCB">
              <w:rPr>
                <w:rFonts w:ascii="Arial" w:hAnsi="Arial" w:cs="Arial"/>
                <w:sz w:val="18"/>
                <w:szCs w:val="18"/>
                <w:lang w:eastAsia="pl-PL"/>
              </w:rPr>
              <w:t>2024</w:t>
            </w:r>
          </w:p>
        </w:tc>
      </w:tr>
      <w:tr w:rsidR="00085BCB" w:rsidTr="00AC5147">
        <w:trPr>
          <w:trHeight w:val="174"/>
        </w:trPr>
        <w:tc>
          <w:tcPr>
            <w:tcW w:w="96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CB" w:rsidRDefault="00085BCB" w:rsidP="00AC5147">
            <w:pPr>
              <w:pStyle w:val="Standard"/>
              <w:snapToGrid w:val="0"/>
              <w:rPr>
                <w:rFonts w:ascii="Arial" w:hAnsi="Arial" w:cs="Arial"/>
                <w:lang w:eastAsia="pl-PL"/>
              </w:rPr>
            </w:pPr>
          </w:p>
        </w:tc>
      </w:tr>
    </w:tbl>
    <w:p w:rsidR="00085BCB" w:rsidRDefault="00085BCB" w:rsidP="00085BCB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085BCB" w:rsidRDefault="00085BCB" w:rsidP="00085BCB">
      <w:pPr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OŚWIADCZENIE; </w:t>
      </w:r>
    </w:p>
    <w:p w:rsidR="00085BCB" w:rsidRDefault="00085BCB" w:rsidP="00085BCB">
      <w:pPr>
        <w:jc w:val="both"/>
      </w:pPr>
      <w:r>
        <w:rPr>
          <w:rFonts w:ascii="Arial" w:hAnsi="Arial" w:cs="Arial"/>
          <w:i/>
          <w:iCs/>
          <w:sz w:val="18"/>
          <w:szCs w:val="18"/>
        </w:rPr>
        <w:t>„Ja niżej podpisany(a), zgodnie z art. 34 ust. 3d pkt 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ustawy z dnia 7 lipca 1994 r. Prawo budowlane (tekst jednolity: Dz. U. z 2021 r. poz. 2351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poźn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. zmianami) oświadczam, iż projekt </w:t>
      </w:r>
      <w:r w:rsidR="00594756">
        <w:rPr>
          <w:rFonts w:ascii="Arial" w:hAnsi="Arial" w:cs="Arial"/>
          <w:i/>
          <w:iCs/>
          <w:sz w:val="18"/>
          <w:szCs w:val="18"/>
        </w:rPr>
        <w:t>techniczny</w:t>
      </w:r>
      <w:r>
        <w:rPr>
          <w:rFonts w:ascii="Arial" w:hAnsi="Arial" w:cs="Arial"/>
          <w:i/>
          <w:iCs/>
          <w:sz w:val="18"/>
          <w:szCs w:val="18"/>
        </w:rPr>
        <w:t xml:space="preserve"> został sporządzony zgodnie z obowiązującymi przepisami, zasadami wiedzy technicznej oraz zgodnie z wytycznymi Wynajmującego”</w:t>
      </w:r>
    </w:p>
    <w:p w:rsidR="00085BCB" w:rsidRDefault="00085BCB" w:rsidP="00085BCB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621DF9" w:rsidRDefault="00621DF9" w:rsidP="00085BCB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621DF9" w:rsidRDefault="00621DF9" w:rsidP="00085BCB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621DF9" w:rsidRDefault="00621DF9" w:rsidP="00085BCB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621DF9" w:rsidRDefault="00621DF9" w:rsidP="00085BCB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085BCB" w:rsidRDefault="00085BCB" w:rsidP="00085BCB">
      <w:pPr>
        <w:jc w:val="both"/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235"/>
        <w:gridCol w:w="1139"/>
      </w:tblGrid>
      <w:tr w:rsidR="00085BCB" w:rsidTr="00594756">
        <w:trPr>
          <w:trHeight w:val="521"/>
        </w:trPr>
        <w:tc>
          <w:tcPr>
            <w:tcW w:w="1701" w:type="dxa"/>
          </w:tcPr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Projektował:</w:t>
            </w:r>
          </w:p>
        </w:tc>
        <w:tc>
          <w:tcPr>
            <w:tcW w:w="6235" w:type="dxa"/>
          </w:tcPr>
          <w:p w:rsidR="00085BCB" w:rsidRDefault="00085BCB" w:rsidP="00AC5147">
            <w:pPr>
              <w:pStyle w:val="Zawartotabeli"/>
              <w:widowControl w:val="0"/>
            </w:pPr>
            <w:r>
              <w:rPr>
                <w:rFonts w:ascii="Arial" w:hAnsi="Arial" w:cs="Arial"/>
                <w:sz w:val="26"/>
                <w:szCs w:val="26"/>
                <w:u w:val="single"/>
              </w:rPr>
              <w:t xml:space="preserve">mgr inż. arch. 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Adam Zabłocki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</w:tcPr>
          <w:p w:rsidR="00085BCB" w:rsidRDefault="00085BCB" w:rsidP="00AC5147">
            <w:pPr>
              <w:pStyle w:val="Zawartotabeli"/>
              <w:widowControl w:val="0"/>
              <w:snapToGrid w:val="0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085BCB" w:rsidTr="00594756">
        <w:trPr>
          <w:trHeight w:val="507"/>
        </w:trPr>
        <w:tc>
          <w:tcPr>
            <w:tcW w:w="1701" w:type="dxa"/>
          </w:tcPr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085BCB" w:rsidRDefault="00085BCB" w:rsidP="00AC5147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35" w:type="dxa"/>
          </w:tcPr>
          <w:p w:rsidR="00085BCB" w:rsidRDefault="00085BCB" w:rsidP="00AC5147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uprawnienia budowlane do projektowania, bez ograniczeń, w specjalności architektonicznej; numer ewidencyjny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Wa-60/90</w:t>
            </w:r>
          </w:p>
          <w:p w:rsidR="00621DF9" w:rsidRDefault="00621DF9" w:rsidP="00AC5147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621DF9" w:rsidRDefault="00621DF9" w:rsidP="00AC5147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621DF9" w:rsidRDefault="00621DF9" w:rsidP="00AC5147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621DF9" w:rsidRDefault="00621DF9" w:rsidP="00AC5147"/>
        </w:tc>
        <w:tc>
          <w:tcPr>
            <w:tcW w:w="1139" w:type="dxa"/>
          </w:tcPr>
          <w:p w:rsidR="00085BCB" w:rsidRDefault="00085BCB" w:rsidP="00AC5147">
            <w:pPr>
              <w:pStyle w:val="Zawartotabeli"/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594756" w:rsidTr="00594756">
        <w:trPr>
          <w:gridAfter w:val="1"/>
          <w:wAfter w:w="1139" w:type="dxa"/>
          <w:trHeight w:val="521"/>
        </w:trPr>
        <w:tc>
          <w:tcPr>
            <w:tcW w:w="1701" w:type="dxa"/>
          </w:tcPr>
          <w:p w:rsidR="00594756" w:rsidRDefault="00594756" w:rsidP="00C66DFE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Sprawdzał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235" w:type="dxa"/>
          </w:tcPr>
          <w:p w:rsidR="00594756" w:rsidRDefault="00594756" w:rsidP="00594756">
            <w:pPr>
              <w:pStyle w:val="Zawartotabeli"/>
              <w:widowControl w:val="0"/>
            </w:pPr>
            <w:r>
              <w:rPr>
                <w:rFonts w:ascii="Arial" w:hAnsi="Arial" w:cs="Arial"/>
                <w:sz w:val="26"/>
                <w:szCs w:val="26"/>
                <w:u w:val="single"/>
              </w:rPr>
              <w:t xml:space="preserve">mgr inż. arch. 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Paweł Łuszcz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4756" w:rsidTr="00594756">
        <w:trPr>
          <w:gridAfter w:val="1"/>
          <w:wAfter w:w="1139" w:type="dxa"/>
          <w:trHeight w:val="507"/>
        </w:trPr>
        <w:tc>
          <w:tcPr>
            <w:tcW w:w="1701" w:type="dxa"/>
          </w:tcPr>
          <w:p w:rsidR="00594756" w:rsidRDefault="00594756" w:rsidP="00C66DFE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594756" w:rsidRDefault="00594756" w:rsidP="00C66DFE">
            <w:pPr>
              <w:pStyle w:val="Zawartotabeli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35" w:type="dxa"/>
          </w:tcPr>
          <w:p w:rsidR="00594756" w:rsidRDefault="00594756" w:rsidP="00C66DFE"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uprawnienia budowlane do projektowania, bez ograniczeń, w specjalności architektonicznej; numer ewidencyjny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Wa-158/00</w:t>
            </w:r>
          </w:p>
        </w:tc>
      </w:tr>
    </w:tbl>
    <w:p w:rsidR="005C1C50" w:rsidRDefault="005C1C50">
      <w:pPr>
        <w:sectPr w:rsidR="005C1C50">
          <w:footerReference w:type="default" r:id="rId8"/>
          <w:type w:val="continuous"/>
          <w:pgSz w:w="11900" w:h="16840"/>
          <w:pgMar w:top="1600" w:right="640" w:bottom="1440" w:left="1460" w:header="708" w:footer="1244" w:gutter="0"/>
          <w:pgNumType w:start="1"/>
          <w:cols w:space="708"/>
        </w:sectPr>
      </w:pPr>
    </w:p>
    <w:p w:rsidR="007617AC" w:rsidRDefault="007617AC" w:rsidP="007617AC">
      <w:pPr>
        <w:pStyle w:val="Tytu"/>
        <w:spacing w:line="276" w:lineRule="auto"/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5080" distB="5080" distL="5080" distR="5080" simplePos="0" relativeHeight="487599616" behindDoc="0" locked="0" layoutInCell="0" allowOverlap="1" wp14:anchorId="50A116B4" wp14:editId="4EF0E516">
                <wp:simplePos x="0" y="0"/>
                <wp:positionH relativeFrom="column">
                  <wp:posOffset>136525</wp:posOffset>
                </wp:positionH>
                <wp:positionV relativeFrom="paragraph">
                  <wp:posOffset>-4008755</wp:posOffset>
                </wp:positionV>
                <wp:extent cx="5486400" cy="635"/>
                <wp:effectExtent l="5080" t="5080" r="5080" b="5080"/>
                <wp:wrapNone/>
                <wp:docPr id="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4402A" id="Łącznik prosty 3" o:spid="_x0000_s1026" style="position:absolute;z-index:48759961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0.75pt,-315.65pt" to="442.75pt,-3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" o:allowincell="f" strokeweight=".26mm">
                <v:stroke joinstyle="miter" endcap="square"/>
              </v:line>
            </w:pict>
          </mc:Fallback>
        </mc:AlternateContent>
      </w:r>
      <w:r>
        <w:rPr>
          <w:sz w:val="28"/>
          <w:szCs w:val="28"/>
        </w:rPr>
        <w:t>SPIS  TREŚCI</w:t>
      </w:r>
    </w:p>
    <w:p w:rsidR="007617AC" w:rsidRDefault="007617AC" w:rsidP="007617AC">
      <w:pPr>
        <w:pStyle w:val="Podtytu"/>
        <w:spacing w:line="276" w:lineRule="auto"/>
        <w:rPr>
          <w:rFonts w:cs="Arial"/>
        </w:rPr>
      </w:pPr>
    </w:p>
    <w:p w:rsidR="007617AC" w:rsidRDefault="007617AC" w:rsidP="007617AC">
      <w:pPr>
        <w:pStyle w:val="Podtytu"/>
        <w:spacing w:line="276" w:lineRule="auto"/>
        <w:rPr>
          <w:rFonts w:cs="Arial"/>
        </w:rPr>
      </w:pPr>
      <w:proofErr w:type="spellStart"/>
      <w:r>
        <w:rPr>
          <w:rFonts w:cs="Arial"/>
          <w:b/>
          <w:bCs/>
          <w:sz w:val="24"/>
          <w:szCs w:val="24"/>
          <w:u w:val="single"/>
        </w:rPr>
        <w:t>Część</w:t>
      </w:r>
      <w:proofErr w:type="spellEnd"/>
      <w:r>
        <w:rPr>
          <w:rFonts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u w:val="single"/>
        </w:rPr>
        <w:t>opisowa</w:t>
      </w:r>
      <w:proofErr w:type="spellEnd"/>
    </w:p>
    <w:p w:rsidR="007617AC" w:rsidRDefault="007617AC" w:rsidP="007617AC">
      <w:pPr>
        <w:pStyle w:val="Tekstpodstawowy"/>
        <w:spacing w:line="276" w:lineRule="auto"/>
        <w:rPr>
          <w:rFonts w:ascii="Arial" w:hAnsi="Arial" w:cs="Arial"/>
        </w:rPr>
      </w:pPr>
    </w:p>
    <w:p w:rsidR="007617AC" w:rsidRDefault="007617AC" w:rsidP="007617AC">
      <w:pPr>
        <w:pStyle w:val="Tekstpodstawowy"/>
        <w:spacing w:line="276" w:lineRule="auto"/>
        <w:rPr>
          <w:rFonts w:ascii="Arial" w:hAnsi="Arial" w:cs="Arial"/>
        </w:rPr>
      </w:pP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Spis streści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str. 2 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techniczny</w:t>
      </w:r>
      <w:r>
        <w:rPr>
          <w:rFonts w:ascii="Arial" w:hAnsi="Arial" w:cs="Arial"/>
          <w:sz w:val="22"/>
          <w:szCs w:val="22"/>
        </w:rPr>
        <w:tab/>
        <w:t>str. 3</w:t>
      </w:r>
    </w:p>
    <w:p w:rsidR="007617AC" w:rsidRPr="00594756" w:rsidRDefault="007617AC" w:rsidP="00594756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4756">
        <w:rPr>
          <w:rFonts w:ascii="Arial" w:hAnsi="Arial" w:cs="Arial"/>
          <w:sz w:val="22"/>
          <w:szCs w:val="22"/>
        </w:rPr>
        <w:t>Uprawnienia Budowlane</w:t>
      </w:r>
      <w:r w:rsidR="00594756">
        <w:rPr>
          <w:rFonts w:ascii="Arial" w:hAnsi="Arial" w:cs="Arial"/>
          <w:sz w:val="22"/>
          <w:szCs w:val="22"/>
        </w:rPr>
        <w:t xml:space="preserve"> Projektanta</w:t>
      </w:r>
      <w:r w:rsidRPr="00594756">
        <w:rPr>
          <w:rFonts w:ascii="Arial" w:hAnsi="Arial" w:cs="Arial"/>
          <w:sz w:val="22"/>
          <w:szCs w:val="22"/>
        </w:rPr>
        <w:tab/>
        <w:t>str. 11</w:t>
      </w:r>
    </w:p>
    <w:p w:rsidR="007617AC" w:rsidRPr="00594756" w:rsidRDefault="007617AC" w:rsidP="00594756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94756">
        <w:rPr>
          <w:rFonts w:ascii="Arial" w:hAnsi="Arial" w:cs="Arial"/>
          <w:sz w:val="22"/>
          <w:szCs w:val="22"/>
        </w:rPr>
        <w:t>Zaświadczenie</w:t>
      </w:r>
      <w:proofErr w:type="spellEnd"/>
      <w:r w:rsidRPr="00594756">
        <w:rPr>
          <w:rFonts w:ascii="Arial" w:hAnsi="Arial" w:cs="Arial"/>
          <w:sz w:val="22"/>
          <w:szCs w:val="22"/>
        </w:rPr>
        <w:t xml:space="preserve"> o przynależności do Izby Architektów</w:t>
      </w:r>
      <w:r w:rsidR="00594756">
        <w:rPr>
          <w:rFonts w:ascii="Arial" w:hAnsi="Arial" w:cs="Arial"/>
          <w:sz w:val="22"/>
          <w:szCs w:val="22"/>
        </w:rPr>
        <w:t xml:space="preserve"> Projektanta</w:t>
      </w:r>
      <w:r w:rsidRPr="00594756">
        <w:rPr>
          <w:rFonts w:ascii="Arial" w:hAnsi="Arial" w:cs="Arial"/>
          <w:sz w:val="22"/>
          <w:szCs w:val="22"/>
        </w:rPr>
        <w:tab/>
        <w:t>str. 12</w:t>
      </w:r>
    </w:p>
    <w:p w:rsidR="00594756" w:rsidRPr="00594756" w:rsidRDefault="00594756" w:rsidP="00594756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Uprawnienia Budowlane Sprawdzającego</w:t>
      </w:r>
      <w:r>
        <w:rPr>
          <w:rFonts w:ascii="Arial" w:hAnsi="Arial" w:cs="Arial"/>
          <w:sz w:val="22"/>
          <w:szCs w:val="22"/>
        </w:rPr>
        <w:tab/>
        <w:t>str. 13</w:t>
      </w:r>
    </w:p>
    <w:p w:rsidR="00594756" w:rsidRPr="00594756" w:rsidRDefault="00594756" w:rsidP="00594756">
      <w:pPr>
        <w:pStyle w:val="Tekstpodstawowy"/>
        <w:tabs>
          <w:tab w:val="left" w:pos="1418"/>
          <w:tab w:val="left" w:leader="dot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94756">
        <w:rPr>
          <w:rFonts w:ascii="Arial" w:hAnsi="Arial" w:cs="Arial"/>
          <w:sz w:val="22"/>
          <w:szCs w:val="22"/>
        </w:rPr>
        <w:t>Zaświadczenie</w:t>
      </w:r>
      <w:proofErr w:type="spellEnd"/>
      <w:r w:rsidRPr="00594756">
        <w:rPr>
          <w:rFonts w:ascii="Arial" w:hAnsi="Arial" w:cs="Arial"/>
          <w:sz w:val="22"/>
          <w:szCs w:val="22"/>
        </w:rPr>
        <w:t xml:space="preserve"> o przynależn</w:t>
      </w:r>
      <w:r>
        <w:rPr>
          <w:rFonts w:ascii="Arial" w:hAnsi="Arial" w:cs="Arial"/>
          <w:sz w:val="22"/>
          <w:szCs w:val="22"/>
        </w:rPr>
        <w:t>ości do Izby Architektów Sprawdzającego</w:t>
      </w:r>
      <w:r>
        <w:rPr>
          <w:rFonts w:ascii="Arial" w:hAnsi="Arial" w:cs="Arial"/>
          <w:sz w:val="22"/>
          <w:szCs w:val="22"/>
        </w:rPr>
        <w:tab/>
        <w:t>str. 14</w:t>
      </w:r>
    </w:p>
    <w:p w:rsidR="007617AC" w:rsidRDefault="007617AC" w:rsidP="007617AC">
      <w:pPr>
        <w:pStyle w:val="Tekstpodstawowy"/>
        <w:rPr>
          <w:lang w:val="en-US" w:eastAsia="ar-SA"/>
        </w:rPr>
      </w:pPr>
    </w:p>
    <w:p w:rsidR="007617AC" w:rsidRDefault="007617AC" w:rsidP="007617AC">
      <w:pPr>
        <w:pStyle w:val="Tekstpodstawowy"/>
        <w:rPr>
          <w:lang w:val="en-US" w:eastAsia="ar-SA"/>
        </w:rPr>
      </w:pPr>
    </w:p>
    <w:p w:rsidR="007617AC" w:rsidRDefault="007617AC" w:rsidP="007617AC">
      <w:pPr>
        <w:pStyle w:val="Podtytu"/>
        <w:spacing w:line="360" w:lineRule="auto"/>
        <w:rPr>
          <w:rFonts w:cs="Arial"/>
          <w:b/>
          <w:bCs/>
          <w:sz w:val="24"/>
          <w:szCs w:val="24"/>
          <w:u w:val="single"/>
        </w:rPr>
      </w:pPr>
      <w:proofErr w:type="spellStart"/>
      <w:r>
        <w:rPr>
          <w:rFonts w:cs="Arial"/>
          <w:b/>
          <w:bCs/>
          <w:sz w:val="24"/>
          <w:szCs w:val="24"/>
          <w:u w:val="single"/>
        </w:rPr>
        <w:t>Część</w:t>
      </w:r>
      <w:proofErr w:type="spellEnd"/>
      <w:r>
        <w:rPr>
          <w:rFonts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u w:val="single"/>
        </w:rPr>
        <w:t>rysunkowa</w:t>
      </w:r>
      <w:proofErr w:type="spellEnd"/>
    </w:p>
    <w:p w:rsidR="007617AC" w:rsidRDefault="007617AC" w:rsidP="007617AC">
      <w:pPr>
        <w:pStyle w:val="Tekstpodstawowy"/>
        <w:spacing w:line="360" w:lineRule="auto"/>
      </w:pPr>
      <w:r>
        <w:rPr>
          <w:rFonts w:ascii="Arial" w:hAnsi="Arial" w:cs="Arial"/>
        </w:rPr>
        <w:t>00 LOKALIZACJA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 ARANŻACJA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PRACE BUDOWLANE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SUFIT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WYTYCZNE ELEKTRYCZNE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POSADZKA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07 PRZEKRÓJ </w:t>
      </w:r>
    </w:p>
    <w:p w:rsid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 WITRYNA</w:t>
      </w:r>
    </w:p>
    <w:p w:rsidR="007617AC" w:rsidRPr="007617AC" w:rsidRDefault="007617AC" w:rsidP="007617AC">
      <w:pPr>
        <w:pStyle w:val="Tekstpodstawowy"/>
        <w:tabs>
          <w:tab w:val="left" w:pos="1418"/>
          <w:tab w:val="left" w:leader="dot" w:pos="7797"/>
        </w:tabs>
        <w:spacing w:line="360" w:lineRule="auto"/>
        <w:jc w:val="both"/>
        <w:rPr>
          <w:rFonts w:ascii="Arial" w:hAnsi="Arial" w:cs="Arial"/>
        </w:rPr>
        <w:sectPr w:rsidR="007617AC" w:rsidRPr="007617AC">
          <w:pgSz w:w="11900" w:h="16840"/>
          <w:pgMar w:top="1340" w:right="640" w:bottom="1440" w:left="1460" w:header="0" w:footer="1244" w:gutter="0"/>
          <w:cols w:space="708"/>
        </w:sectPr>
      </w:pPr>
      <w:r>
        <w:rPr>
          <w:rFonts w:ascii="Arial" w:hAnsi="Arial" w:cs="Arial"/>
        </w:rPr>
        <w:t>09 LOGOTYPY ZEW.</w:t>
      </w:r>
    </w:p>
    <w:p w:rsidR="005C1C50" w:rsidRDefault="00716B24">
      <w:pPr>
        <w:pStyle w:val="Akapitzlist"/>
        <w:numPr>
          <w:ilvl w:val="0"/>
          <w:numId w:val="6"/>
        </w:numPr>
        <w:tabs>
          <w:tab w:val="left" w:pos="508"/>
        </w:tabs>
        <w:spacing w:before="76"/>
        <w:ind w:left="508"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CZĘŚĆ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OPISOWA</w:t>
      </w:r>
    </w:p>
    <w:p w:rsidR="005C1C50" w:rsidRDefault="005C1C50">
      <w:pPr>
        <w:pStyle w:val="Tekstpodstawowy"/>
        <w:spacing w:before="8"/>
        <w:rPr>
          <w:rFonts w:ascii="Arial"/>
          <w:b/>
          <w:sz w:val="22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Podstawa opracowania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144"/>
        <w:rPr>
          <w:sz w:val="20"/>
        </w:rPr>
      </w:pPr>
      <w:r>
        <w:rPr>
          <w:sz w:val="20"/>
        </w:rPr>
        <w:t>podkłady</w:t>
      </w:r>
      <w:r>
        <w:rPr>
          <w:spacing w:val="1"/>
          <w:sz w:val="20"/>
        </w:rPr>
        <w:t xml:space="preserve"> </w:t>
      </w:r>
      <w:r>
        <w:rPr>
          <w:sz w:val="20"/>
        </w:rPr>
        <w:t>projektowe otrzymane od Centrum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19"/>
        <w:rPr>
          <w:sz w:val="20"/>
        </w:rPr>
      </w:pPr>
      <w:r>
        <w:rPr>
          <w:sz w:val="20"/>
        </w:rPr>
        <w:t>uzgodnienia z</w:t>
      </w:r>
      <w:r>
        <w:rPr>
          <w:spacing w:val="2"/>
          <w:sz w:val="20"/>
        </w:rPr>
        <w:t xml:space="preserve"> </w:t>
      </w:r>
      <w:r>
        <w:rPr>
          <w:sz w:val="20"/>
        </w:rPr>
        <w:t>Inwestorem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20"/>
        <w:rPr>
          <w:sz w:val="20"/>
        </w:rPr>
      </w:pPr>
      <w:r>
        <w:rPr>
          <w:sz w:val="20"/>
        </w:rPr>
        <w:t>uprawnienia</w:t>
      </w:r>
      <w:r>
        <w:rPr>
          <w:spacing w:val="-1"/>
          <w:sz w:val="20"/>
        </w:rPr>
        <w:t xml:space="preserve"> </w:t>
      </w:r>
      <w:r>
        <w:rPr>
          <w:sz w:val="20"/>
        </w:rPr>
        <w:t>projektanta</w:t>
      </w:r>
    </w:p>
    <w:p w:rsidR="005C1C50" w:rsidRDefault="00716B24">
      <w:pPr>
        <w:pStyle w:val="Akapitzlist"/>
        <w:numPr>
          <w:ilvl w:val="2"/>
          <w:numId w:val="6"/>
        </w:numPr>
        <w:tabs>
          <w:tab w:val="left" w:pos="806"/>
        </w:tabs>
        <w:spacing w:before="19"/>
        <w:rPr>
          <w:sz w:val="20"/>
        </w:rPr>
      </w:pPr>
      <w:r>
        <w:rPr>
          <w:sz w:val="20"/>
        </w:rPr>
        <w:t>obowiązujące</w:t>
      </w:r>
      <w:r>
        <w:rPr>
          <w:spacing w:val="-2"/>
          <w:sz w:val="20"/>
        </w:rPr>
        <w:t xml:space="preserve"> </w:t>
      </w:r>
      <w:r>
        <w:rPr>
          <w:sz w:val="20"/>
        </w:rPr>
        <w:t>normy</w:t>
      </w:r>
      <w:r>
        <w:rPr>
          <w:spacing w:val="1"/>
          <w:sz w:val="20"/>
        </w:rPr>
        <w:t xml:space="preserve"> </w:t>
      </w:r>
      <w:r>
        <w:rPr>
          <w:sz w:val="20"/>
        </w:rPr>
        <w:t>i przepisy,</w:t>
      </w:r>
      <w:r>
        <w:rPr>
          <w:spacing w:val="-2"/>
          <w:sz w:val="20"/>
        </w:rPr>
        <w:t xml:space="preserve"> </w:t>
      </w:r>
      <w:r>
        <w:rPr>
          <w:sz w:val="20"/>
        </w:rPr>
        <w:t>w szczególności:</w:t>
      </w:r>
    </w:p>
    <w:p w:rsidR="005C1C50" w:rsidRDefault="00716B24">
      <w:pPr>
        <w:pStyle w:val="Akapitzlist"/>
        <w:numPr>
          <w:ilvl w:val="3"/>
          <w:numId w:val="6"/>
        </w:numPr>
        <w:tabs>
          <w:tab w:val="left" w:pos="1305"/>
        </w:tabs>
        <w:spacing w:before="18"/>
        <w:jc w:val="both"/>
        <w:rPr>
          <w:sz w:val="20"/>
        </w:rPr>
      </w:pPr>
      <w:r>
        <w:rPr>
          <w:sz w:val="20"/>
        </w:rPr>
        <w:t>Ustawa z</w:t>
      </w:r>
      <w:r>
        <w:rPr>
          <w:spacing w:val="2"/>
          <w:sz w:val="20"/>
        </w:rPr>
        <w:t xml:space="preserve"> </w:t>
      </w:r>
      <w:r>
        <w:rPr>
          <w:sz w:val="20"/>
        </w:rPr>
        <w:t>dnia 07.07.1994 -</w:t>
      </w:r>
      <w:r>
        <w:rPr>
          <w:spacing w:val="2"/>
          <w:sz w:val="20"/>
        </w:rPr>
        <w:t xml:space="preserve"> </w:t>
      </w:r>
      <w:r>
        <w:rPr>
          <w:sz w:val="20"/>
        </w:rPr>
        <w:t>Prawo budowlane (Dz.</w:t>
      </w:r>
      <w:r>
        <w:rPr>
          <w:spacing w:val="4"/>
          <w:sz w:val="20"/>
        </w:rPr>
        <w:t xml:space="preserve"> </w:t>
      </w:r>
      <w:r>
        <w:rPr>
          <w:sz w:val="20"/>
        </w:rPr>
        <w:t>U. z</w:t>
      </w:r>
      <w:r>
        <w:rPr>
          <w:spacing w:val="2"/>
          <w:sz w:val="20"/>
        </w:rPr>
        <w:t xml:space="preserve"> </w:t>
      </w:r>
      <w:r>
        <w:rPr>
          <w:sz w:val="20"/>
        </w:rPr>
        <w:t>2023r.</w:t>
      </w:r>
      <w:r>
        <w:rPr>
          <w:spacing w:val="4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>
        <w:rPr>
          <w:sz w:val="20"/>
        </w:rPr>
        <w:t>682,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zm.)</w:t>
      </w:r>
    </w:p>
    <w:p w:rsidR="005C1C50" w:rsidRDefault="00716B24">
      <w:pPr>
        <w:pStyle w:val="Akapitzlist"/>
        <w:numPr>
          <w:ilvl w:val="3"/>
          <w:numId w:val="6"/>
        </w:numPr>
        <w:tabs>
          <w:tab w:val="left" w:pos="1305"/>
        </w:tabs>
        <w:spacing w:before="33" w:line="271" w:lineRule="auto"/>
        <w:ind w:right="489" w:hanging="360"/>
        <w:jc w:val="both"/>
        <w:rPr>
          <w:sz w:val="20"/>
        </w:rPr>
      </w:pPr>
      <w:r>
        <w:rPr>
          <w:sz w:val="20"/>
        </w:rPr>
        <w:t>Rozporządzenie</w:t>
      </w:r>
      <w:r>
        <w:rPr>
          <w:spacing w:val="1"/>
          <w:sz w:val="20"/>
        </w:rPr>
        <w:t xml:space="preserve"> </w:t>
      </w:r>
      <w:r>
        <w:rPr>
          <w:sz w:val="20"/>
        </w:rPr>
        <w:t>Ministra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12.04.2002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sprawie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technicznych,</w:t>
      </w:r>
      <w:r>
        <w:rPr>
          <w:spacing w:val="1"/>
          <w:sz w:val="20"/>
        </w:rPr>
        <w:t xml:space="preserve"> </w:t>
      </w:r>
      <w:r>
        <w:rPr>
          <w:sz w:val="20"/>
        </w:rPr>
        <w:t>jakim</w:t>
      </w:r>
      <w:r>
        <w:rPr>
          <w:spacing w:val="1"/>
          <w:sz w:val="20"/>
        </w:rPr>
        <w:t xml:space="preserve"> </w:t>
      </w:r>
      <w:r>
        <w:rPr>
          <w:sz w:val="20"/>
        </w:rPr>
        <w:t>powinny</w:t>
      </w:r>
      <w:r>
        <w:rPr>
          <w:spacing w:val="1"/>
          <w:sz w:val="20"/>
        </w:rPr>
        <w:t xml:space="preserve"> </w:t>
      </w:r>
      <w:r>
        <w:rPr>
          <w:sz w:val="20"/>
        </w:rPr>
        <w:t>odpowiadać</w:t>
      </w:r>
      <w:r>
        <w:rPr>
          <w:spacing w:val="1"/>
          <w:sz w:val="20"/>
        </w:rPr>
        <w:t xml:space="preserve"> </w:t>
      </w:r>
      <w:r>
        <w:rPr>
          <w:sz w:val="20"/>
        </w:rPr>
        <w:t>budynki</w:t>
      </w:r>
      <w:r>
        <w:rPr>
          <w:spacing w:val="53"/>
          <w:sz w:val="20"/>
        </w:rPr>
        <w:t xml:space="preserve"> </w:t>
      </w:r>
      <w:r>
        <w:rPr>
          <w:sz w:val="20"/>
        </w:rPr>
        <w:t>i</w:t>
      </w:r>
      <w:r>
        <w:rPr>
          <w:spacing w:val="53"/>
          <w:sz w:val="20"/>
        </w:rPr>
        <w:t xml:space="preserve"> </w:t>
      </w:r>
      <w:r>
        <w:rPr>
          <w:sz w:val="20"/>
        </w:rPr>
        <w:t>ich</w:t>
      </w:r>
      <w:r>
        <w:rPr>
          <w:spacing w:val="53"/>
          <w:sz w:val="20"/>
        </w:rPr>
        <w:t xml:space="preserve"> </w:t>
      </w:r>
      <w:r>
        <w:rPr>
          <w:sz w:val="20"/>
        </w:rPr>
        <w:t>usytuowanie</w:t>
      </w:r>
      <w:r>
        <w:rPr>
          <w:spacing w:val="53"/>
          <w:sz w:val="20"/>
        </w:rPr>
        <w:t xml:space="preserve"> </w:t>
      </w:r>
      <w:r>
        <w:rPr>
          <w:sz w:val="20"/>
        </w:rPr>
        <w:t>(Dz.U.</w:t>
      </w:r>
      <w:r>
        <w:rPr>
          <w:spacing w:val="53"/>
          <w:sz w:val="20"/>
        </w:rPr>
        <w:t xml:space="preserve"> </w:t>
      </w:r>
      <w:r>
        <w:rPr>
          <w:sz w:val="20"/>
        </w:rPr>
        <w:t>z</w:t>
      </w:r>
      <w:r>
        <w:rPr>
          <w:spacing w:val="53"/>
          <w:sz w:val="20"/>
        </w:rPr>
        <w:t xml:space="preserve"> </w:t>
      </w:r>
      <w:r>
        <w:rPr>
          <w:sz w:val="20"/>
        </w:rPr>
        <w:t>2022r.</w:t>
      </w:r>
      <w:r>
        <w:rPr>
          <w:spacing w:val="1"/>
          <w:sz w:val="20"/>
        </w:rPr>
        <w:t xml:space="preserve"> </w:t>
      </w:r>
      <w:r>
        <w:rPr>
          <w:sz w:val="20"/>
        </w:rPr>
        <w:t>poz.</w:t>
      </w:r>
      <w:r>
        <w:rPr>
          <w:spacing w:val="5"/>
          <w:sz w:val="20"/>
        </w:rPr>
        <w:t xml:space="preserve"> </w:t>
      </w:r>
      <w:r>
        <w:rPr>
          <w:sz w:val="20"/>
        </w:rPr>
        <w:t>1225).</w:t>
      </w:r>
    </w:p>
    <w:p w:rsidR="005C1C50" w:rsidRDefault="005C1C50">
      <w:pPr>
        <w:pStyle w:val="Tekstpodstawowy"/>
        <w:rPr>
          <w:sz w:val="21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spacing w:before="1"/>
        <w:ind w:hanging="582"/>
      </w:pPr>
      <w:r>
        <w:t>Uwagi ogólne</w:t>
      </w:r>
    </w:p>
    <w:p w:rsidR="005C1C50" w:rsidRDefault="00716B24">
      <w:pPr>
        <w:pStyle w:val="Tekstpodstawowy"/>
        <w:spacing w:before="143" w:line="264" w:lineRule="auto"/>
        <w:ind w:left="239" w:right="482"/>
        <w:jc w:val="both"/>
      </w:pPr>
      <w:r>
        <w:t>Niniejsza</w:t>
      </w:r>
      <w:r>
        <w:rPr>
          <w:spacing w:val="54"/>
        </w:rPr>
        <w:t xml:space="preserve"> </w:t>
      </w:r>
      <w:r>
        <w:t>część   opracowania   dotyczy   wnętrza   salonu   „JYSK”,   w   granicach   określonych</w:t>
      </w:r>
      <w:r>
        <w:rPr>
          <w:spacing w:val="1"/>
        </w:rPr>
        <w:t xml:space="preserve"> </w:t>
      </w:r>
      <w:r>
        <w:t>przez Inwestora i Wynajmującego oraz na podstawie przekazanych podkładów. Projekt jest projektem</w:t>
      </w:r>
      <w:r>
        <w:rPr>
          <w:spacing w:val="1"/>
        </w:rPr>
        <w:t xml:space="preserve"> </w:t>
      </w:r>
      <w:r w:rsidR="00E276D4">
        <w:t xml:space="preserve">aranżacji wnętrza, a </w:t>
      </w:r>
      <w:r>
        <w:t xml:space="preserve"> </w:t>
      </w:r>
      <w:r w:rsidR="00E276D4">
        <w:t>z</w:t>
      </w:r>
      <w:r w:rsidR="00E276D4">
        <w:t>miany wprowadzane w lokalu nie mają wpływu na ważności wydanego pozwolenia na budowę</w:t>
      </w:r>
      <w:r>
        <w:t>. Projekt nie ingeruje w konstrukcję budynku</w:t>
      </w:r>
      <w:r>
        <w:rPr>
          <w:spacing w:val="1"/>
        </w:rPr>
        <w:t xml:space="preserve"> </w:t>
      </w:r>
      <w:r>
        <w:t>ani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jego</w:t>
      </w:r>
      <w:r>
        <w:rPr>
          <w:spacing w:val="2"/>
        </w:rPr>
        <w:t xml:space="preserve"> </w:t>
      </w:r>
      <w:r>
        <w:t>przegrody</w:t>
      </w:r>
      <w:r>
        <w:rPr>
          <w:spacing w:val="3"/>
        </w:rPr>
        <w:t xml:space="preserve"> </w:t>
      </w:r>
      <w:r>
        <w:t>zewnętrzne. Aranżacja</w:t>
      </w:r>
      <w:r>
        <w:rPr>
          <w:spacing w:val="2"/>
        </w:rPr>
        <w:t xml:space="preserve"> </w:t>
      </w:r>
      <w:r>
        <w:t>wnętrza</w:t>
      </w:r>
      <w:r>
        <w:rPr>
          <w:spacing w:val="-3"/>
        </w:rPr>
        <w:t xml:space="preserve"> </w:t>
      </w:r>
      <w:r>
        <w:t>wpisuje</w:t>
      </w:r>
      <w:r>
        <w:rPr>
          <w:spacing w:val="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zastane</w:t>
      </w:r>
      <w:r>
        <w:rPr>
          <w:spacing w:val="1"/>
        </w:rPr>
        <w:t xml:space="preserve"> </w:t>
      </w:r>
      <w:r>
        <w:t>warunki.</w:t>
      </w:r>
    </w:p>
    <w:p w:rsidR="005C1C50" w:rsidRDefault="005C1C50">
      <w:pPr>
        <w:pStyle w:val="Tekstpodstawowy"/>
        <w:spacing w:before="4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Przedmiot</w:t>
      </w:r>
      <w:r>
        <w:rPr>
          <w:spacing w:val="-3"/>
        </w:rPr>
        <w:t xml:space="preserve"> </w:t>
      </w:r>
      <w:r>
        <w:t>inwestycji</w:t>
      </w:r>
    </w:p>
    <w:p w:rsidR="005C1C50" w:rsidRDefault="00716B24">
      <w:pPr>
        <w:pStyle w:val="Tekstpodstawowy"/>
        <w:spacing w:before="143" w:line="264" w:lineRule="auto"/>
        <w:ind w:left="239" w:right="484"/>
        <w:jc w:val="both"/>
      </w:pPr>
      <w:r>
        <w:t>Tematem</w:t>
      </w:r>
      <w:r>
        <w:rPr>
          <w:spacing w:val="1"/>
        </w:rPr>
        <w:t xml:space="preserve"> </w:t>
      </w:r>
      <w:r>
        <w:t>opracowania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projekt</w:t>
      </w:r>
      <w:r>
        <w:rPr>
          <w:spacing w:val="1"/>
        </w:rPr>
        <w:t xml:space="preserve"> </w:t>
      </w:r>
      <w:r>
        <w:t>aranżacji</w:t>
      </w:r>
      <w:r>
        <w:rPr>
          <w:spacing w:val="1"/>
        </w:rPr>
        <w:t xml:space="preserve"> </w:t>
      </w:r>
      <w:r>
        <w:t>architektonicznej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użytkowego</w:t>
      </w:r>
      <w:r>
        <w:rPr>
          <w:spacing w:val="1"/>
        </w:rPr>
        <w:t xml:space="preserve"> </w:t>
      </w:r>
      <w:r>
        <w:t>w budynku</w:t>
      </w:r>
      <w:r>
        <w:rPr>
          <w:spacing w:val="1"/>
        </w:rPr>
        <w:t xml:space="preserve"> </w:t>
      </w:r>
      <w:r>
        <w:t>handlowo-usługowym</w:t>
      </w:r>
      <w:r>
        <w:rPr>
          <w:spacing w:val="53"/>
        </w:rPr>
        <w:t xml:space="preserve"> </w:t>
      </w:r>
      <w:r>
        <w:t>przy</w:t>
      </w:r>
      <w:r>
        <w:rPr>
          <w:spacing w:val="53"/>
        </w:rPr>
        <w:t xml:space="preserve"> </w:t>
      </w:r>
      <w:r>
        <w:t>ulicy</w:t>
      </w:r>
      <w:r>
        <w:rPr>
          <w:spacing w:val="53"/>
        </w:rPr>
        <w:t xml:space="preserve"> </w:t>
      </w:r>
      <w:r>
        <w:t>Warszawskiej</w:t>
      </w:r>
      <w:r>
        <w:rPr>
          <w:spacing w:val="53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Bielsku-Białej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salon</w:t>
      </w:r>
      <w:r>
        <w:rPr>
          <w:spacing w:val="54"/>
        </w:rPr>
        <w:t xml:space="preserve"> </w:t>
      </w:r>
      <w:r>
        <w:t>firmowy</w:t>
      </w:r>
      <w:r>
        <w:rPr>
          <w:spacing w:val="53"/>
        </w:rPr>
        <w:t xml:space="preserve"> </w:t>
      </w:r>
      <w:r>
        <w:t>marki</w:t>
      </w:r>
      <w:r>
        <w:rPr>
          <w:spacing w:val="53"/>
        </w:rPr>
        <w:t xml:space="preserve"> </w:t>
      </w:r>
      <w:r>
        <w:t>„JYSK”.</w:t>
      </w:r>
      <w:r>
        <w:rPr>
          <w:spacing w:val="1"/>
        </w:rPr>
        <w:t xml:space="preserve"> </w:t>
      </w:r>
      <w:r>
        <w:t>W wyżej wspomnianym lokalu odbywać się będzie handel detaliczny meblami, akcesoriami. Całość</w:t>
      </w:r>
      <w:r>
        <w:rPr>
          <w:spacing w:val="1"/>
        </w:rPr>
        <w:t xml:space="preserve"> </w:t>
      </w:r>
      <w:r>
        <w:t>inwestycji</w:t>
      </w:r>
      <w:r>
        <w:rPr>
          <w:spacing w:val="1"/>
        </w:rPr>
        <w:t xml:space="preserve"> </w:t>
      </w:r>
      <w:r>
        <w:t>mieści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 obrębie</w:t>
      </w:r>
      <w:r>
        <w:rPr>
          <w:spacing w:val="1"/>
        </w:rPr>
        <w:t xml:space="preserve"> </w:t>
      </w:r>
      <w:r>
        <w:t>wynajmowanego</w:t>
      </w:r>
      <w:r>
        <w:rPr>
          <w:spacing w:val="1"/>
        </w:rPr>
        <w:t xml:space="preserve"> </w:t>
      </w:r>
      <w:r>
        <w:t>pomieszczenia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obejmuje</w:t>
      </w:r>
      <w:r>
        <w:rPr>
          <w:spacing w:val="1"/>
        </w:rPr>
        <w:t xml:space="preserve"> </w:t>
      </w:r>
      <w:r>
        <w:t>powierzchnię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wyznaczoną</w:t>
      </w:r>
      <w:r>
        <w:rPr>
          <w:spacing w:val="1"/>
        </w:rPr>
        <w:t xml:space="preserve"> </w:t>
      </w:r>
      <w:r>
        <w:t>przez</w:t>
      </w:r>
      <w:r>
        <w:rPr>
          <w:spacing w:val="4"/>
        </w:rPr>
        <w:t xml:space="preserve"> </w:t>
      </w:r>
      <w:r>
        <w:t>Wynajmującego.</w:t>
      </w:r>
    </w:p>
    <w:p w:rsidR="005C1C50" w:rsidRDefault="00716B24">
      <w:pPr>
        <w:pStyle w:val="Tekstpodstawowy"/>
        <w:spacing w:before="118" w:line="261" w:lineRule="auto"/>
        <w:ind w:left="239" w:right="485"/>
        <w:jc w:val="both"/>
      </w:pPr>
      <w:r>
        <w:t>Projekt obejmuje wyłącznie prace wykończeniowe wnętrza lokalu handlowego, wraz z niezbędnym</w:t>
      </w:r>
      <w:r>
        <w:rPr>
          <w:spacing w:val="1"/>
        </w:rPr>
        <w:t xml:space="preserve"> </w:t>
      </w:r>
      <w:r>
        <w:t>wyposażeniem instalacyjnym i meblowym. Wyklucza się możliwość ingerencji w konstrukcję, elewacje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instalacje</w:t>
      </w:r>
      <w:r>
        <w:rPr>
          <w:spacing w:val="2"/>
        </w:rPr>
        <w:t xml:space="preserve"> </w:t>
      </w:r>
      <w:r>
        <w:t>ogólne</w:t>
      </w:r>
      <w:r>
        <w:rPr>
          <w:spacing w:val="1"/>
        </w:rPr>
        <w:t xml:space="preserve"> </w:t>
      </w:r>
      <w:r>
        <w:t>całego</w:t>
      </w:r>
      <w:r>
        <w:rPr>
          <w:spacing w:val="2"/>
        </w:rPr>
        <w:t xml:space="preserve"> </w:t>
      </w:r>
      <w:r>
        <w:t>obiektu.</w:t>
      </w:r>
    </w:p>
    <w:p w:rsidR="005C1C50" w:rsidRDefault="00716B24">
      <w:pPr>
        <w:pStyle w:val="Tekstpodstawowy"/>
        <w:spacing w:before="124" w:line="264" w:lineRule="auto"/>
        <w:ind w:left="239" w:right="483"/>
        <w:jc w:val="both"/>
      </w:pPr>
      <w:r>
        <w:t>Łączna powierzchnia najmu wyniesie 1369,32m². Zakres niniejszego opracowania obejmuje projekt</w:t>
      </w:r>
      <w:r>
        <w:rPr>
          <w:spacing w:val="1"/>
        </w:rPr>
        <w:t xml:space="preserve"> </w:t>
      </w:r>
      <w:r w:rsidR="005959DC">
        <w:t>techniczny</w:t>
      </w:r>
      <w:r>
        <w:rPr>
          <w:spacing w:val="54"/>
        </w:rPr>
        <w:t xml:space="preserve"> </w:t>
      </w:r>
      <w:r>
        <w:t>architektury</w:t>
      </w:r>
      <w:r>
        <w:rPr>
          <w:spacing w:val="54"/>
        </w:rPr>
        <w:t xml:space="preserve"> </w:t>
      </w:r>
      <w:r>
        <w:t>sklepu   tj.   m.in.   aranżację   meblową,   posadzki,   sufity.   Ze   względu</w:t>
      </w:r>
      <w:r>
        <w:rPr>
          <w:spacing w:val="1"/>
        </w:rPr>
        <w:t xml:space="preserve"> </w:t>
      </w:r>
      <w:r>
        <w:t>na aranżację lokalu na sklep marki JYSK dla przedmiotowej powierzchni najmu sporządzone zostaną</w:t>
      </w:r>
      <w:r>
        <w:rPr>
          <w:spacing w:val="1"/>
        </w:rPr>
        <w:t xml:space="preserve"> </w:t>
      </w:r>
      <w:r>
        <w:t xml:space="preserve">dodatkowo projekty branżowe w tym branży elektrycznej, wentylacji i klimatyzacji, </w:t>
      </w:r>
      <w:proofErr w:type="spellStart"/>
      <w:r>
        <w:t>wod-kan</w:t>
      </w:r>
      <w:proofErr w:type="spellEnd"/>
      <w:r>
        <w:t xml:space="preserve"> załączone</w:t>
      </w:r>
      <w:r>
        <w:rPr>
          <w:spacing w:val="1"/>
        </w:rPr>
        <w:t xml:space="preserve"> </w:t>
      </w:r>
      <w:r>
        <w:t>do niniejszego opracowania. Ewentualne dostosowanie instalacji ochrony PPOŻ (hydranty, tryskacze,</w:t>
      </w:r>
      <w:r>
        <w:rPr>
          <w:spacing w:val="1"/>
        </w:rPr>
        <w:t xml:space="preserve"> </w:t>
      </w:r>
      <w:r>
        <w:t>SSP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DSO)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projektowanej</w:t>
      </w:r>
      <w:r>
        <w:rPr>
          <w:spacing w:val="7"/>
        </w:rPr>
        <w:t xml:space="preserve"> </w:t>
      </w:r>
      <w:r>
        <w:t>aranżacji</w:t>
      </w:r>
      <w:r>
        <w:rPr>
          <w:spacing w:val="-3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zakresem</w:t>
      </w:r>
      <w:r>
        <w:rPr>
          <w:spacing w:val="-2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opracowania.</w:t>
      </w:r>
    </w:p>
    <w:p w:rsidR="005C1C50" w:rsidRDefault="00716B24">
      <w:pPr>
        <w:pStyle w:val="Tekstpodstawowy"/>
        <w:spacing w:before="114" w:line="264" w:lineRule="auto"/>
        <w:ind w:left="239" w:right="485"/>
        <w:jc w:val="both"/>
      </w:pPr>
      <w:r>
        <w:t>Dokumentację   sporządzono jako projekt</w:t>
      </w:r>
      <w:r>
        <w:rPr>
          <w:spacing w:val="53"/>
        </w:rPr>
        <w:t xml:space="preserve"> </w:t>
      </w:r>
      <w:r w:rsidR="00594756">
        <w:t>techniczny dla</w:t>
      </w:r>
      <w:r>
        <w:t xml:space="preserve"> wnętrza i witryny</w:t>
      </w:r>
      <w:r>
        <w:rPr>
          <w:spacing w:val="53"/>
        </w:rPr>
        <w:t xml:space="preserve"> </w:t>
      </w:r>
      <w:r>
        <w:t>dla potrzeb sklepu</w:t>
      </w:r>
      <w:r>
        <w:rPr>
          <w:spacing w:val="1"/>
        </w:rPr>
        <w:t xml:space="preserve"> </w:t>
      </w:r>
      <w:r>
        <w:t>z artykułami wyposażenia wnętrz marki JYSK. Handel odbywać się będzie na zasadzie samoobsługi</w:t>
      </w:r>
      <w:r>
        <w:rPr>
          <w:spacing w:val="1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poprzez</w:t>
      </w:r>
      <w:r>
        <w:rPr>
          <w:spacing w:val="35"/>
        </w:rPr>
        <w:t xml:space="preserve"> </w:t>
      </w:r>
      <w:r>
        <w:t>wydawanie</w:t>
      </w:r>
      <w:r>
        <w:rPr>
          <w:spacing w:val="38"/>
        </w:rPr>
        <w:t xml:space="preserve"> </w:t>
      </w:r>
      <w:r>
        <w:t>zamówionego</w:t>
      </w:r>
      <w:r>
        <w:rPr>
          <w:spacing w:val="90"/>
        </w:rPr>
        <w:t xml:space="preserve"> </w:t>
      </w:r>
      <w:r>
        <w:t>towaru</w:t>
      </w:r>
      <w:r>
        <w:rPr>
          <w:spacing w:val="90"/>
        </w:rPr>
        <w:t xml:space="preserve"> </w:t>
      </w:r>
      <w:r>
        <w:t>z</w:t>
      </w:r>
      <w:r>
        <w:rPr>
          <w:spacing w:val="82"/>
        </w:rPr>
        <w:t xml:space="preserve"> </w:t>
      </w:r>
      <w:r w:rsidR="00862BC0">
        <w:t>zaplecza 1</w:t>
      </w:r>
      <w:r>
        <w:t>.</w:t>
      </w:r>
      <w:r>
        <w:rPr>
          <w:spacing w:val="89"/>
        </w:rPr>
        <w:t xml:space="preserve"> </w:t>
      </w:r>
      <w:r>
        <w:t>Towar</w:t>
      </w:r>
      <w:r>
        <w:rPr>
          <w:spacing w:val="91"/>
        </w:rPr>
        <w:t xml:space="preserve"> </w:t>
      </w:r>
      <w:r>
        <w:t>wyeksponowany</w:t>
      </w:r>
      <w:r>
        <w:rPr>
          <w:spacing w:val="91"/>
        </w:rPr>
        <w:t xml:space="preserve"> </w:t>
      </w:r>
      <w:r>
        <w:t>zostanie</w:t>
      </w:r>
      <w:r>
        <w:rPr>
          <w:spacing w:val="-51"/>
        </w:rPr>
        <w:t xml:space="preserve"> </w:t>
      </w:r>
      <w:r>
        <w:t>na półkach,</w:t>
      </w:r>
      <w:r>
        <w:rPr>
          <w:spacing w:val="1"/>
        </w:rPr>
        <w:t xml:space="preserve"> </w:t>
      </w:r>
      <w:r>
        <w:t>wieszakach</w:t>
      </w:r>
      <w:r>
        <w:rPr>
          <w:spacing w:val="1"/>
        </w:rPr>
        <w:t xml:space="preserve"> </w:t>
      </w:r>
      <w:r>
        <w:t>mocowanych</w:t>
      </w:r>
      <w:r>
        <w:rPr>
          <w:spacing w:val="53"/>
        </w:rPr>
        <w:t xml:space="preserve"> </w:t>
      </w:r>
      <w:r>
        <w:t>do mebli</w:t>
      </w:r>
      <w:r>
        <w:rPr>
          <w:spacing w:val="53"/>
        </w:rPr>
        <w:t xml:space="preserve"> </w:t>
      </w:r>
      <w:r>
        <w:t>ściennych,</w:t>
      </w:r>
      <w:r>
        <w:rPr>
          <w:spacing w:val="53"/>
        </w:rPr>
        <w:t xml:space="preserve"> </w:t>
      </w:r>
      <w:r>
        <w:t>na meblach wolnostojących</w:t>
      </w:r>
      <w:r>
        <w:rPr>
          <w:spacing w:val="53"/>
        </w:rPr>
        <w:t xml:space="preserve"> </w:t>
      </w:r>
      <w:r>
        <w:t>i ustawiony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posadzce</w:t>
      </w:r>
      <w:r>
        <w:rPr>
          <w:spacing w:val="2"/>
        </w:rPr>
        <w:t xml:space="preserve"> </w:t>
      </w:r>
      <w:r>
        <w:t>(meble).</w:t>
      </w:r>
    </w:p>
    <w:p w:rsidR="005C1C50" w:rsidRDefault="005C1C50">
      <w:pPr>
        <w:pStyle w:val="Tekstpodstawowy"/>
        <w:spacing w:before="4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Stan</w:t>
      </w:r>
      <w:r>
        <w:rPr>
          <w:spacing w:val="-1"/>
        </w:rPr>
        <w:t xml:space="preserve"> </w:t>
      </w:r>
      <w:r>
        <w:t>istniejący</w:t>
      </w:r>
    </w:p>
    <w:p w:rsidR="005C1C50" w:rsidRDefault="00716B24">
      <w:pPr>
        <w:pStyle w:val="Tekstpodstawowy"/>
        <w:spacing w:before="149" w:line="261" w:lineRule="auto"/>
        <w:ind w:left="239" w:right="484"/>
        <w:jc w:val="both"/>
      </w:pPr>
      <w:r>
        <w:t>Lokal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kondygnacji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nowo-projektowanym</w:t>
      </w:r>
      <w:proofErr w:type="spellEnd"/>
      <w:r>
        <w:t>,</w:t>
      </w:r>
      <w:r>
        <w:rPr>
          <w:spacing w:val="1"/>
        </w:rPr>
        <w:t xml:space="preserve"> </w:t>
      </w:r>
      <w:r>
        <w:t>jednokondygnacyjnym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handlowo-usługowym.</w:t>
      </w:r>
      <w:r>
        <w:rPr>
          <w:spacing w:val="1"/>
        </w:rPr>
        <w:t xml:space="preserve"> </w:t>
      </w:r>
      <w:r>
        <w:t>Przedmiotowa</w:t>
      </w:r>
      <w:r>
        <w:rPr>
          <w:spacing w:val="1"/>
        </w:rPr>
        <w:t xml:space="preserve"> </w:t>
      </w:r>
      <w:r>
        <w:t>powierzchnia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częścią</w:t>
      </w:r>
      <w:r>
        <w:rPr>
          <w:spacing w:val="1"/>
        </w:rPr>
        <w:t xml:space="preserve"> </w:t>
      </w:r>
      <w:r>
        <w:t>większej</w:t>
      </w:r>
      <w:r>
        <w:rPr>
          <w:spacing w:val="1"/>
        </w:rPr>
        <w:t xml:space="preserve"> </w:t>
      </w:r>
      <w:r>
        <w:t>strefy</w:t>
      </w:r>
      <w:r>
        <w:rPr>
          <w:spacing w:val="1"/>
        </w:rPr>
        <w:t xml:space="preserve"> </w:t>
      </w:r>
      <w:r>
        <w:t>przeciwpożarowej</w:t>
      </w:r>
      <w:r>
        <w:rPr>
          <w:spacing w:val="6"/>
        </w:rPr>
        <w:t xml:space="preserve"> </w:t>
      </w:r>
      <w:r>
        <w:t>budynku.</w:t>
      </w:r>
    </w:p>
    <w:p w:rsidR="005C1C50" w:rsidRDefault="00716B24">
      <w:pPr>
        <w:pStyle w:val="Tekstpodstawowy"/>
        <w:spacing w:before="80" w:line="264" w:lineRule="auto"/>
        <w:ind w:left="239" w:right="481"/>
        <w:jc w:val="both"/>
      </w:pPr>
      <w:r>
        <w:t>Lokal</w:t>
      </w:r>
      <w:r>
        <w:rPr>
          <w:spacing w:val="1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rzucie</w:t>
      </w:r>
      <w:r>
        <w:rPr>
          <w:spacing w:val="53"/>
        </w:rPr>
        <w:t xml:space="preserve"> </w:t>
      </w:r>
      <w:r>
        <w:t>zbliżony</w:t>
      </w:r>
      <w:r>
        <w:rPr>
          <w:spacing w:val="53"/>
        </w:rPr>
        <w:t xml:space="preserve"> </w:t>
      </w:r>
      <w:r>
        <w:t>jest</w:t>
      </w:r>
      <w:r>
        <w:rPr>
          <w:spacing w:val="53"/>
        </w:rPr>
        <w:t xml:space="preserve"> </w:t>
      </w:r>
      <w:r>
        <w:t>kształtem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dwóch,</w:t>
      </w:r>
      <w:r>
        <w:rPr>
          <w:spacing w:val="53"/>
        </w:rPr>
        <w:t xml:space="preserve"> </w:t>
      </w:r>
      <w:r>
        <w:t>nałożonych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siebie</w:t>
      </w:r>
      <w:r>
        <w:rPr>
          <w:spacing w:val="53"/>
        </w:rPr>
        <w:t xml:space="preserve"> </w:t>
      </w:r>
      <w:r>
        <w:t>prostokątów.</w:t>
      </w:r>
      <w:r>
        <w:rPr>
          <w:spacing w:val="53"/>
        </w:rPr>
        <w:t xml:space="preserve"> </w:t>
      </w:r>
      <w:r>
        <w:t>Mieści</w:t>
      </w:r>
      <w:r>
        <w:rPr>
          <w:spacing w:val="53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 osiach C4-F oraz 9a-11a budynku. Przedmiotowa część budynku wyposażona jest w instalację</w:t>
      </w:r>
      <w:r>
        <w:rPr>
          <w:spacing w:val="1"/>
        </w:rPr>
        <w:t xml:space="preserve"> </w:t>
      </w:r>
      <w:r>
        <w:t xml:space="preserve">elektryczną, hydrantową (HP25), </w:t>
      </w:r>
      <w:proofErr w:type="spellStart"/>
      <w:r>
        <w:t>wod-kan</w:t>
      </w:r>
      <w:proofErr w:type="spellEnd"/>
      <w:r>
        <w:t>, wentylacji, oświetlenie awaryjne i ewakuacyjne. W lokalu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ponadto</w:t>
      </w:r>
      <w:r>
        <w:rPr>
          <w:spacing w:val="1"/>
        </w:rPr>
        <w:t xml:space="preserve"> </w:t>
      </w:r>
      <w:proofErr w:type="spellStart"/>
      <w:r>
        <w:t>instacje</w:t>
      </w:r>
      <w:proofErr w:type="spellEnd"/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PPOŻ</w:t>
      </w:r>
      <w:r>
        <w:rPr>
          <w:spacing w:val="1"/>
        </w:rPr>
        <w:t xml:space="preserve"> </w:t>
      </w:r>
      <w:r>
        <w:t>takie,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tryskacze,</w:t>
      </w:r>
      <w:r>
        <w:rPr>
          <w:spacing w:val="1"/>
        </w:rPr>
        <w:t xml:space="preserve"> </w:t>
      </w:r>
      <w:r>
        <w:t>SSP</w:t>
      </w:r>
      <w:r>
        <w:rPr>
          <w:spacing w:val="1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DSO.</w:t>
      </w:r>
      <w:r>
        <w:rPr>
          <w:spacing w:val="53"/>
        </w:rPr>
        <w:t xml:space="preserve"> </w:t>
      </w:r>
      <w:r>
        <w:t>Dostosowanie</w:t>
      </w:r>
      <w:r>
        <w:rPr>
          <w:spacing w:val="1"/>
        </w:rPr>
        <w:t xml:space="preserve"> </w:t>
      </w:r>
      <w:r>
        <w:t>instalacji ochrony PPOŻ do projektowanej aranżacji poza zakresem niniejszego opracowania. Zakres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projektowaniu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zmian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ustaleń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Wynajmującym,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Inwestorem.</w:t>
      </w:r>
    </w:p>
    <w:p w:rsidR="005C1C50" w:rsidRDefault="005C1C50">
      <w:pPr>
        <w:spacing w:line="264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264" w:lineRule="auto"/>
        <w:ind w:left="239" w:right="481"/>
        <w:jc w:val="both"/>
      </w:pPr>
      <w:r>
        <w:lastRenderedPageBreak/>
        <w:t xml:space="preserve">Ściany wydzielające lokal (ściany zewnętrzne budynku i ściany </w:t>
      </w:r>
      <w:proofErr w:type="spellStart"/>
      <w:r>
        <w:t>międzylokalowe</w:t>
      </w:r>
      <w:proofErr w:type="spellEnd"/>
      <w:r>
        <w:t>) są ścianami na pełną</w:t>
      </w:r>
      <w:r>
        <w:rPr>
          <w:spacing w:val="1"/>
        </w:rPr>
        <w:t xml:space="preserve"> </w:t>
      </w:r>
      <w:r>
        <w:t xml:space="preserve">wysokość kondygnacji. Ściany </w:t>
      </w:r>
      <w:proofErr w:type="spellStart"/>
      <w:r>
        <w:t>międzylokalowe</w:t>
      </w:r>
      <w:proofErr w:type="spellEnd"/>
      <w:r>
        <w:t xml:space="preserve"> systemowe: gipsowo-kartonowe, wypełnione wełną</w:t>
      </w:r>
      <w:r>
        <w:rPr>
          <w:spacing w:val="1"/>
        </w:rPr>
        <w:t xml:space="preserve"> </w:t>
      </w:r>
      <w:r>
        <w:t>mineralną. Ściany zewnętrzne są ścianami warstwowymi z paneli ściennych metalowych od strony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wykończone</w:t>
      </w:r>
      <w:r>
        <w:rPr>
          <w:spacing w:val="2"/>
        </w:rPr>
        <w:t xml:space="preserve"> </w:t>
      </w:r>
      <w:r>
        <w:t>kasetami</w:t>
      </w:r>
      <w:r>
        <w:rPr>
          <w:spacing w:val="3"/>
        </w:rPr>
        <w:t xml:space="preserve"> </w:t>
      </w:r>
      <w:r>
        <w:t>ściennymi</w:t>
      </w:r>
      <w:r>
        <w:rPr>
          <w:spacing w:val="2"/>
        </w:rPr>
        <w:t xml:space="preserve"> </w:t>
      </w:r>
      <w:r>
        <w:t>metalowymi.</w:t>
      </w:r>
    </w:p>
    <w:p w:rsidR="005C1C50" w:rsidRDefault="00716B24">
      <w:pPr>
        <w:pStyle w:val="Tekstpodstawowy"/>
        <w:spacing w:before="79" w:line="264" w:lineRule="auto"/>
        <w:ind w:left="239" w:right="484"/>
        <w:jc w:val="both"/>
      </w:pPr>
      <w:r>
        <w:t>Lokal przykryty jest</w:t>
      </w:r>
      <w:r>
        <w:rPr>
          <w:spacing w:val="1"/>
        </w:rPr>
        <w:t xml:space="preserve"> </w:t>
      </w:r>
      <w:r>
        <w:t>dachem</w:t>
      </w:r>
      <w:r>
        <w:rPr>
          <w:spacing w:val="1"/>
        </w:rPr>
        <w:t xml:space="preserve"> </w:t>
      </w:r>
      <w:r>
        <w:t>na konstrukcji stalowej. Rzędna spodu pokrycia dachowego głównej</w:t>
      </w:r>
      <w:r>
        <w:rPr>
          <w:spacing w:val="1"/>
        </w:rPr>
        <w:t xml:space="preserve"> </w:t>
      </w:r>
      <w:r>
        <w:t>części lokalu wynosi od 8,28 do 9,02 m nad poziomem posadzki. Rzędna spodu dźwigarów w tej</w:t>
      </w:r>
      <w:r>
        <w:rPr>
          <w:spacing w:val="1"/>
        </w:rPr>
        <w:t xml:space="preserve"> </w:t>
      </w:r>
      <w:r>
        <w:t>części równa od 6.88 do 7,61m. W części lokalu znajdującej się między osiami E i F obniżenie dachu</w:t>
      </w:r>
      <w:r>
        <w:rPr>
          <w:spacing w:val="1"/>
        </w:rPr>
        <w:t xml:space="preserve"> </w:t>
      </w:r>
      <w:r>
        <w:t>(rzędne 5,33 do 5,76m nad posadzką), dźwigary w tym miejscu schodzą w najniższym punkcie do</w:t>
      </w:r>
      <w:r>
        <w:rPr>
          <w:spacing w:val="1"/>
        </w:rPr>
        <w:t xml:space="preserve"> </w:t>
      </w:r>
      <w:r>
        <w:t>wysokości</w:t>
      </w:r>
      <w:r>
        <w:rPr>
          <w:spacing w:val="2"/>
        </w:rPr>
        <w:t xml:space="preserve"> </w:t>
      </w:r>
      <w:r>
        <w:t>4,12m.</w:t>
      </w:r>
    </w:p>
    <w:p w:rsidR="005C1C50" w:rsidRDefault="00716B24">
      <w:pPr>
        <w:pStyle w:val="Tekstpodstawowy"/>
        <w:spacing w:before="75" w:line="264" w:lineRule="auto"/>
        <w:ind w:left="239" w:right="480"/>
        <w:jc w:val="both"/>
      </w:pPr>
      <w:r>
        <w:t>W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znajdują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dwie</w:t>
      </w:r>
      <w:r>
        <w:rPr>
          <w:spacing w:val="1"/>
        </w:rPr>
        <w:t xml:space="preserve"> </w:t>
      </w:r>
      <w:r>
        <w:t>pary</w:t>
      </w:r>
      <w:r>
        <w:rPr>
          <w:spacing w:val="1"/>
        </w:rPr>
        <w:t xml:space="preserve"> </w:t>
      </w:r>
      <w:r>
        <w:t>drzwi</w:t>
      </w:r>
      <w:r>
        <w:rPr>
          <w:spacing w:val="1"/>
        </w:rPr>
        <w:t xml:space="preserve"> </w:t>
      </w:r>
      <w:r>
        <w:t>ewakuacyjnych</w:t>
      </w:r>
      <w:r>
        <w:rPr>
          <w:spacing w:val="1"/>
        </w:rPr>
        <w:t xml:space="preserve"> </w:t>
      </w:r>
      <w:r>
        <w:t>prowadzących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zewnątrz</w:t>
      </w:r>
      <w:r>
        <w:rPr>
          <w:spacing w:val="1"/>
        </w:rPr>
        <w:t xml:space="preserve"> </w:t>
      </w:r>
      <w:r>
        <w:t xml:space="preserve">budynku. Jedne to drzwi suwane o wymiarze s/h=170/210cm </w:t>
      </w:r>
      <w:r>
        <w:rPr>
          <w:w w:val="160"/>
        </w:rPr>
        <w:t xml:space="preserve">– </w:t>
      </w:r>
      <w:r>
        <w:t>główne wejście do lokalu w witrynie -</w:t>
      </w:r>
      <w:r>
        <w:rPr>
          <w:spacing w:val="1"/>
        </w:rPr>
        <w:t xml:space="preserve"> </w:t>
      </w:r>
      <w:r>
        <w:t>fasadzie słupowo-ryglowej (o wysokości 400cm). Drugie drzwi znajdują się w tylnej ścianie lokalu, są</w:t>
      </w:r>
      <w:r>
        <w:rPr>
          <w:spacing w:val="1"/>
        </w:rPr>
        <w:t xml:space="preserve"> </w:t>
      </w:r>
      <w:r>
        <w:t>drzwiami</w:t>
      </w:r>
      <w:r>
        <w:rPr>
          <w:spacing w:val="2"/>
        </w:rPr>
        <w:t xml:space="preserve"> </w:t>
      </w:r>
      <w:r>
        <w:t>dwuskrzydłowymi,</w:t>
      </w:r>
      <w:r>
        <w:rPr>
          <w:spacing w:val="5"/>
        </w:rPr>
        <w:t xml:space="preserve"> </w:t>
      </w:r>
      <w:r>
        <w:t>rozwieranymi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wymiarze</w:t>
      </w:r>
      <w:r>
        <w:rPr>
          <w:spacing w:val="2"/>
        </w:rPr>
        <w:t xml:space="preserve"> </w:t>
      </w:r>
      <w:r>
        <w:t>s/h=195/210cm.</w:t>
      </w:r>
    </w:p>
    <w:p w:rsidR="005C1C50" w:rsidRDefault="00716B24">
      <w:pPr>
        <w:pStyle w:val="Tekstpodstawowy"/>
        <w:spacing w:before="79" w:line="259" w:lineRule="auto"/>
        <w:ind w:left="239" w:right="484"/>
        <w:jc w:val="both"/>
      </w:pPr>
      <w:r>
        <w:t>Dodatkowo w głębi lokalu znajdują się dwie istniejące bramy doku, z czego w projekcie jedna zostanie</w:t>
      </w:r>
      <w:r>
        <w:rPr>
          <w:spacing w:val="1"/>
        </w:rPr>
        <w:t xml:space="preserve"> </w:t>
      </w:r>
      <w:r>
        <w:t>wykorzystana</w:t>
      </w:r>
      <w:r>
        <w:rPr>
          <w:spacing w:val="-4"/>
        </w:rPr>
        <w:t xml:space="preserve"> </w:t>
      </w:r>
      <w:r>
        <w:t>jako</w:t>
      </w:r>
      <w:r>
        <w:rPr>
          <w:spacing w:val="2"/>
        </w:rPr>
        <w:t xml:space="preserve"> </w:t>
      </w:r>
      <w:r>
        <w:t>droga</w:t>
      </w:r>
      <w:r>
        <w:rPr>
          <w:spacing w:val="2"/>
        </w:rPr>
        <w:t xml:space="preserve"> </w:t>
      </w:r>
      <w:r>
        <w:t>dostaw</w:t>
      </w:r>
      <w:r>
        <w:rPr>
          <w:spacing w:val="-2"/>
        </w:rPr>
        <w:t xml:space="preserve"> </w:t>
      </w:r>
      <w:r>
        <w:t>towaru.</w:t>
      </w:r>
    </w:p>
    <w:p w:rsidR="005C1C50" w:rsidRDefault="00716B24">
      <w:pPr>
        <w:pStyle w:val="Tekstpodstawowy"/>
        <w:spacing w:before="87"/>
        <w:ind w:left="239"/>
        <w:jc w:val="both"/>
      </w:pPr>
      <w:r>
        <w:t>W</w:t>
      </w:r>
      <w:r>
        <w:rPr>
          <w:spacing w:val="8"/>
        </w:rPr>
        <w:t xml:space="preserve"> </w:t>
      </w:r>
      <w:r>
        <w:t>lokalu</w:t>
      </w:r>
      <w:r>
        <w:rPr>
          <w:spacing w:val="4"/>
        </w:rPr>
        <w:t xml:space="preserve"> </w:t>
      </w:r>
      <w:r>
        <w:t>znajdują</w:t>
      </w:r>
      <w:r>
        <w:rPr>
          <w:spacing w:val="4"/>
        </w:rPr>
        <w:t xml:space="preserve"> </w:t>
      </w:r>
      <w:r>
        <w:t>się</w:t>
      </w:r>
      <w:r>
        <w:rPr>
          <w:spacing w:val="4"/>
        </w:rPr>
        <w:t xml:space="preserve"> </w:t>
      </w:r>
      <w:r>
        <w:t>dwa</w:t>
      </w:r>
      <w:r>
        <w:rPr>
          <w:spacing w:val="5"/>
        </w:rPr>
        <w:t xml:space="preserve"> </w:t>
      </w:r>
      <w:r>
        <w:t>okna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odpowiednio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osiach</w:t>
      </w:r>
      <w:r>
        <w:rPr>
          <w:spacing w:val="5"/>
        </w:rPr>
        <w:t xml:space="preserve"> </w:t>
      </w:r>
      <w:r>
        <w:t>F</w:t>
      </w:r>
      <w:r>
        <w:rPr>
          <w:spacing w:val="8"/>
        </w:rPr>
        <w:t xml:space="preserve"> </w:t>
      </w:r>
      <w:r>
        <w:t>i G.</w:t>
      </w:r>
    </w:p>
    <w:p w:rsidR="005C1C50" w:rsidRDefault="00716B24">
      <w:pPr>
        <w:pStyle w:val="Tekstpodstawowy"/>
        <w:spacing w:before="100" w:line="261" w:lineRule="auto"/>
        <w:ind w:left="239" w:right="485"/>
        <w:jc w:val="both"/>
      </w:pPr>
      <w:r>
        <w:rPr>
          <w:spacing w:val="-1"/>
          <w:w w:val="105"/>
        </w:rPr>
        <w:t xml:space="preserve">W lokalu znajdują się istniejące </w:t>
      </w:r>
      <w:r>
        <w:rPr>
          <w:w w:val="105"/>
        </w:rPr>
        <w:t xml:space="preserve">przyłącza instalacji elektrycznej, </w:t>
      </w:r>
      <w:proofErr w:type="spellStart"/>
      <w:r>
        <w:rPr>
          <w:w w:val="105"/>
        </w:rPr>
        <w:t>wod</w:t>
      </w:r>
      <w:proofErr w:type="spellEnd"/>
      <w:r>
        <w:rPr>
          <w:w w:val="105"/>
        </w:rPr>
        <w:t>.-</w:t>
      </w:r>
      <w:proofErr w:type="spellStart"/>
      <w:r>
        <w:rPr>
          <w:w w:val="105"/>
        </w:rPr>
        <w:t>kan</w:t>
      </w:r>
      <w:proofErr w:type="spellEnd"/>
      <w:r>
        <w:rPr>
          <w:w w:val="105"/>
        </w:rPr>
        <w:t>, instalacja hydrantów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wewnętrznych HP25 </w:t>
      </w:r>
      <w:r>
        <w:rPr>
          <w:spacing w:val="-2"/>
          <w:w w:val="140"/>
        </w:rPr>
        <w:t xml:space="preserve">– </w:t>
      </w:r>
      <w:r>
        <w:rPr>
          <w:spacing w:val="-2"/>
          <w:w w:val="105"/>
        </w:rPr>
        <w:t xml:space="preserve">dwie szafki hydrantowe o długości węża </w:t>
      </w:r>
      <w:r>
        <w:rPr>
          <w:spacing w:val="-1"/>
          <w:w w:val="105"/>
        </w:rPr>
        <w:t>30m. Wynajmujący zapewnia także</w:t>
      </w:r>
      <w:r>
        <w:rPr>
          <w:spacing w:val="-53"/>
          <w:w w:val="105"/>
        </w:rPr>
        <w:t xml:space="preserve"> </w:t>
      </w:r>
      <w:r>
        <w:rPr>
          <w:w w:val="105"/>
        </w:rPr>
        <w:t>zewnętrzne</w:t>
      </w:r>
      <w:r>
        <w:rPr>
          <w:spacing w:val="-5"/>
          <w:w w:val="105"/>
        </w:rPr>
        <w:t xml:space="preserve"> </w:t>
      </w:r>
      <w:r>
        <w:rPr>
          <w:w w:val="105"/>
        </w:rPr>
        <w:t>oprawy</w:t>
      </w:r>
      <w:r>
        <w:rPr>
          <w:spacing w:val="-3"/>
          <w:w w:val="105"/>
        </w:rPr>
        <w:t xml:space="preserve"> </w:t>
      </w:r>
      <w:r>
        <w:rPr>
          <w:w w:val="105"/>
        </w:rPr>
        <w:t>awaryjne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wyjściami</w:t>
      </w:r>
      <w:r>
        <w:rPr>
          <w:spacing w:val="-3"/>
          <w:w w:val="105"/>
        </w:rPr>
        <w:t xml:space="preserve"> </w:t>
      </w:r>
      <w:r>
        <w:rPr>
          <w:w w:val="105"/>
        </w:rPr>
        <w:t>ewakuacyjnymi.</w:t>
      </w:r>
    </w:p>
    <w:p w:rsidR="005C1C50" w:rsidRDefault="00716B24">
      <w:pPr>
        <w:pStyle w:val="Tekstpodstawowy"/>
        <w:spacing w:before="85"/>
        <w:ind w:left="239"/>
        <w:jc w:val="both"/>
      </w:pPr>
      <w:r>
        <w:t>Dźwigary</w:t>
      </w:r>
      <w:r>
        <w:rPr>
          <w:spacing w:val="2"/>
        </w:rPr>
        <w:t xml:space="preserve"> </w:t>
      </w:r>
      <w:r>
        <w:t>dachowe wsparte na słupach dwuteowych w</w:t>
      </w:r>
      <w:r>
        <w:rPr>
          <w:spacing w:val="-4"/>
        </w:rPr>
        <w:t xml:space="preserve"> </w:t>
      </w:r>
      <w:r>
        <w:t>rzucie na siatce równej</w:t>
      </w:r>
      <w:r>
        <w:rPr>
          <w:spacing w:val="1"/>
        </w:rPr>
        <w:t xml:space="preserve"> </w:t>
      </w:r>
      <w:r>
        <w:t>około 12x12,5m.</w:t>
      </w:r>
    </w:p>
    <w:p w:rsidR="005C1C50" w:rsidRDefault="00716B24">
      <w:pPr>
        <w:pStyle w:val="Tekstpodstawowy"/>
        <w:spacing w:before="100" w:line="244" w:lineRule="auto"/>
        <w:ind w:left="239" w:right="485"/>
        <w:jc w:val="both"/>
      </w:pPr>
      <w:r>
        <w:t>W przyziemiu budynku (poza obrysem projektowanego lokalu, ale w odległości mniejszej niż 75m od</w:t>
      </w:r>
      <w:r>
        <w:rPr>
          <w:spacing w:val="1"/>
        </w:rPr>
        <w:t xml:space="preserve"> </w:t>
      </w:r>
      <w:r>
        <w:t>przedmiotowej</w:t>
      </w:r>
      <w:r>
        <w:rPr>
          <w:spacing w:val="1"/>
        </w:rPr>
        <w:t xml:space="preserve"> </w:t>
      </w:r>
      <w:r>
        <w:t>powierzchni</w:t>
      </w:r>
      <w:r>
        <w:rPr>
          <w:spacing w:val="1"/>
        </w:rPr>
        <w:t xml:space="preserve"> </w:t>
      </w:r>
      <w:r>
        <w:t>najmu)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ogólnodostępne</w:t>
      </w:r>
      <w:r>
        <w:rPr>
          <w:spacing w:val="1"/>
        </w:rPr>
        <w:t xml:space="preserve"> </w:t>
      </w:r>
      <w:r>
        <w:t>toalety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klientów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dostosowane do potrzeb osób niepełnosprawnych) oraz pomieszczenia do karmienia i przewijania</w:t>
      </w:r>
      <w:r>
        <w:rPr>
          <w:spacing w:val="1"/>
        </w:rPr>
        <w:t xml:space="preserve"> </w:t>
      </w:r>
      <w:r>
        <w:t>niemowląt.</w:t>
      </w:r>
    </w:p>
    <w:p w:rsidR="005C1C50" w:rsidRDefault="005C1C50">
      <w:pPr>
        <w:pStyle w:val="Tekstpodstawowy"/>
        <w:spacing w:before="9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Stan</w:t>
      </w:r>
      <w:r>
        <w:rPr>
          <w:spacing w:val="-1"/>
        </w:rPr>
        <w:t xml:space="preserve"> </w:t>
      </w:r>
      <w:r>
        <w:t>projektowany</w:t>
      </w:r>
    </w:p>
    <w:p w:rsidR="005C1C50" w:rsidRDefault="00716B24">
      <w:pPr>
        <w:pStyle w:val="Tekstpodstawowy"/>
        <w:spacing w:before="144" w:line="280" w:lineRule="auto"/>
        <w:ind w:left="239" w:right="489"/>
        <w:jc w:val="both"/>
      </w:pPr>
      <w:r>
        <w:t>Niniejsze   opracowanie   dotyczy   aranżacji   wydzielonej   powierzchni   handlowej   pod   lokal   sieci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elementami</w:t>
      </w:r>
      <w:r>
        <w:rPr>
          <w:spacing w:val="2"/>
        </w:rPr>
        <w:t xml:space="preserve"> </w:t>
      </w:r>
      <w:r>
        <w:t>wyposażenia</w:t>
      </w:r>
      <w:r>
        <w:rPr>
          <w:spacing w:val="1"/>
        </w:rPr>
        <w:t xml:space="preserve"> </w:t>
      </w:r>
      <w:r>
        <w:t>wnętrz</w:t>
      </w:r>
      <w:r>
        <w:rPr>
          <w:spacing w:val="3"/>
        </w:rPr>
        <w:t xml:space="preserve"> </w:t>
      </w:r>
      <w:r>
        <w:t>„JYSK”. Powierzchnię lokalu</w:t>
      </w:r>
      <w:r>
        <w:rPr>
          <w:spacing w:val="1"/>
        </w:rPr>
        <w:t xml:space="preserve"> </w:t>
      </w:r>
      <w:r>
        <w:t>dzieli</w:t>
      </w:r>
      <w:r>
        <w:rPr>
          <w:spacing w:val="2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na: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80"/>
        <w:ind w:left="364" w:hanging="126"/>
        <w:jc w:val="both"/>
        <w:rPr>
          <w:sz w:val="20"/>
        </w:rPr>
      </w:pPr>
      <w:r>
        <w:rPr>
          <w:sz w:val="20"/>
        </w:rPr>
        <w:t>salę sprzedaży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114"/>
        <w:ind w:left="364" w:hanging="126"/>
        <w:rPr>
          <w:sz w:val="20"/>
        </w:rPr>
      </w:pPr>
      <w:r>
        <w:rPr>
          <w:sz w:val="20"/>
        </w:rPr>
        <w:t>zaplecze</w:t>
      </w:r>
      <w:r>
        <w:rPr>
          <w:spacing w:val="-1"/>
          <w:sz w:val="20"/>
        </w:rPr>
        <w:t xml:space="preserve"> </w:t>
      </w:r>
      <w:r w:rsidR="007617AC">
        <w:rPr>
          <w:sz w:val="20"/>
        </w:rPr>
        <w:t>1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08"/>
        </w:tabs>
        <w:spacing w:before="119" w:line="280" w:lineRule="auto"/>
        <w:ind w:right="488" w:firstLine="0"/>
        <w:rPr>
          <w:sz w:val="20"/>
        </w:rPr>
      </w:pPr>
      <w:r>
        <w:rPr>
          <w:sz w:val="20"/>
        </w:rPr>
        <w:t>zespół</w:t>
      </w:r>
      <w:r>
        <w:rPr>
          <w:spacing w:val="43"/>
          <w:sz w:val="20"/>
        </w:rPr>
        <w:t xml:space="preserve"> </w:t>
      </w:r>
      <w:r>
        <w:rPr>
          <w:sz w:val="20"/>
        </w:rPr>
        <w:t>pomieszczeń</w:t>
      </w:r>
      <w:r>
        <w:rPr>
          <w:spacing w:val="39"/>
          <w:sz w:val="20"/>
        </w:rPr>
        <w:t xml:space="preserve"> </w:t>
      </w:r>
      <w:r>
        <w:rPr>
          <w:sz w:val="20"/>
        </w:rPr>
        <w:t>socjalnych</w:t>
      </w:r>
      <w:r>
        <w:rPr>
          <w:spacing w:val="39"/>
          <w:sz w:val="20"/>
        </w:rPr>
        <w:t xml:space="preserve"> </w:t>
      </w:r>
      <w:r>
        <w:rPr>
          <w:sz w:val="20"/>
        </w:rPr>
        <w:t>dostępnych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 w:rsidR="00862BC0">
        <w:rPr>
          <w:sz w:val="20"/>
        </w:rPr>
        <w:t>zaplecza 1</w:t>
      </w:r>
      <w:r>
        <w:rPr>
          <w:spacing w:val="43"/>
          <w:sz w:val="20"/>
        </w:rPr>
        <w:t xml:space="preserve"> </w:t>
      </w:r>
      <w:r>
        <w:rPr>
          <w:sz w:val="20"/>
        </w:rPr>
        <w:t>(składający</w:t>
      </w:r>
      <w:r>
        <w:rPr>
          <w:spacing w:val="41"/>
          <w:sz w:val="20"/>
        </w:rPr>
        <w:t xml:space="preserve"> </w:t>
      </w:r>
      <w:r>
        <w:rPr>
          <w:sz w:val="20"/>
        </w:rPr>
        <w:t>się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szatni</w:t>
      </w:r>
      <w:r>
        <w:rPr>
          <w:spacing w:val="44"/>
          <w:sz w:val="20"/>
        </w:rPr>
        <w:t xml:space="preserve"> </w:t>
      </w:r>
      <w:r>
        <w:rPr>
          <w:sz w:val="20"/>
        </w:rPr>
        <w:t>pracowniczych,</w:t>
      </w:r>
      <w:r>
        <w:rPr>
          <w:spacing w:val="-50"/>
          <w:sz w:val="20"/>
        </w:rPr>
        <w:t xml:space="preserve"> </w:t>
      </w:r>
      <w:r>
        <w:rPr>
          <w:sz w:val="20"/>
        </w:rPr>
        <w:t>biura,</w:t>
      </w:r>
      <w:r>
        <w:rPr>
          <w:spacing w:val="5"/>
          <w:sz w:val="20"/>
        </w:rPr>
        <w:t xml:space="preserve"> </w:t>
      </w:r>
      <w:r>
        <w:rPr>
          <w:sz w:val="20"/>
        </w:rPr>
        <w:t>jadalni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aneksem</w:t>
      </w:r>
      <w:r>
        <w:rPr>
          <w:spacing w:val="3"/>
          <w:sz w:val="20"/>
        </w:rPr>
        <w:t xml:space="preserve"> </w:t>
      </w:r>
      <w:r>
        <w:rPr>
          <w:sz w:val="20"/>
        </w:rPr>
        <w:t>kuchennym,</w:t>
      </w:r>
      <w:r>
        <w:rPr>
          <w:spacing w:val="5"/>
          <w:sz w:val="20"/>
        </w:rPr>
        <w:t xml:space="preserve"> </w:t>
      </w:r>
      <w:r>
        <w:rPr>
          <w:sz w:val="20"/>
        </w:rPr>
        <w:t>toalet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pomieszczenia</w:t>
      </w:r>
      <w:r>
        <w:rPr>
          <w:spacing w:val="1"/>
          <w:sz w:val="20"/>
        </w:rPr>
        <w:t xml:space="preserve"> </w:t>
      </w:r>
      <w:r>
        <w:rPr>
          <w:sz w:val="20"/>
        </w:rPr>
        <w:t>gospodarczego)</w:t>
      </w:r>
    </w:p>
    <w:p w:rsidR="005C1C50" w:rsidRDefault="00716B24">
      <w:pPr>
        <w:pStyle w:val="Tekstpodstawowy"/>
        <w:spacing w:before="80" w:line="367" w:lineRule="auto"/>
        <w:ind w:left="239" w:right="970"/>
      </w:pPr>
      <w:r>
        <w:t>W</w:t>
      </w:r>
      <w:r>
        <w:rPr>
          <w:spacing w:val="4"/>
        </w:rPr>
        <w:t xml:space="preserve"> </w:t>
      </w:r>
      <w:r>
        <w:t>pomieszczeniach socjalnych projektuje</w:t>
      </w:r>
      <w:r>
        <w:rPr>
          <w:spacing w:val="-4"/>
        </w:rPr>
        <w:t xml:space="preserve"> </w:t>
      </w:r>
      <w:r>
        <w:t>się pełen sufit</w:t>
      </w:r>
      <w:r>
        <w:rPr>
          <w:spacing w:val="4"/>
        </w:rPr>
        <w:t xml:space="preserve"> </w:t>
      </w:r>
      <w:r>
        <w:t>podwieszany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300cm.</w:t>
      </w:r>
      <w:r>
        <w:rPr>
          <w:spacing w:val="1"/>
        </w:rPr>
        <w:t xml:space="preserve"> </w:t>
      </w:r>
      <w:r>
        <w:t>Powierzchnia</w:t>
      </w:r>
      <w:r>
        <w:rPr>
          <w:spacing w:val="-2"/>
        </w:rPr>
        <w:t xml:space="preserve"> </w:t>
      </w:r>
      <w:r>
        <w:t>najmu</w:t>
      </w:r>
      <w:r>
        <w:rPr>
          <w:spacing w:val="-1"/>
        </w:rPr>
        <w:t xml:space="preserve"> </w:t>
      </w:r>
      <w:r>
        <w:t>wynosi 1369,32m²,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powierzchnia</w:t>
      </w:r>
      <w:r>
        <w:rPr>
          <w:spacing w:val="-1"/>
        </w:rPr>
        <w:t xml:space="preserve"> </w:t>
      </w:r>
      <w:r>
        <w:t>użytkowa</w:t>
      </w:r>
      <w:r>
        <w:rPr>
          <w:spacing w:val="-2"/>
        </w:rPr>
        <w:t xml:space="preserve"> </w:t>
      </w:r>
      <w:r>
        <w:t>lokalu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aranżacji</w:t>
      </w:r>
      <w:r>
        <w:rPr>
          <w:spacing w:val="-1"/>
        </w:rPr>
        <w:t xml:space="preserve"> </w:t>
      </w:r>
      <w:r>
        <w:t>1340,57m².</w:t>
      </w: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spacing w:before="154"/>
        <w:ind w:hanging="582"/>
      </w:pPr>
      <w:r>
        <w:t>Zestawienie powierzchni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stan</w:t>
      </w:r>
      <w:r>
        <w:rPr>
          <w:spacing w:val="-2"/>
        </w:rPr>
        <w:t xml:space="preserve"> </w:t>
      </w:r>
      <w:r>
        <w:t>projektowany.</w:t>
      </w:r>
    </w:p>
    <w:p w:rsidR="005C1C50" w:rsidRDefault="00716B24">
      <w:pPr>
        <w:pStyle w:val="Tekstpodstawowy"/>
        <w:spacing w:before="206"/>
        <w:ind w:right="896"/>
        <w:jc w:val="right"/>
      </w:pPr>
      <w:r>
        <w:t>zestawienie</w:t>
      </w:r>
      <w:r>
        <w:rPr>
          <w:spacing w:val="-6"/>
        </w:rPr>
        <w:t xml:space="preserve"> </w:t>
      </w:r>
      <w:r>
        <w:t>powierzchni:</w:t>
      </w:r>
    </w:p>
    <w:p w:rsidR="005C1C50" w:rsidRDefault="005C1C50">
      <w:pPr>
        <w:pStyle w:val="Tekstpodstawowy"/>
        <w:spacing w:before="7"/>
        <w:rPr>
          <w:sz w:val="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70"/>
        <w:gridCol w:w="4380"/>
        <w:gridCol w:w="3949"/>
      </w:tblGrid>
      <w:tr w:rsidR="005C1C50">
        <w:trPr>
          <w:trHeight w:val="35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Sala sprzedaży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945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1026,36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Wiatrołap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71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13,31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617AC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Zaplecze 1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830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260,49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Biuro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9,69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Zaplecze socjalne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71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10,94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Szatnia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65"/>
              <w:ind w:left="0" w:right="208"/>
              <w:jc w:val="right"/>
              <w:rPr>
                <w:sz w:val="20"/>
              </w:rPr>
            </w:pPr>
            <w:r>
              <w:rPr>
                <w:sz w:val="20"/>
              </w:rPr>
              <w:t>5,05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Szatnia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9"/>
              <w:ind w:left="0" w:right="208"/>
              <w:jc w:val="right"/>
              <w:rPr>
                <w:sz w:val="13"/>
              </w:rPr>
            </w:pPr>
            <w:r>
              <w:rPr>
                <w:sz w:val="20"/>
              </w:rPr>
              <w:t>5,05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20"/>
              </w:rPr>
              <w:t>m</w:t>
            </w:r>
            <w:r>
              <w:rPr>
                <w:position w:val="12"/>
                <w:sz w:val="13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Przedsionek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WC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499"/>
              </w:tabs>
              <w:spacing w:before="9"/>
              <w:ind w:left="0" w:right="208"/>
              <w:jc w:val="right"/>
              <w:rPr>
                <w:sz w:val="13"/>
              </w:rPr>
            </w:pPr>
            <w:r>
              <w:rPr>
                <w:sz w:val="20"/>
              </w:rPr>
              <w:t>2,9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20"/>
              </w:rPr>
              <w:t>m</w:t>
            </w:r>
            <w:r>
              <w:rPr>
                <w:position w:val="12"/>
                <w:sz w:val="13"/>
              </w:rPr>
              <w:t>2</w:t>
            </w:r>
          </w:p>
        </w:tc>
      </w:tr>
      <w:tr w:rsidR="005C1C50">
        <w:trPr>
          <w:trHeight w:val="349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124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380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spacing w:before="65"/>
              <w:ind w:left="222"/>
              <w:rPr>
                <w:sz w:val="20"/>
              </w:rPr>
            </w:pPr>
            <w:r>
              <w:rPr>
                <w:sz w:val="20"/>
              </w:rPr>
              <w:t>WC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damskie</w:t>
            </w:r>
          </w:p>
        </w:tc>
        <w:tc>
          <w:tcPr>
            <w:tcW w:w="3949" w:type="dxa"/>
            <w:tcBorders>
              <w:top w:val="single" w:sz="4" w:space="0" w:color="000000"/>
              <w:bottom w:val="single" w:sz="4" w:space="0" w:color="000000"/>
            </w:tcBorders>
          </w:tcPr>
          <w:p w:rsidR="005C1C50" w:rsidRDefault="00716B24">
            <w:pPr>
              <w:pStyle w:val="TableParagraph"/>
              <w:tabs>
                <w:tab w:val="left" w:pos="609"/>
              </w:tabs>
              <w:spacing w:before="9"/>
              <w:ind w:left="0" w:right="208"/>
              <w:jc w:val="right"/>
              <w:rPr>
                <w:sz w:val="13"/>
              </w:rPr>
            </w:pPr>
            <w:r>
              <w:rPr>
                <w:sz w:val="20"/>
              </w:rPr>
              <w:t>1,11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20"/>
              </w:rPr>
              <w:t>m</w:t>
            </w:r>
            <w:r>
              <w:rPr>
                <w:position w:val="12"/>
                <w:sz w:val="13"/>
              </w:rPr>
              <w:t>2</w:t>
            </w:r>
          </w:p>
        </w:tc>
      </w:tr>
    </w:tbl>
    <w:p w:rsidR="005C1C50" w:rsidRDefault="005C1C50">
      <w:pPr>
        <w:jc w:val="right"/>
        <w:rPr>
          <w:sz w:val="13"/>
        </w:rPr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5C1C50">
      <w:pPr>
        <w:pStyle w:val="Tekstpodstawowy"/>
        <w:spacing w:before="10"/>
        <w:rPr>
          <w:sz w:val="4"/>
        </w:rPr>
      </w:pPr>
    </w:p>
    <w:p w:rsidR="005C1C50" w:rsidRDefault="00085BCB">
      <w:pPr>
        <w:pStyle w:val="Tekstpodstawowy"/>
        <w:spacing w:line="20" w:lineRule="exact"/>
        <w:ind w:left="12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1975" cy="6350"/>
                <wp:effectExtent l="0" t="0" r="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6350"/>
                          <a:chOff x="0" y="0"/>
                          <a:chExt cx="8885" cy="10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8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541A7" id="Group 5" o:spid="_x0000_s1026" style="width:444.25pt;height:.5pt;mso-position-horizontal-relative:char;mso-position-vertical-relative:line" coordsize="8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">
                <v:rect id="Rectangle 6" o:spid="_x0000_s1027" style="position:absolute;width:888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5C1C50" w:rsidRDefault="00085BCB">
      <w:pPr>
        <w:pStyle w:val="Akapitzlist"/>
        <w:numPr>
          <w:ilvl w:val="0"/>
          <w:numId w:val="4"/>
        </w:numPr>
        <w:tabs>
          <w:tab w:val="left" w:pos="906"/>
          <w:tab w:val="left" w:pos="907"/>
          <w:tab w:val="left" w:pos="7952"/>
          <w:tab w:val="left" w:pos="8562"/>
        </w:tabs>
        <w:spacing w:before="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216535</wp:posOffset>
                </wp:positionV>
                <wp:extent cx="5641975" cy="635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2BEC9" id="Rectangle 4" o:spid="_x0000_s1026" style="position:absolute;margin-left:79.45pt;margin-top:17.05pt;width:444.2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716B24">
        <w:rPr>
          <w:sz w:val="20"/>
        </w:rPr>
        <w:t>WC</w:t>
      </w:r>
      <w:r w:rsidR="00716B24">
        <w:rPr>
          <w:spacing w:val="3"/>
          <w:sz w:val="20"/>
        </w:rPr>
        <w:t xml:space="preserve"> </w:t>
      </w:r>
      <w:r w:rsidR="00716B24">
        <w:rPr>
          <w:sz w:val="20"/>
        </w:rPr>
        <w:t>męskie</w:t>
      </w:r>
      <w:r w:rsidR="00716B24">
        <w:rPr>
          <w:rFonts w:ascii="Times New Roman" w:hAnsi="Times New Roman"/>
          <w:sz w:val="20"/>
        </w:rPr>
        <w:tab/>
      </w:r>
      <w:r w:rsidR="00716B24">
        <w:rPr>
          <w:sz w:val="20"/>
        </w:rPr>
        <w:t>1,49</w:t>
      </w:r>
      <w:r w:rsidR="00716B24">
        <w:rPr>
          <w:rFonts w:ascii="Times New Roman" w:hAnsi="Times New Roman"/>
          <w:sz w:val="20"/>
        </w:rPr>
        <w:tab/>
      </w:r>
      <w:r w:rsidR="00716B24">
        <w:rPr>
          <w:position w:val="5"/>
          <w:sz w:val="20"/>
        </w:rPr>
        <w:t>m</w:t>
      </w:r>
      <w:r w:rsidR="00716B24">
        <w:rPr>
          <w:position w:val="12"/>
          <w:sz w:val="13"/>
        </w:rPr>
        <w:t>2</w:t>
      </w:r>
    </w:p>
    <w:p w:rsidR="005C1C50" w:rsidRDefault="00716B24">
      <w:pPr>
        <w:pStyle w:val="Akapitzlist"/>
        <w:numPr>
          <w:ilvl w:val="0"/>
          <w:numId w:val="4"/>
        </w:numPr>
        <w:tabs>
          <w:tab w:val="left" w:pos="906"/>
          <w:tab w:val="left" w:pos="907"/>
          <w:tab w:val="left" w:pos="7952"/>
          <w:tab w:val="left" w:pos="8562"/>
        </w:tabs>
        <w:spacing w:before="0" w:after="39"/>
        <w:rPr>
          <w:sz w:val="13"/>
        </w:rPr>
      </w:pPr>
      <w:r>
        <w:rPr>
          <w:sz w:val="20"/>
        </w:rPr>
        <w:t>Pomieszczenie</w:t>
      </w:r>
      <w:r>
        <w:rPr>
          <w:spacing w:val="-1"/>
          <w:sz w:val="20"/>
        </w:rPr>
        <w:t xml:space="preserve"> </w:t>
      </w:r>
      <w:r>
        <w:rPr>
          <w:sz w:val="20"/>
        </w:rPr>
        <w:t>gospodarcze</w:t>
      </w:r>
      <w:r>
        <w:rPr>
          <w:rFonts w:ascii="Times New Roman"/>
          <w:sz w:val="20"/>
        </w:rPr>
        <w:tab/>
      </w:r>
      <w:r>
        <w:rPr>
          <w:sz w:val="20"/>
        </w:rPr>
        <w:t>4,17</w:t>
      </w:r>
      <w:r>
        <w:rPr>
          <w:rFonts w:ascii="Times New Roman"/>
          <w:sz w:val="20"/>
        </w:rPr>
        <w:tab/>
      </w:r>
      <w:r>
        <w:rPr>
          <w:position w:val="5"/>
          <w:sz w:val="20"/>
        </w:rPr>
        <w:t>m</w:t>
      </w:r>
      <w:r>
        <w:rPr>
          <w:position w:val="12"/>
          <w:sz w:val="13"/>
        </w:rPr>
        <w:t>2</w:t>
      </w:r>
    </w:p>
    <w:p w:rsidR="005C1C50" w:rsidRDefault="00085BCB">
      <w:pPr>
        <w:pStyle w:val="Tekstpodstawowy"/>
        <w:spacing w:line="20" w:lineRule="exact"/>
        <w:ind w:left="12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1975" cy="6350"/>
                <wp:effectExtent l="0" t="0" r="0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6350"/>
                          <a:chOff x="0" y="0"/>
                          <a:chExt cx="8885" cy="1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8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00B39" id="Group 2" o:spid="_x0000_s1026" style="width:444.25pt;height:.5pt;mso-position-horizontal-relative:char;mso-position-vertical-relative:line" coordsize="8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">
                <v:rect id="Rectangle 3" o:spid="_x0000_s1027" style="position:absolute;width:888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5C1C50" w:rsidRDefault="00716B24">
      <w:pPr>
        <w:tabs>
          <w:tab w:val="left" w:pos="7616"/>
          <w:tab w:val="left" w:pos="8562"/>
        </w:tabs>
        <w:spacing w:before="51"/>
        <w:ind w:left="301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powierzchni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użytkowych: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1340,57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  <w:vertAlign w:val="superscript"/>
        </w:rPr>
        <w:t>2</w:t>
      </w:r>
    </w:p>
    <w:p w:rsidR="005C1C50" w:rsidRDefault="005C1C50">
      <w:pPr>
        <w:pStyle w:val="Tekstpodstawowy"/>
        <w:spacing w:before="10"/>
        <w:rPr>
          <w:rFonts w:ascii="Arial"/>
          <w:b/>
          <w:sz w:val="17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spacing w:before="93"/>
        <w:ind w:hanging="582"/>
      </w:pPr>
      <w:r>
        <w:t>Opis</w:t>
      </w:r>
      <w:r>
        <w:rPr>
          <w:spacing w:val="2"/>
        </w:rPr>
        <w:t xml:space="preserve"> </w:t>
      </w:r>
      <w:r>
        <w:t>zmian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elementach</w:t>
      </w:r>
      <w:r>
        <w:rPr>
          <w:spacing w:val="-5"/>
        </w:rPr>
        <w:t xml:space="preserve"> </w:t>
      </w:r>
      <w:r>
        <w:t>konstrukcyjnych</w:t>
      </w:r>
    </w:p>
    <w:p w:rsidR="005C1C50" w:rsidRDefault="00716B24">
      <w:pPr>
        <w:pStyle w:val="Tekstpodstawowy"/>
        <w:spacing w:before="144" w:line="264" w:lineRule="auto"/>
        <w:ind w:left="239" w:right="484"/>
        <w:jc w:val="both"/>
      </w:pPr>
      <w:r>
        <w:t>W zakresie opracowania nie mieszczą się zmiany dotyczące konstrukcji budynku, a aranżacja lokalu</w:t>
      </w:r>
      <w:r>
        <w:rPr>
          <w:spacing w:val="1"/>
        </w:rPr>
        <w:t xml:space="preserve"> </w:t>
      </w:r>
      <w:r>
        <w:t>dla</w:t>
      </w:r>
      <w:r>
        <w:rPr>
          <w:spacing w:val="8"/>
        </w:rPr>
        <w:t xml:space="preserve"> </w:t>
      </w:r>
      <w:r>
        <w:t>potrzeb</w:t>
      </w:r>
      <w:r>
        <w:rPr>
          <w:spacing w:val="9"/>
        </w:rPr>
        <w:t xml:space="preserve"> </w:t>
      </w:r>
      <w:r>
        <w:t>marki</w:t>
      </w:r>
      <w:r>
        <w:rPr>
          <w:spacing w:val="9"/>
        </w:rPr>
        <w:t xml:space="preserve"> </w:t>
      </w:r>
      <w:r>
        <w:t>JYSK</w:t>
      </w:r>
      <w:r>
        <w:rPr>
          <w:spacing w:val="6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zmienia</w:t>
      </w:r>
      <w:r>
        <w:rPr>
          <w:spacing w:val="9"/>
        </w:rPr>
        <w:t xml:space="preserve"> </w:t>
      </w:r>
      <w:r>
        <w:t>konstrukcji</w:t>
      </w:r>
      <w:r>
        <w:rPr>
          <w:spacing w:val="9"/>
        </w:rPr>
        <w:t xml:space="preserve"> </w:t>
      </w:r>
      <w:r>
        <w:t>obiektu</w:t>
      </w:r>
      <w:r>
        <w:rPr>
          <w:spacing w:val="4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nią</w:t>
      </w:r>
      <w:r>
        <w:rPr>
          <w:spacing w:val="9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wpływa.</w:t>
      </w:r>
      <w:r>
        <w:rPr>
          <w:spacing w:val="8"/>
        </w:rPr>
        <w:t xml:space="preserve"> </w:t>
      </w:r>
      <w:r>
        <w:t>Projekt</w:t>
      </w:r>
      <w:r>
        <w:rPr>
          <w:spacing w:val="7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ingeruje także</w:t>
      </w:r>
      <w:r>
        <w:rPr>
          <w:spacing w:val="-51"/>
        </w:rPr>
        <w:t xml:space="preserve"> </w:t>
      </w:r>
      <w:r>
        <w:t>w istniejące</w:t>
      </w:r>
      <w:r>
        <w:rPr>
          <w:spacing w:val="1"/>
        </w:rPr>
        <w:t xml:space="preserve"> </w:t>
      </w:r>
      <w:r>
        <w:t>przegrody</w:t>
      </w:r>
      <w:r>
        <w:rPr>
          <w:spacing w:val="1"/>
        </w:rPr>
        <w:t xml:space="preserve"> </w:t>
      </w:r>
      <w:r>
        <w:t>zewnętrzne</w:t>
      </w:r>
      <w:r>
        <w:rPr>
          <w:spacing w:val="1"/>
        </w:rPr>
        <w:t xml:space="preserve"> </w:t>
      </w:r>
      <w:r>
        <w:t>obiektu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lokalizacja</w:t>
      </w:r>
      <w:r>
        <w:rPr>
          <w:spacing w:val="1"/>
        </w:rPr>
        <w:t xml:space="preserve"> </w:t>
      </w:r>
      <w:r>
        <w:t>wyjść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elewacji</w:t>
      </w:r>
      <w:r>
        <w:rPr>
          <w:spacing w:val="1"/>
        </w:rPr>
        <w:t xml:space="preserve"> </w:t>
      </w:r>
      <w:r>
        <w:t>zewnętrznej</w:t>
      </w:r>
      <w:r>
        <w:rPr>
          <w:spacing w:val="1"/>
        </w:rPr>
        <w:t xml:space="preserve"> </w:t>
      </w:r>
      <w:r>
        <w:t>nie</w:t>
      </w:r>
      <w:r>
        <w:rPr>
          <w:spacing w:val="53"/>
        </w:rPr>
        <w:t xml:space="preserve"> </w:t>
      </w:r>
      <w:r>
        <w:t>ulega</w:t>
      </w:r>
      <w:r>
        <w:rPr>
          <w:spacing w:val="1"/>
        </w:rPr>
        <w:t xml:space="preserve"> </w:t>
      </w:r>
      <w:r>
        <w:t>zmianie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projekcie.</w:t>
      </w:r>
    </w:p>
    <w:p w:rsidR="005C1C50" w:rsidRDefault="005C1C50">
      <w:pPr>
        <w:pStyle w:val="Tekstpodstawowy"/>
        <w:spacing w:before="8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Instalacje</w:t>
      </w:r>
      <w:r>
        <w:rPr>
          <w:spacing w:val="1"/>
        </w:rPr>
        <w:t xml:space="preserve"> </w:t>
      </w:r>
      <w:r>
        <w:t>związane</w:t>
      </w:r>
      <w:r>
        <w:rPr>
          <w:spacing w:val="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lokalem</w:t>
      </w:r>
    </w:p>
    <w:p w:rsidR="005C1C50" w:rsidRDefault="00716B24">
      <w:pPr>
        <w:pStyle w:val="Tekstpodstawowy"/>
        <w:spacing w:before="144" w:line="264" w:lineRule="auto"/>
        <w:ind w:left="239" w:right="482"/>
        <w:jc w:val="both"/>
      </w:pPr>
      <w:r>
        <w:t>Projekt aranżacji wnętrza lokalu na potrzeby marki JYSK obejmuje dodatkowo następujące projekty</w:t>
      </w:r>
      <w:r>
        <w:rPr>
          <w:spacing w:val="1"/>
        </w:rPr>
        <w:t xml:space="preserve"> </w:t>
      </w:r>
      <w:r>
        <w:t>branżowe:</w:t>
      </w:r>
      <w:r>
        <w:rPr>
          <w:spacing w:val="4"/>
        </w:rPr>
        <w:t xml:space="preserve"> </w:t>
      </w:r>
      <w:r>
        <w:t>klimatyzacja,</w:t>
      </w:r>
      <w:r>
        <w:rPr>
          <w:spacing w:val="5"/>
        </w:rPr>
        <w:t xml:space="preserve"> </w:t>
      </w:r>
      <w:r>
        <w:t>ogrzewanie,</w:t>
      </w:r>
      <w:r>
        <w:rPr>
          <w:spacing w:val="5"/>
        </w:rPr>
        <w:t xml:space="preserve"> </w:t>
      </w:r>
      <w:r>
        <w:t>instalacje</w:t>
      </w:r>
      <w:r>
        <w:rPr>
          <w:spacing w:val="-3"/>
        </w:rPr>
        <w:t xml:space="preserve"> </w:t>
      </w:r>
      <w:proofErr w:type="spellStart"/>
      <w:r>
        <w:t>wod-kan</w:t>
      </w:r>
      <w:proofErr w:type="spellEnd"/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instalacje</w:t>
      </w:r>
      <w:r>
        <w:rPr>
          <w:spacing w:val="1"/>
        </w:rPr>
        <w:t xml:space="preserve"> </w:t>
      </w:r>
      <w:r>
        <w:t>elektryczne.</w:t>
      </w:r>
    </w:p>
    <w:p w:rsidR="005C1C50" w:rsidRDefault="00716B24">
      <w:pPr>
        <w:pStyle w:val="Tekstpodstawowy"/>
        <w:spacing w:line="244" w:lineRule="auto"/>
        <w:ind w:left="239" w:right="485"/>
        <w:jc w:val="both"/>
      </w:pPr>
      <w:r>
        <w:t>W</w:t>
      </w:r>
      <w:r>
        <w:rPr>
          <w:spacing w:val="1"/>
        </w:rPr>
        <w:t xml:space="preserve"> </w:t>
      </w:r>
      <w:r>
        <w:t>obrębie</w:t>
      </w:r>
      <w:r>
        <w:rPr>
          <w:spacing w:val="1"/>
        </w:rPr>
        <w:t xml:space="preserve"> </w:t>
      </w:r>
      <w:r>
        <w:t>projektowanej</w:t>
      </w:r>
      <w:r>
        <w:rPr>
          <w:spacing w:val="1"/>
        </w:rPr>
        <w:t xml:space="preserve"> </w:t>
      </w:r>
      <w:r>
        <w:t>powierzchni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znajdują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przyłącza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(m.in.</w:t>
      </w:r>
      <w:r>
        <w:rPr>
          <w:spacing w:val="1"/>
        </w:rPr>
        <w:t xml:space="preserve"> </w:t>
      </w:r>
      <w:r>
        <w:t>podejście</w:t>
      </w:r>
      <w:r>
        <w:rPr>
          <w:spacing w:val="1"/>
        </w:rPr>
        <w:t xml:space="preserve"> </w:t>
      </w:r>
      <w:r>
        <w:t>kanalizacji</w:t>
      </w:r>
      <w:r>
        <w:rPr>
          <w:spacing w:val="26"/>
        </w:rPr>
        <w:t xml:space="preserve"> </w:t>
      </w:r>
      <w:r>
        <w:t>sanitarnej,</w:t>
      </w:r>
      <w:r>
        <w:rPr>
          <w:spacing w:val="26"/>
        </w:rPr>
        <w:t xml:space="preserve"> </w:t>
      </w:r>
      <w:r>
        <w:t>wody</w:t>
      </w:r>
      <w:r>
        <w:rPr>
          <w:spacing w:val="29"/>
        </w:rPr>
        <w:t xml:space="preserve"> </w:t>
      </w:r>
      <w:r>
        <w:t>zimnej,</w:t>
      </w:r>
      <w:r>
        <w:rPr>
          <w:spacing w:val="30"/>
        </w:rPr>
        <w:t xml:space="preserve"> </w:t>
      </w:r>
      <w:r>
        <w:t>przyłącze</w:t>
      </w:r>
      <w:r>
        <w:rPr>
          <w:spacing w:val="27"/>
        </w:rPr>
        <w:t xml:space="preserve"> </w:t>
      </w:r>
      <w:r>
        <w:t>elektryczne).</w:t>
      </w:r>
      <w:r>
        <w:rPr>
          <w:spacing w:val="26"/>
        </w:rPr>
        <w:t xml:space="preserve"> </w:t>
      </w:r>
      <w:r>
        <w:t>Wszystkie</w:t>
      </w:r>
      <w:r>
        <w:rPr>
          <w:spacing w:val="27"/>
        </w:rPr>
        <w:t xml:space="preserve"> </w:t>
      </w:r>
      <w:r>
        <w:t>instalacje</w:t>
      </w:r>
      <w:r>
        <w:rPr>
          <w:spacing w:val="22"/>
        </w:rPr>
        <w:t xml:space="preserve"> </w:t>
      </w:r>
      <w:r>
        <w:t>będą</w:t>
      </w:r>
      <w:r>
        <w:rPr>
          <w:spacing w:val="27"/>
        </w:rPr>
        <w:t xml:space="preserve"> </w:t>
      </w:r>
      <w:r>
        <w:t>wykorzystane</w:t>
      </w:r>
      <w:r>
        <w:rPr>
          <w:spacing w:val="-5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sposób</w:t>
      </w:r>
      <w:r>
        <w:rPr>
          <w:spacing w:val="2"/>
        </w:rPr>
        <w:t xml:space="preserve"> </w:t>
      </w:r>
      <w:r>
        <w:t>pokazany</w:t>
      </w:r>
      <w:r>
        <w:rPr>
          <w:spacing w:val="4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projektach</w:t>
      </w:r>
      <w:r>
        <w:rPr>
          <w:spacing w:val="1"/>
        </w:rPr>
        <w:t xml:space="preserve"> </w:t>
      </w:r>
      <w:r>
        <w:t>branżowych.</w:t>
      </w:r>
    </w:p>
    <w:p w:rsidR="005C1C50" w:rsidRDefault="00716B24">
      <w:pPr>
        <w:pStyle w:val="Tekstpodstawowy"/>
        <w:spacing w:line="244" w:lineRule="auto"/>
        <w:ind w:left="239" w:right="483"/>
        <w:jc w:val="both"/>
      </w:pPr>
      <w:r>
        <w:t>Dostosowanie instalacji ochrony PPOŻ do projektowanej aranżacji lokalu (hydranty, tryskacze, SSP,</w:t>
      </w:r>
      <w:r>
        <w:rPr>
          <w:spacing w:val="1"/>
        </w:rPr>
        <w:t xml:space="preserve"> </w:t>
      </w:r>
      <w:r>
        <w:t>DSO)</w:t>
      </w:r>
      <w:r>
        <w:rPr>
          <w:spacing w:val="3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zakresem</w:t>
      </w:r>
      <w:r>
        <w:rPr>
          <w:spacing w:val="4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opracowania.</w:t>
      </w:r>
    </w:p>
    <w:p w:rsidR="005C1C50" w:rsidRDefault="00716B24">
      <w:pPr>
        <w:pStyle w:val="Tekstpodstawowy"/>
        <w:spacing w:line="244" w:lineRule="auto"/>
        <w:ind w:left="239" w:right="485"/>
        <w:jc w:val="both"/>
      </w:pP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powierzchni,</w:t>
      </w:r>
      <w:r>
        <w:rPr>
          <w:spacing w:val="28"/>
          <w:w w:val="105"/>
        </w:rPr>
        <w:t xml:space="preserve"> </w:t>
      </w:r>
      <w:r>
        <w:rPr>
          <w:w w:val="105"/>
        </w:rPr>
        <w:t>która</w:t>
      </w:r>
      <w:r>
        <w:rPr>
          <w:spacing w:val="26"/>
          <w:w w:val="105"/>
        </w:rPr>
        <w:t xml:space="preserve"> </w:t>
      </w:r>
      <w:r>
        <w:rPr>
          <w:w w:val="105"/>
        </w:rPr>
        <w:t>wejdzie</w:t>
      </w:r>
      <w:r>
        <w:rPr>
          <w:spacing w:val="27"/>
          <w:w w:val="105"/>
        </w:rPr>
        <w:t xml:space="preserve"> </w:t>
      </w:r>
      <w:r>
        <w:rPr>
          <w:w w:val="105"/>
        </w:rPr>
        <w:t>w</w:t>
      </w:r>
      <w:r>
        <w:rPr>
          <w:spacing w:val="26"/>
          <w:w w:val="105"/>
        </w:rPr>
        <w:t xml:space="preserve"> </w:t>
      </w:r>
      <w:r>
        <w:rPr>
          <w:w w:val="105"/>
        </w:rPr>
        <w:t>zakres</w:t>
      </w:r>
      <w:r>
        <w:rPr>
          <w:spacing w:val="27"/>
          <w:w w:val="105"/>
        </w:rPr>
        <w:t xml:space="preserve"> </w:t>
      </w:r>
      <w:r>
        <w:rPr>
          <w:w w:val="105"/>
        </w:rPr>
        <w:t>powierzchni</w:t>
      </w:r>
      <w:r>
        <w:rPr>
          <w:spacing w:val="27"/>
          <w:w w:val="105"/>
        </w:rPr>
        <w:t xml:space="preserve"> </w:t>
      </w:r>
      <w:r>
        <w:rPr>
          <w:w w:val="105"/>
        </w:rPr>
        <w:t>najmu</w:t>
      </w:r>
      <w:r>
        <w:rPr>
          <w:spacing w:val="26"/>
          <w:w w:val="105"/>
        </w:rPr>
        <w:t xml:space="preserve"> </w:t>
      </w:r>
      <w:r>
        <w:rPr>
          <w:w w:val="105"/>
        </w:rPr>
        <w:t>projektowanego</w:t>
      </w:r>
      <w:r>
        <w:rPr>
          <w:spacing w:val="26"/>
          <w:w w:val="105"/>
        </w:rPr>
        <w:t xml:space="preserve"> </w:t>
      </w:r>
      <w:r>
        <w:rPr>
          <w:w w:val="105"/>
        </w:rPr>
        <w:t>lokalu</w:t>
      </w:r>
      <w:r>
        <w:rPr>
          <w:spacing w:val="26"/>
          <w:w w:val="105"/>
        </w:rPr>
        <w:t xml:space="preserve"> </w:t>
      </w:r>
      <w:r>
        <w:rPr>
          <w:w w:val="105"/>
        </w:rPr>
        <w:t>znajdują</w:t>
      </w:r>
      <w:r>
        <w:rPr>
          <w:spacing w:val="27"/>
          <w:w w:val="105"/>
        </w:rPr>
        <w:t xml:space="preserve"> </w:t>
      </w:r>
      <w:r>
        <w:rPr>
          <w:w w:val="105"/>
        </w:rPr>
        <w:t>się</w:t>
      </w:r>
      <w:r>
        <w:rPr>
          <w:spacing w:val="-54"/>
          <w:w w:val="105"/>
        </w:rPr>
        <w:t xml:space="preserve"> </w:t>
      </w:r>
      <w:r>
        <w:rPr>
          <w:spacing w:val="-1"/>
          <w:w w:val="105"/>
        </w:rPr>
        <w:t>w stanie</w:t>
      </w:r>
      <w:r>
        <w:rPr>
          <w:w w:val="105"/>
        </w:rPr>
        <w:t xml:space="preserve"> </w:t>
      </w:r>
      <w:r>
        <w:rPr>
          <w:spacing w:val="-1"/>
          <w:w w:val="105"/>
        </w:rPr>
        <w:t>istniejącym dwie</w:t>
      </w:r>
      <w:r>
        <w:rPr>
          <w:w w:val="105"/>
        </w:rPr>
        <w:t xml:space="preserve"> </w:t>
      </w:r>
      <w:r>
        <w:rPr>
          <w:spacing w:val="-1"/>
          <w:w w:val="105"/>
        </w:rPr>
        <w:t>szafki hydrantowe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HP25 o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długości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węża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30m. Układ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ulega</w:t>
      </w:r>
      <w:r>
        <w:rPr>
          <w:spacing w:val="54"/>
          <w:w w:val="105"/>
        </w:rPr>
        <w:t xml:space="preserve"> </w:t>
      </w:r>
      <w:r>
        <w:rPr>
          <w:w w:val="105"/>
        </w:rPr>
        <w:t>zmianie</w:t>
      </w:r>
      <w:r>
        <w:rPr>
          <w:spacing w:val="-53"/>
          <w:w w:val="105"/>
        </w:rPr>
        <w:t xml:space="preserve"> </w:t>
      </w:r>
      <w:r>
        <w:t>w projekcie. Przewidziano dwie szafki hydrantowe HP25 – w tym tylko jedna zachowana w istniejącej</w:t>
      </w:r>
      <w:r>
        <w:rPr>
          <w:spacing w:val="1"/>
        </w:rPr>
        <w:t xml:space="preserve"> </w:t>
      </w:r>
      <w:r>
        <w:rPr>
          <w:w w:val="105"/>
        </w:rPr>
        <w:t xml:space="preserve">lokalizacji, a jedna nowoprojektowana; oraz dwie </w:t>
      </w:r>
      <w:r>
        <w:rPr>
          <w:w w:val="160"/>
        </w:rPr>
        <w:t xml:space="preserve">– </w:t>
      </w:r>
      <w:r>
        <w:rPr>
          <w:w w:val="105"/>
        </w:rPr>
        <w:t xml:space="preserve">nowoprojektowane </w:t>
      </w:r>
      <w:r>
        <w:rPr>
          <w:w w:val="160"/>
        </w:rPr>
        <w:t xml:space="preserve">– </w:t>
      </w:r>
      <w:r>
        <w:rPr>
          <w:w w:val="105"/>
        </w:rPr>
        <w:t>szafki hydrantowe HP52</w:t>
      </w:r>
      <w:r>
        <w:rPr>
          <w:spacing w:val="1"/>
          <w:w w:val="105"/>
        </w:rPr>
        <w:t xml:space="preserve"> </w:t>
      </w:r>
      <w:r>
        <w:rPr>
          <w:w w:val="105"/>
        </w:rPr>
        <w:t>z wężem długości 20m.</w:t>
      </w:r>
    </w:p>
    <w:p w:rsidR="005C1C50" w:rsidRDefault="00716B24">
      <w:pPr>
        <w:pStyle w:val="Tekstpodstawowy"/>
        <w:spacing w:line="219" w:lineRule="exact"/>
        <w:ind w:left="239"/>
        <w:jc w:val="both"/>
      </w:pPr>
      <w:r>
        <w:t>W</w:t>
      </w:r>
      <w:r>
        <w:rPr>
          <w:spacing w:val="3"/>
        </w:rPr>
        <w:t xml:space="preserve"> </w:t>
      </w:r>
      <w:r>
        <w:t>budynku przewidziano następujące systemy</w:t>
      </w:r>
      <w:r>
        <w:rPr>
          <w:spacing w:val="-3"/>
        </w:rPr>
        <w:t xml:space="preserve"> </w:t>
      </w:r>
      <w:r>
        <w:t>ochrony</w:t>
      </w:r>
      <w:r>
        <w:rPr>
          <w:spacing w:val="2"/>
        </w:rPr>
        <w:t xml:space="preserve"> </w:t>
      </w:r>
      <w:proofErr w:type="spellStart"/>
      <w:r>
        <w:t>ppoż</w:t>
      </w:r>
      <w:proofErr w:type="spellEnd"/>
      <w:r>
        <w:t>: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0"/>
        <w:ind w:left="364" w:hanging="126"/>
        <w:jc w:val="both"/>
        <w:rPr>
          <w:sz w:val="20"/>
        </w:rPr>
      </w:pPr>
      <w:r>
        <w:rPr>
          <w:sz w:val="20"/>
        </w:rPr>
        <w:t>hydranty</w:t>
      </w:r>
      <w:r>
        <w:rPr>
          <w:spacing w:val="2"/>
          <w:sz w:val="20"/>
        </w:rPr>
        <w:t xml:space="preserve"> </w:t>
      </w:r>
      <w:r>
        <w:rPr>
          <w:sz w:val="20"/>
        </w:rPr>
        <w:t>wewnętrzne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2"/>
        <w:ind w:left="364" w:hanging="126"/>
        <w:jc w:val="both"/>
        <w:rPr>
          <w:sz w:val="20"/>
        </w:rPr>
      </w:pPr>
      <w:r>
        <w:rPr>
          <w:sz w:val="20"/>
        </w:rPr>
        <w:t>tryskacze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jc w:val="both"/>
        <w:rPr>
          <w:sz w:val="20"/>
        </w:rPr>
      </w:pPr>
      <w:r>
        <w:rPr>
          <w:sz w:val="20"/>
        </w:rPr>
        <w:t>SSP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jc w:val="both"/>
        <w:rPr>
          <w:sz w:val="20"/>
        </w:rPr>
      </w:pPr>
      <w:r>
        <w:rPr>
          <w:sz w:val="20"/>
        </w:rPr>
        <w:t>DSO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jc w:val="both"/>
        <w:rPr>
          <w:sz w:val="20"/>
        </w:rPr>
      </w:pPr>
      <w:r>
        <w:rPr>
          <w:sz w:val="20"/>
        </w:rPr>
        <w:t>instalację</w:t>
      </w:r>
      <w:r>
        <w:rPr>
          <w:spacing w:val="-4"/>
          <w:sz w:val="20"/>
        </w:rPr>
        <w:t xml:space="preserve"> </w:t>
      </w:r>
      <w:r>
        <w:rPr>
          <w:sz w:val="20"/>
        </w:rPr>
        <w:t>oświetlenia</w:t>
      </w:r>
      <w:r>
        <w:rPr>
          <w:spacing w:val="-3"/>
          <w:sz w:val="20"/>
        </w:rPr>
        <w:t xml:space="preserve"> </w:t>
      </w:r>
      <w:r>
        <w:rPr>
          <w:sz w:val="20"/>
        </w:rPr>
        <w:t>awaryjnego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ewakuacyjnego.</w:t>
      </w:r>
    </w:p>
    <w:p w:rsidR="005C1C50" w:rsidRDefault="005C1C50">
      <w:pPr>
        <w:pStyle w:val="Tekstpodstawowy"/>
        <w:spacing w:before="3"/>
        <w:rPr>
          <w:sz w:val="21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3"/>
          <w:tab w:val="left" w:pos="1104"/>
        </w:tabs>
        <w:ind w:hanging="582"/>
      </w:pPr>
      <w:r>
        <w:t>Dostępność</w:t>
      </w:r>
      <w:r>
        <w:rPr>
          <w:spacing w:val="-1"/>
        </w:rPr>
        <w:t xml:space="preserve"> </w:t>
      </w:r>
      <w:r>
        <w:t>dla osób</w:t>
      </w:r>
      <w:r>
        <w:rPr>
          <w:spacing w:val="-3"/>
        </w:rPr>
        <w:t xml:space="preserve"> </w:t>
      </w:r>
      <w:r>
        <w:t>niepełnosprawnych</w:t>
      </w:r>
    </w:p>
    <w:p w:rsidR="005C1C50" w:rsidRDefault="00716B24">
      <w:pPr>
        <w:pStyle w:val="Tekstpodstawowy"/>
        <w:spacing w:before="144" w:line="261" w:lineRule="auto"/>
        <w:ind w:left="239" w:right="484"/>
        <w:jc w:val="both"/>
      </w:pPr>
      <w:r>
        <w:t>W</w:t>
      </w:r>
      <w:r>
        <w:rPr>
          <w:spacing w:val="1"/>
        </w:rPr>
        <w:t xml:space="preserve"> </w:t>
      </w:r>
      <w:r>
        <w:t>projektowanym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zapewnione</w:t>
      </w:r>
      <w:r>
        <w:rPr>
          <w:spacing w:val="1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warunki</w:t>
      </w:r>
      <w:r>
        <w:rPr>
          <w:spacing w:val="53"/>
        </w:rPr>
        <w:t xml:space="preserve"> </w:t>
      </w:r>
      <w:r>
        <w:t>niezbędne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korzystania</w:t>
      </w:r>
      <w:r>
        <w:rPr>
          <w:spacing w:val="53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tego</w:t>
      </w:r>
      <w:r>
        <w:rPr>
          <w:spacing w:val="53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przez klientów będących osobami niepełnosprawnymi, w szczególności poruszającymi się na wózkach</w:t>
      </w:r>
      <w:r>
        <w:rPr>
          <w:spacing w:val="-51"/>
        </w:rPr>
        <w:t xml:space="preserve"> </w:t>
      </w:r>
      <w:r>
        <w:t>inwalidzkich. Inwestor nie przewiduje zatrudniania w sklepie osób niepełnosprawnych. Toaletę dla</w:t>
      </w:r>
      <w:r>
        <w:rPr>
          <w:spacing w:val="1"/>
        </w:rPr>
        <w:t xml:space="preserve"> </w:t>
      </w:r>
      <w:r>
        <w:t>klientów, jak i pomieszczenie do przewijania i karmienia niemowląt dostosowane do potrzeb osób</w:t>
      </w:r>
      <w:r>
        <w:rPr>
          <w:spacing w:val="1"/>
        </w:rPr>
        <w:t xml:space="preserve"> </w:t>
      </w:r>
      <w:r>
        <w:t>niepełnosprawnych dostępne z</w:t>
      </w:r>
      <w:r>
        <w:rPr>
          <w:spacing w:val="1"/>
        </w:rPr>
        <w:t xml:space="preserve"> </w:t>
      </w:r>
      <w:r>
        <w:t>komunikacji ogólnodostępnej</w:t>
      </w:r>
      <w:r>
        <w:rPr>
          <w:spacing w:val="1"/>
        </w:rPr>
        <w:t xml:space="preserve"> </w:t>
      </w:r>
      <w:r>
        <w:t>zapewnia Wynajmujący w odległości</w:t>
      </w:r>
      <w:r>
        <w:rPr>
          <w:spacing w:val="1"/>
        </w:rPr>
        <w:t xml:space="preserve"> </w:t>
      </w:r>
      <w:r>
        <w:t>mniejszej</w:t>
      </w:r>
      <w:r>
        <w:rPr>
          <w:spacing w:val="2"/>
        </w:rPr>
        <w:t xml:space="preserve"> </w:t>
      </w:r>
      <w:r>
        <w:t>niż</w:t>
      </w:r>
      <w:r>
        <w:rPr>
          <w:spacing w:val="4"/>
        </w:rPr>
        <w:t xml:space="preserve"> </w:t>
      </w:r>
      <w:r>
        <w:t>75m</w:t>
      </w:r>
      <w:r>
        <w:rPr>
          <w:spacing w:val="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projektowanego</w:t>
      </w:r>
      <w:r>
        <w:rPr>
          <w:spacing w:val="2"/>
        </w:rPr>
        <w:t xml:space="preserve"> </w:t>
      </w:r>
      <w:r>
        <w:t>lokalu.</w:t>
      </w:r>
    </w:p>
    <w:p w:rsidR="005C1C50" w:rsidRDefault="005C1C50">
      <w:pPr>
        <w:pStyle w:val="Tekstpodstawowy"/>
        <w:spacing w:before="6"/>
        <w:rPr>
          <w:sz w:val="21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spacing w:before="1"/>
        <w:ind w:hanging="582"/>
      </w:pPr>
      <w:r>
        <w:t>Warunki</w:t>
      </w:r>
      <w:r>
        <w:rPr>
          <w:spacing w:val="1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PPOŻ</w:t>
      </w:r>
    </w:p>
    <w:p w:rsidR="005C1C50" w:rsidRDefault="00716B24">
      <w:pPr>
        <w:pStyle w:val="Tekstpodstawowy"/>
        <w:spacing w:before="143"/>
        <w:ind w:left="239"/>
        <w:jc w:val="both"/>
      </w:pPr>
      <w:r>
        <w:t>Warunki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przeciwpożarowej</w:t>
      </w:r>
      <w:r>
        <w:rPr>
          <w:spacing w:val="3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ulegną</w:t>
      </w:r>
      <w:r>
        <w:rPr>
          <w:spacing w:val="-1"/>
        </w:rPr>
        <w:t xml:space="preserve"> </w:t>
      </w:r>
      <w:r>
        <w:t>zmianie</w:t>
      </w:r>
      <w:r>
        <w:rPr>
          <w:spacing w:val="-2"/>
        </w:rPr>
        <w:t xml:space="preserve"> </w:t>
      </w:r>
      <w:r>
        <w:t>w wyniku</w:t>
      </w:r>
      <w:r>
        <w:rPr>
          <w:spacing w:val="-1"/>
        </w:rPr>
        <w:t xml:space="preserve"> </w:t>
      </w:r>
      <w:r>
        <w:t>aranżacji</w:t>
      </w:r>
      <w:r>
        <w:rPr>
          <w:spacing w:val="-1"/>
        </w:rPr>
        <w:t xml:space="preserve"> </w:t>
      </w:r>
      <w:r>
        <w:t>lokalu</w:t>
      </w:r>
      <w:r>
        <w:rPr>
          <w:spacing w:val="-1"/>
        </w:rPr>
        <w:t xml:space="preserve"> </w:t>
      </w:r>
      <w:r>
        <w:t>JYSK.</w:t>
      </w:r>
    </w:p>
    <w:p w:rsidR="005C1C50" w:rsidRDefault="005C1C50">
      <w:pPr>
        <w:pStyle w:val="Tekstpodstawowy"/>
        <w:spacing w:before="2"/>
        <w:rPr>
          <w:sz w:val="19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0" w:name="_TOC_250012"/>
      <w:r>
        <w:t>Dane</w:t>
      </w:r>
      <w:r>
        <w:rPr>
          <w:spacing w:val="-1"/>
        </w:rPr>
        <w:t xml:space="preserve"> </w:t>
      </w:r>
      <w:r>
        <w:t>ogólne</w:t>
      </w:r>
      <w:r>
        <w:rPr>
          <w:spacing w:val="-5"/>
        </w:rPr>
        <w:t xml:space="preserve"> </w:t>
      </w:r>
      <w:r>
        <w:t>dot.</w:t>
      </w:r>
      <w:r>
        <w:rPr>
          <w:spacing w:val="-2"/>
        </w:rPr>
        <w:t xml:space="preserve"> </w:t>
      </w:r>
      <w:bookmarkEnd w:id="0"/>
      <w:r>
        <w:t>budynku.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1" w:lineRule="auto"/>
        <w:ind w:left="239" w:right="484"/>
        <w:jc w:val="both"/>
      </w:pPr>
      <w:r>
        <w:t>Ze</w:t>
      </w:r>
      <w:r>
        <w:rPr>
          <w:spacing w:val="1"/>
        </w:rPr>
        <w:t xml:space="preserve"> </w:t>
      </w:r>
      <w:r>
        <w:t>względu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przeznaczenie,</w:t>
      </w:r>
      <w:r>
        <w:rPr>
          <w:spacing w:val="1"/>
        </w:rPr>
        <w:t xml:space="preserve"> </w:t>
      </w:r>
      <w:r>
        <w:t>budynek</w:t>
      </w:r>
      <w:r>
        <w:rPr>
          <w:spacing w:val="1"/>
        </w:rPr>
        <w:t xml:space="preserve"> </w:t>
      </w:r>
      <w:r>
        <w:t>klasyfikuje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kategorii</w:t>
      </w:r>
      <w:r>
        <w:rPr>
          <w:spacing w:val="1"/>
        </w:rPr>
        <w:t xml:space="preserve"> </w:t>
      </w:r>
      <w:r>
        <w:t>zagrożenia</w:t>
      </w:r>
      <w:r>
        <w:rPr>
          <w:spacing w:val="1"/>
        </w:rPr>
        <w:t xml:space="preserve"> </w:t>
      </w:r>
      <w:r>
        <w:t>ludzi</w:t>
      </w:r>
      <w:r>
        <w:rPr>
          <w:spacing w:val="1"/>
        </w:rPr>
        <w:t xml:space="preserve"> </w:t>
      </w:r>
      <w:r>
        <w:t>ZLI.</w:t>
      </w:r>
      <w:r>
        <w:rPr>
          <w:spacing w:val="1"/>
        </w:rPr>
        <w:t xml:space="preserve"> </w:t>
      </w:r>
      <w:r>
        <w:t>Klasa</w:t>
      </w:r>
      <w:r>
        <w:rPr>
          <w:spacing w:val="1"/>
        </w:rPr>
        <w:t xml:space="preserve"> </w:t>
      </w:r>
      <w:r>
        <w:t>pożarowa budynku: „E”. Jest to budynek niski, jednokondygnacyjny (11,30m). Projektowany lokal</w:t>
      </w:r>
      <w:r>
        <w:rPr>
          <w:spacing w:val="1"/>
        </w:rPr>
        <w:t xml:space="preserve"> </w:t>
      </w:r>
      <w:r>
        <w:t>JYSK</w:t>
      </w:r>
      <w:r>
        <w:rPr>
          <w:spacing w:val="3"/>
        </w:rPr>
        <w:t xml:space="preserve"> </w:t>
      </w:r>
      <w:r>
        <w:t>znajduje</w:t>
      </w:r>
      <w:r>
        <w:rPr>
          <w:spacing w:val="-2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całości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jednej</w:t>
      </w:r>
      <w:r>
        <w:rPr>
          <w:spacing w:val="3"/>
        </w:rPr>
        <w:t xml:space="preserve"> </w:t>
      </w:r>
      <w:r>
        <w:t>strefie</w:t>
      </w:r>
      <w:r>
        <w:rPr>
          <w:spacing w:val="1"/>
        </w:rPr>
        <w:t xml:space="preserve"> </w:t>
      </w:r>
      <w:r>
        <w:t>pożarowej.</w:t>
      </w:r>
    </w:p>
    <w:p w:rsidR="005C1C50" w:rsidRDefault="005C1C50">
      <w:pPr>
        <w:pStyle w:val="Tekstpodstawowy"/>
        <w:spacing w:before="9"/>
        <w:rPr>
          <w:sz w:val="17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1" w:name="_TOC_250011"/>
      <w:r>
        <w:t>Klasyfikacja</w:t>
      </w:r>
      <w:r>
        <w:rPr>
          <w:spacing w:val="-3"/>
        </w:rPr>
        <w:t xml:space="preserve"> </w:t>
      </w:r>
      <w:bookmarkEnd w:id="1"/>
      <w:r>
        <w:t>pożarowa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7617AC" w:rsidRPr="007617AC" w:rsidRDefault="00716B24" w:rsidP="007617AC">
      <w:pPr>
        <w:pStyle w:val="Tekstpodstawowy"/>
        <w:spacing w:before="78"/>
      </w:pPr>
      <w:r>
        <w:t>Zakresem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objęto</w:t>
      </w:r>
      <w:r>
        <w:rPr>
          <w:spacing w:val="1"/>
        </w:rPr>
        <w:t xml:space="preserve"> </w:t>
      </w:r>
      <w:r>
        <w:t>aranżację</w:t>
      </w:r>
      <w:r>
        <w:rPr>
          <w:spacing w:val="1"/>
        </w:rPr>
        <w:t xml:space="preserve"> </w:t>
      </w:r>
      <w:r>
        <w:t>sklepu</w:t>
      </w:r>
      <w:r>
        <w:rPr>
          <w:spacing w:val="1"/>
        </w:rPr>
        <w:t xml:space="preserve"> </w:t>
      </w:r>
      <w:r>
        <w:t>meblowego.</w:t>
      </w:r>
      <w:r>
        <w:rPr>
          <w:spacing w:val="1"/>
        </w:rPr>
        <w:t xml:space="preserve"> </w:t>
      </w:r>
      <w:r>
        <w:t>Sklep</w:t>
      </w:r>
      <w:r>
        <w:rPr>
          <w:spacing w:val="1"/>
        </w:rPr>
        <w:t xml:space="preserve"> </w:t>
      </w:r>
      <w:r>
        <w:t>JYSK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sklepem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branży</w:t>
      </w:r>
      <w:r>
        <w:rPr>
          <w:spacing w:val="1"/>
        </w:rPr>
        <w:t xml:space="preserve"> </w:t>
      </w:r>
      <w:r>
        <w:t>meblarskiej, w lokalu występują głównie materiały palne, typowe dla tego rodzaju sklepów (towary</w:t>
      </w:r>
      <w:r>
        <w:rPr>
          <w:spacing w:val="1"/>
        </w:rPr>
        <w:t xml:space="preserve"> </w:t>
      </w:r>
      <w:r>
        <w:t xml:space="preserve">kategorii I, II, III i IV zgodnie z normą PN-EN 12845). W obrębie </w:t>
      </w:r>
      <w:r w:rsidRPr="007617AC">
        <w:t>przedmiotowych powierzchni nie</w:t>
      </w:r>
      <w:r w:rsidRPr="007617AC">
        <w:rPr>
          <w:spacing w:val="1"/>
        </w:rPr>
        <w:t xml:space="preserve"> </w:t>
      </w:r>
      <w:r w:rsidRPr="007617AC">
        <w:t>przewiduje</w:t>
      </w:r>
      <w:r w:rsidRPr="007617AC">
        <w:rPr>
          <w:spacing w:val="1"/>
        </w:rPr>
        <w:t xml:space="preserve"> </w:t>
      </w:r>
      <w:r w:rsidRPr="007617AC">
        <w:t>się</w:t>
      </w:r>
      <w:r w:rsidRPr="007617AC">
        <w:rPr>
          <w:spacing w:val="1"/>
        </w:rPr>
        <w:t xml:space="preserve"> </w:t>
      </w:r>
      <w:r w:rsidRPr="007617AC">
        <w:t>składowania</w:t>
      </w:r>
      <w:r w:rsidRPr="007617AC">
        <w:rPr>
          <w:spacing w:val="1"/>
        </w:rPr>
        <w:t xml:space="preserve"> </w:t>
      </w:r>
      <w:r w:rsidRPr="007617AC">
        <w:t>oraz</w:t>
      </w:r>
      <w:r w:rsidRPr="007617AC">
        <w:rPr>
          <w:spacing w:val="1"/>
        </w:rPr>
        <w:t xml:space="preserve"> </w:t>
      </w:r>
      <w:r w:rsidRPr="007617AC">
        <w:t>użytkowania</w:t>
      </w:r>
      <w:r w:rsidRPr="007617AC">
        <w:rPr>
          <w:spacing w:val="1"/>
        </w:rPr>
        <w:t xml:space="preserve"> </w:t>
      </w:r>
      <w:r w:rsidRPr="007617AC">
        <w:t>materiałów</w:t>
      </w:r>
      <w:r w:rsidRPr="007617AC">
        <w:rPr>
          <w:spacing w:val="1"/>
        </w:rPr>
        <w:t xml:space="preserve"> </w:t>
      </w:r>
      <w:r w:rsidRPr="007617AC">
        <w:t>niebezpiecznych</w:t>
      </w:r>
      <w:r w:rsidRPr="007617AC">
        <w:rPr>
          <w:spacing w:val="1"/>
        </w:rPr>
        <w:t xml:space="preserve"> </w:t>
      </w:r>
      <w:r w:rsidRPr="007617AC">
        <w:t>pożarowo.</w:t>
      </w:r>
      <w:r w:rsidRPr="007617AC">
        <w:rPr>
          <w:spacing w:val="1"/>
        </w:rPr>
        <w:t xml:space="preserve"> </w:t>
      </w:r>
      <w:r w:rsidRPr="007617AC">
        <w:t>Wysokość</w:t>
      </w:r>
      <w:r w:rsidRPr="007617AC">
        <w:rPr>
          <w:spacing w:val="1"/>
        </w:rPr>
        <w:t xml:space="preserve"> </w:t>
      </w:r>
      <w:r w:rsidRPr="007617AC">
        <w:t>składowania</w:t>
      </w:r>
      <w:r w:rsidRPr="007617AC">
        <w:rPr>
          <w:spacing w:val="27"/>
        </w:rPr>
        <w:t xml:space="preserve"> </w:t>
      </w:r>
      <w:r w:rsidRPr="007617AC">
        <w:t>towaru</w:t>
      </w:r>
      <w:r w:rsidRPr="007617AC">
        <w:rPr>
          <w:spacing w:val="28"/>
        </w:rPr>
        <w:t xml:space="preserve"> </w:t>
      </w:r>
      <w:r w:rsidR="00862BC0">
        <w:t xml:space="preserve">na zapleczu 1 </w:t>
      </w:r>
      <w:r w:rsidRPr="007617AC">
        <w:t>i</w:t>
      </w:r>
      <w:r w:rsidRPr="007617AC">
        <w:rPr>
          <w:spacing w:val="28"/>
        </w:rPr>
        <w:t xml:space="preserve"> </w:t>
      </w:r>
      <w:r w:rsidRPr="007617AC">
        <w:t>na</w:t>
      </w:r>
      <w:r w:rsidRPr="007617AC">
        <w:rPr>
          <w:spacing w:val="27"/>
        </w:rPr>
        <w:t xml:space="preserve"> </w:t>
      </w:r>
      <w:r w:rsidRPr="007617AC">
        <w:t>sali</w:t>
      </w:r>
      <w:r w:rsidRPr="007617AC">
        <w:rPr>
          <w:spacing w:val="28"/>
        </w:rPr>
        <w:t xml:space="preserve"> </w:t>
      </w:r>
      <w:r w:rsidRPr="007617AC">
        <w:t>sprzedaży</w:t>
      </w:r>
      <w:r w:rsidRPr="007617AC">
        <w:rPr>
          <w:spacing w:val="25"/>
        </w:rPr>
        <w:t xml:space="preserve"> </w:t>
      </w:r>
      <w:r w:rsidRPr="007617AC">
        <w:t>w</w:t>
      </w:r>
      <w:r w:rsidRPr="007617AC">
        <w:rPr>
          <w:spacing w:val="28"/>
        </w:rPr>
        <w:t xml:space="preserve"> </w:t>
      </w:r>
      <w:r w:rsidRPr="007617AC">
        <w:t>trakcie</w:t>
      </w:r>
      <w:r w:rsidRPr="007617AC">
        <w:rPr>
          <w:spacing w:val="28"/>
        </w:rPr>
        <w:t xml:space="preserve"> </w:t>
      </w:r>
      <w:r w:rsidRPr="007617AC">
        <w:t>konsultacji</w:t>
      </w:r>
      <w:r w:rsidRPr="007617AC">
        <w:rPr>
          <w:spacing w:val="28"/>
        </w:rPr>
        <w:t xml:space="preserve"> </w:t>
      </w:r>
      <w:r w:rsidRPr="007617AC">
        <w:t>z</w:t>
      </w:r>
      <w:r w:rsidRPr="007617AC">
        <w:rPr>
          <w:spacing w:val="25"/>
        </w:rPr>
        <w:t xml:space="preserve"> </w:t>
      </w:r>
      <w:r w:rsidRPr="007617AC">
        <w:t>projektantem</w:t>
      </w:r>
      <w:r w:rsidRPr="007617AC">
        <w:rPr>
          <w:spacing w:val="29"/>
        </w:rPr>
        <w:t xml:space="preserve"> </w:t>
      </w:r>
      <w:r w:rsidR="007617AC">
        <w:t>insta</w:t>
      </w:r>
      <w:r w:rsidR="00862BC0">
        <w:t>l</w:t>
      </w:r>
      <w:r w:rsidR="007617AC">
        <w:t xml:space="preserve">acji  </w:t>
      </w:r>
      <w:r w:rsidR="007617AC" w:rsidRPr="007617AC">
        <w:t>tryskaczowej.</w:t>
      </w:r>
    </w:p>
    <w:p w:rsidR="005C1C50" w:rsidRPr="007617AC" w:rsidRDefault="005C1C50" w:rsidP="007617AC">
      <w:pPr>
        <w:pStyle w:val="Tekstpodstawowy"/>
        <w:spacing w:line="261" w:lineRule="auto"/>
        <w:ind w:left="239" w:right="481"/>
        <w:jc w:val="both"/>
        <w:sectPr w:rsidR="005C1C50" w:rsidRPr="007617AC">
          <w:pgSz w:w="11900" w:h="16840"/>
          <w:pgMar w:top="1360" w:right="640" w:bottom="1440" w:left="1460" w:header="0" w:footer="1244" w:gutter="0"/>
          <w:cols w:space="708"/>
        </w:sectPr>
      </w:pPr>
    </w:p>
    <w:p w:rsidR="005C1C50" w:rsidRPr="007617AC" w:rsidRDefault="005C1C50">
      <w:pPr>
        <w:pStyle w:val="Tekstpodstawowy"/>
        <w:spacing w:before="7"/>
        <w:rPr>
          <w:sz w:val="19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2" w:name="_TOC_250010"/>
      <w:r>
        <w:t>Warunki</w:t>
      </w:r>
      <w:r>
        <w:rPr>
          <w:spacing w:val="1"/>
        </w:rPr>
        <w:t xml:space="preserve"> </w:t>
      </w:r>
      <w:r>
        <w:t>ewakuacji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bookmarkEnd w:id="2"/>
      <w:r>
        <w:t>lokalu</w:t>
      </w:r>
    </w:p>
    <w:p w:rsidR="005C1C50" w:rsidRDefault="005C1C50">
      <w:pPr>
        <w:pStyle w:val="Tekstpodstawowy"/>
        <w:spacing w:before="2"/>
        <w:rPr>
          <w:rFonts w:ascii="Arial"/>
          <w:b/>
          <w:sz w:val="22"/>
        </w:rPr>
      </w:pPr>
    </w:p>
    <w:p w:rsidR="005C1C50" w:rsidRDefault="00716B24">
      <w:pPr>
        <w:pStyle w:val="Tekstpodstawowy"/>
        <w:ind w:left="239"/>
        <w:jc w:val="both"/>
      </w:pPr>
      <w:r>
        <w:t>Łączna</w:t>
      </w:r>
      <w:r>
        <w:rPr>
          <w:spacing w:val="-1"/>
        </w:rPr>
        <w:t xml:space="preserve"> </w:t>
      </w:r>
      <w:r>
        <w:t xml:space="preserve">powierzchnia użytkowa lokalu to </w:t>
      </w:r>
      <w:r>
        <w:rPr>
          <w:rFonts w:ascii="Arial" w:hAnsi="Arial"/>
          <w:b/>
        </w:rPr>
        <w:t>1340,57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m²</w:t>
      </w:r>
      <w:r>
        <w:t>.</w:t>
      </w:r>
    </w:p>
    <w:p w:rsidR="005C1C50" w:rsidRDefault="00716B24">
      <w:pPr>
        <w:pStyle w:val="Tekstpodstawowy"/>
        <w:spacing w:before="104" w:line="264" w:lineRule="auto"/>
        <w:ind w:left="239" w:right="480"/>
        <w:jc w:val="both"/>
      </w:pPr>
      <w:r>
        <w:t>W lokalu może przebywać jednocześnie do 272 osób. Policzono osoby z obsługi i klientów. Przyjęto</w:t>
      </w:r>
      <w:r>
        <w:rPr>
          <w:spacing w:val="1"/>
        </w:rPr>
        <w:t xml:space="preserve"> </w:t>
      </w:r>
      <w:r>
        <w:t>odpowiednio 4m</w:t>
      </w:r>
      <w:r>
        <w:rPr>
          <w:vertAlign w:val="superscript"/>
        </w:rPr>
        <w:t>2</w:t>
      </w:r>
      <w:r>
        <w:t>/1 osobę dla sali sprzedaży i 30m</w:t>
      </w:r>
      <w:r>
        <w:rPr>
          <w:vertAlign w:val="superscript"/>
        </w:rPr>
        <w:t>2</w:t>
      </w:r>
      <w:r>
        <w:t>/1 osobę dla zaplecza. Z lokalu zapewniono dwa</w:t>
      </w:r>
      <w:r>
        <w:rPr>
          <w:spacing w:val="1"/>
        </w:rPr>
        <w:t xml:space="preserve"> </w:t>
      </w:r>
      <w:r>
        <w:t xml:space="preserve">wyjścia ewakuacyjne: jedno bezpośrednio z sali sprzedaży i drugie z </w:t>
      </w:r>
      <w:r w:rsidR="00862BC0">
        <w:t>pomieszczenia zaplecza 1</w:t>
      </w:r>
      <w:r>
        <w:t>. Wszystkie prowadzą</w:t>
      </w:r>
      <w:r>
        <w:rPr>
          <w:spacing w:val="1"/>
        </w:rPr>
        <w:t xml:space="preserve"> </w:t>
      </w:r>
      <w:r>
        <w:t>bezpośrednio na zewnątrz budynku. Długość dojścia do jednego z wyjść ewakuacyjnych z każdego</w:t>
      </w:r>
      <w:r>
        <w:rPr>
          <w:spacing w:val="1"/>
        </w:rPr>
        <w:t xml:space="preserve"> </w:t>
      </w:r>
      <w:r>
        <w:t>miejsca</w:t>
      </w:r>
      <w:r>
        <w:rPr>
          <w:spacing w:val="1"/>
        </w:rPr>
        <w:t xml:space="preserve"> </w:t>
      </w:r>
      <w:r>
        <w:t>w lokalu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przekracza</w:t>
      </w:r>
      <w:r>
        <w:rPr>
          <w:spacing w:val="1"/>
        </w:rPr>
        <w:t xml:space="preserve"> </w:t>
      </w:r>
      <w:r>
        <w:t>dopuszczalnej</w:t>
      </w:r>
      <w:r>
        <w:rPr>
          <w:spacing w:val="1"/>
        </w:rPr>
        <w:t xml:space="preserve"> </w:t>
      </w:r>
      <w:r>
        <w:t>odległości</w:t>
      </w:r>
      <w:r>
        <w:rPr>
          <w:spacing w:val="1"/>
        </w:rPr>
        <w:t xml:space="preserve"> </w:t>
      </w:r>
      <w:r>
        <w:t>40m.</w:t>
      </w:r>
      <w:r>
        <w:rPr>
          <w:spacing w:val="1"/>
        </w:rPr>
        <w:t xml:space="preserve"> </w:t>
      </w:r>
      <w:r>
        <w:t>Wyjścia</w:t>
      </w:r>
      <w:r>
        <w:rPr>
          <w:spacing w:val="1"/>
        </w:rPr>
        <w:t xml:space="preserve"> </w:t>
      </w:r>
      <w:r>
        <w:t>oddalone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siebie</w:t>
      </w:r>
      <w:r>
        <w:rPr>
          <w:spacing w:val="1"/>
        </w:rPr>
        <w:t xml:space="preserve"> </w:t>
      </w:r>
      <w:r>
        <w:t>nawzajem</w:t>
      </w:r>
      <w:r>
        <w:rPr>
          <w:spacing w:val="1"/>
        </w:rPr>
        <w:t xml:space="preserve"> </w:t>
      </w:r>
      <w:r>
        <w:t>o więcej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5m.</w:t>
      </w:r>
      <w:r>
        <w:rPr>
          <w:spacing w:val="1"/>
        </w:rPr>
        <w:t xml:space="preserve"> </w:t>
      </w:r>
      <w:r>
        <w:t>Ewakuacja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odbywać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maksymalnie</w:t>
      </w:r>
      <w:r>
        <w:rPr>
          <w:spacing w:val="1"/>
        </w:rPr>
        <w:t xml:space="preserve"> </w:t>
      </w:r>
      <w:r>
        <w:t>3 pomieszczenia.</w:t>
      </w:r>
      <w:r>
        <w:rPr>
          <w:spacing w:val="1"/>
        </w:rPr>
        <w:t xml:space="preserve"> </w:t>
      </w:r>
      <w:r>
        <w:t>Kierunki i wyjścia ewakuacyjne będą oznakowane znakami bezpieczeństwa zgodnie z normą PN-EN</w:t>
      </w:r>
      <w:r>
        <w:rPr>
          <w:spacing w:val="1"/>
        </w:rPr>
        <w:t xml:space="preserve"> </w:t>
      </w:r>
      <w:r>
        <w:t>ISO 7010:2012.</w:t>
      </w:r>
    </w:p>
    <w:p w:rsidR="005C1C50" w:rsidRDefault="00716B24">
      <w:pPr>
        <w:pStyle w:val="Tekstpodstawowy"/>
        <w:spacing w:before="72" w:line="244" w:lineRule="auto"/>
        <w:ind w:left="239" w:right="489"/>
        <w:jc w:val="both"/>
      </w:pPr>
      <w:r>
        <w:t>Szerokość</w:t>
      </w:r>
      <w:r>
        <w:rPr>
          <w:spacing w:val="1"/>
        </w:rPr>
        <w:t xml:space="preserve"> </w:t>
      </w:r>
      <w:r>
        <w:t>przejścia</w:t>
      </w:r>
      <w:r>
        <w:rPr>
          <w:spacing w:val="1"/>
        </w:rPr>
        <w:t xml:space="preserve"> </w:t>
      </w:r>
      <w:r>
        <w:t>ewakuacyjnego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sali</w:t>
      </w:r>
      <w:r>
        <w:rPr>
          <w:spacing w:val="1"/>
        </w:rPr>
        <w:t xml:space="preserve"> </w:t>
      </w:r>
      <w:r>
        <w:t>sprzedaży</w:t>
      </w:r>
      <w:r>
        <w:rPr>
          <w:spacing w:val="1"/>
        </w:rPr>
        <w:t xml:space="preserve"> </w:t>
      </w:r>
      <w:r>
        <w:t>wyliczono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wzoru</w:t>
      </w:r>
      <w:r>
        <w:rPr>
          <w:spacing w:val="1"/>
        </w:rPr>
        <w:t xml:space="preserve"> </w:t>
      </w:r>
      <w:r>
        <w:t>B=L*0,6/100</w:t>
      </w:r>
      <w:r>
        <w:rPr>
          <w:spacing w:val="1"/>
        </w:rPr>
        <w:t xml:space="preserve"> </w:t>
      </w:r>
      <w:r>
        <w:t>(272*0,6/100=1,64m). Ponadto pomiędzy elementami wyposażenia pozostawiono wolne odległości</w:t>
      </w:r>
      <w:r>
        <w:rPr>
          <w:spacing w:val="1"/>
        </w:rPr>
        <w:t xml:space="preserve"> </w:t>
      </w:r>
      <w:r>
        <w:t>min.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poruszania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klientów,</w:t>
      </w:r>
      <w:r>
        <w:rPr>
          <w:spacing w:val="1"/>
        </w:rPr>
        <w:t xml:space="preserve"> </w:t>
      </w:r>
      <w:r>
        <w:t>pozostawiono</w:t>
      </w:r>
      <w:r>
        <w:rPr>
          <w:spacing w:val="1"/>
        </w:rPr>
        <w:t xml:space="preserve"> </w:t>
      </w:r>
      <w:r>
        <w:t>proporcjonalne</w:t>
      </w:r>
      <w:r>
        <w:rPr>
          <w:spacing w:val="1"/>
        </w:rPr>
        <w:t xml:space="preserve"> </w:t>
      </w:r>
      <w:r>
        <w:t>odległości</w:t>
      </w:r>
      <w:r>
        <w:rPr>
          <w:spacing w:val="1"/>
        </w:rPr>
        <w:t xml:space="preserve"> </w:t>
      </w:r>
      <w:r>
        <w:t>pomiędzy</w:t>
      </w:r>
      <w:r>
        <w:rPr>
          <w:spacing w:val="3"/>
        </w:rPr>
        <w:t xml:space="preserve"> </w:t>
      </w:r>
      <w:r>
        <w:t>meblami</w:t>
      </w:r>
      <w:r>
        <w:rPr>
          <w:spacing w:val="2"/>
        </w:rPr>
        <w:t xml:space="preserve"> </w:t>
      </w:r>
      <w:r>
        <w:t>umożliwiające</w:t>
      </w:r>
      <w:r>
        <w:rPr>
          <w:spacing w:val="1"/>
        </w:rPr>
        <w:t xml:space="preserve"> </w:t>
      </w:r>
      <w:r>
        <w:t>ewakuację</w:t>
      </w:r>
      <w:r>
        <w:rPr>
          <w:spacing w:val="-3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rozproszonych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sklepie.</w:t>
      </w:r>
    </w:p>
    <w:p w:rsidR="005C1C50" w:rsidRDefault="00716B24">
      <w:pPr>
        <w:pStyle w:val="Tekstpodstawowy"/>
        <w:spacing w:line="244" w:lineRule="auto"/>
        <w:ind w:left="239" w:right="485"/>
        <w:jc w:val="both"/>
      </w:pPr>
      <w:r>
        <w:t>Przy</w:t>
      </w:r>
      <w:r>
        <w:rPr>
          <w:spacing w:val="1"/>
        </w:rPr>
        <w:t xml:space="preserve"> </w:t>
      </w:r>
      <w:r>
        <w:t>drzwiach</w:t>
      </w:r>
      <w:r>
        <w:rPr>
          <w:spacing w:val="1"/>
        </w:rPr>
        <w:t xml:space="preserve"> </w:t>
      </w:r>
      <w:r>
        <w:t>ewakuacyjnych</w:t>
      </w:r>
      <w:r>
        <w:rPr>
          <w:spacing w:val="1"/>
        </w:rPr>
        <w:t xml:space="preserve"> </w:t>
      </w:r>
      <w:r>
        <w:t>znajdzie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przycisk</w:t>
      </w:r>
      <w:r>
        <w:rPr>
          <w:spacing w:val="1"/>
        </w:rPr>
        <w:t xml:space="preserve"> </w:t>
      </w:r>
      <w:r>
        <w:t>awaryjnego</w:t>
      </w:r>
      <w:r>
        <w:rPr>
          <w:spacing w:val="1"/>
        </w:rPr>
        <w:t xml:space="preserve"> </w:t>
      </w:r>
      <w:r>
        <w:t>otwarcia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drzwi</w:t>
      </w:r>
      <w:r>
        <w:rPr>
          <w:spacing w:val="53"/>
        </w:rPr>
        <w:t xml:space="preserve"> </w:t>
      </w:r>
      <w:r>
        <w:t>zostaną</w:t>
      </w:r>
      <w:r>
        <w:rPr>
          <w:spacing w:val="1"/>
        </w:rPr>
        <w:t xml:space="preserve"> </w:t>
      </w:r>
      <w:r>
        <w:t>podłączone do instalacji SSP. Drzwi suwane, które stanowią wyjście ewakuacyjne muszą spełniać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warunki:</w:t>
      </w:r>
    </w:p>
    <w:p w:rsidR="005C1C50" w:rsidRDefault="00716B24">
      <w:pPr>
        <w:pStyle w:val="Akapitzlist"/>
        <w:numPr>
          <w:ilvl w:val="0"/>
          <w:numId w:val="2"/>
        </w:numPr>
        <w:tabs>
          <w:tab w:val="left" w:pos="475"/>
        </w:tabs>
        <w:spacing w:before="0" w:line="220" w:lineRule="exact"/>
        <w:jc w:val="both"/>
        <w:rPr>
          <w:sz w:val="20"/>
        </w:rPr>
      </w:pPr>
      <w:r>
        <w:rPr>
          <w:sz w:val="20"/>
        </w:rPr>
        <w:t>otwieranie</w:t>
      </w:r>
      <w:r>
        <w:rPr>
          <w:spacing w:val="-2"/>
          <w:sz w:val="20"/>
        </w:rPr>
        <w:t xml:space="preserve"> </w:t>
      </w:r>
      <w:r>
        <w:rPr>
          <w:sz w:val="20"/>
        </w:rPr>
        <w:t>automatyczne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ręczne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z w:val="20"/>
        </w:rPr>
        <w:t>blokowania;</w:t>
      </w:r>
    </w:p>
    <w:p w:rsidR="005C1C50" w:rsidRDefault="00716B24">
      <w:pPr>
        <w:pStyle w:val="Akapitzlist"/>
        <w:numPr>
          <w:ilvl w:val="0"/>
          <w:numId w:val="2"/>
        </w:numPr>
        <w:tabs>
          <w:tab w:val="left" w:pos="513"/>
        </w:tabs>
        <w:spacing w:before="2" w:line="244" w:lineRule="auto"/>
        <w:ind w:left="239" w:right="480" w:firstLine="0"/>
        <w:jc w:val="both"/>
        <w:rPr>
          <w:sz w:val="20"/>
        </w:rPr>
      </w:pPr>
      <w:r>
        <w:rPr>
          <w:sz w:val="20"/>
        </w:rPr>
        <w:t>samoczynne ich rozsunięcie i pozostanie w pozycji otwartej w wyniku zasygnalizowania pożaru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wykrywania</w:t>
      </w:r>
      <w:r>
        <w:rPr>
          <w:spacing w:val="1"/>
          <w:sz w:val="20"/>
        </w:rPr>
        <w:t xml:space="preserve"> </w:t>
      </w:r>
      <w:r>
        <w:rPr>
          <w:sz w:val="20"/>
        </w:rPr>
        <w:t>dymu</w:t>
      </w:r>
      <w:r>
        <w:rPr>
          <w:spacing w:val="1"/>
          <w:sz w:val="20"/>
        </w:rPr>
        <w:t xml:space="preserve"> </w:t>
      </w:r>
      <w:r>
        <w:rPr>
          <w:sz w:val="20"/>
        </w:rPr>
        <w:t>chroniący</w:t>
      </w:r>
      <w:r>
        <w:rPr>
          <w:spacing w:val="1"/>
          <w:sz w:val="20"/>
        </w:rPr>
        <w:t xml:space="preserve"> </w:t>
      </w:r>
      <w:r>
        <w:rPr>
          <w:sz w:val="20"/>
        </w:rPr>
        <w:t>strefę</w:t>
      </w:r>
      <w:r>
        <w:rPr>
          <w:spacing w:val="1"/>
          <w:sz w:val="20"/>
        </w:rPr>
        <w:t xml:space="preserve"> </w:t>
      </w:r>
      <w:r>
        <w:rPr>
          <w:sz w:val="20"/>
        </w:rPr>
        <w:t>pożarową,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ewakuacji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której</w:t>
      </w:r>
      <w:r>
        <w:rPr>
          <w:spacing w:val="1"/>
          <w:sz w:val="20"/>
        </w:rPr>
        <w:t xml:space="preserve"> </w:t>
      </w:r>
      <w:r>
        <w:rPr>
          <w:sz w:val="20"/>
        </w:rPr>
        <w:t>te</w:t>
      </w:r>
      <w:r>
        <w:rPr>
          <w:spacing w:val="1"/>
          <w:sz w:val="20"/>
        </w:rPr>
        <w:t xml:space="preserve"> </w:t>
      </w:r>
      <w:r>
        <w:rPr>
          <w:sz w:val="20"/>
        </w:rPr>
        <w:t>drzwi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przeznaczone,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także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awarii</w:t>
      </w:r>
      <w:r>
        <w:rPr>
          <w:spacing w:val="3"/>
          <w:sz w:val="20"/>
        </w:rPr>
        <w:t xml:space="preserve"> </w:t>
      </w:r>
      <w:r>
        <w:rPr>
          <w:sz w:val="20"/>
        </w:rPr>
        <w:t>drzwi.</w:t>
      </w:r>
    </w:p>
    <w:p w:rsidR="005C1C50" w:rsidRDefault="00716B24">
      <w:pPr>
        <w:pStyle w:val="Tekstpodstawowy"/>
        <w:spacing w:line="244" w:lineRule="auto"/>
        <w:ind w:left="239" w:right="484"/>
        <w:jc w:val="both"/>
      </w:pPr>
      <w:r>
        <w:t>W lokalu będzie zainstalowane oświetlenie awaryjne i ewakuacyjne spełniające minimalne wymagania</w:t>
      </w:r>
      <w:r>
        <w:rPr>
          <w:spacing w:val="-51"/>
        </w:rPr>
        <w:t xml:space="preserve"> </w:t>
      </w:r>
      <w:r>
        <w:t>przepisów.</w:t>
      </w: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  <w:spacing w:before="196"/>
      </w:pPr>
      <w:bookmarkStart w:id="3" w:name="_TOC_250009"/>
      <w:r>
        <w:t>Wymagania</w:t>
      </w:r>
      <w:r>
        <w:rPr>
          <w:spacing w:val="-7"/>
        </w:rPr>
        <w:t xml:space="preserve"> </w:t>
      </w:r>
      <w:r>
        <w:t>pożarowe</w:t>
      </w:r>
      <w:r>
        <w:rPr>
          <w:spacing w:val="-6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stałych</w:t>
      </w:r>
      <w:r>
        <w:rPr>
          <w:spacing w:val="2"/>
        </w:rPr>
        <w:t xml:space="preserve"> </w:t>
      </w:r>
      <w:r>
        <w:t>elementów</w:t>
      </w:r>
      <w:r>
        <w:rPr>
          <w:spacing w:val="-4"/>
        </w:rPr>
        <w:t xml:space="preserve"> </w:t>
      </w:r>
      <w:r>
        <w:t>wyposażenia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wystroju</w:t>
      </w:r>
      <w:r>
        <w:rPr>
          <w:spacing w:val="-3"/>
        </w:rPr>
        <w:t xml:space="preserve"> </w:t>
      </w:r>
      <w:bookmarkEnd w:id="3"/>
      <w:r>
        <w:t>wnętrz.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ind w:left="239"/>
      </w:pPr>
      <w:r>
        <w:t>Spełnione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wymagania: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</w:tabs>
        <w:spacing w:before="103" w:line="256" w:lineRule="auto"/>
        <w:ind w:right="489"/>
        <w:rPr>
          <w:sz w:val="20"/>
        </w:rPr>
      </w:pPr>
      <w:r>
        <w:rPr>
          <w:sz w:val="20"/>
        </w:rPr>
        <w:t xml:space="preserve">materiały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wyroby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stosowane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wg   projektu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wykończenia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wnętrz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są   trudno  </w:t>
      </w:r>
      <w:r>
        <w:rPr>
          <w:spacing w:val="1"/>
          <w:sz w:val="20"/>
        </w:rPr>
        <w:t xml:space="preserve"> </w:t>
      </w:r>
      <w:r>
        <w:rPr>
          <w:sz w:val="20"/>
        </w:rPr>
        <w:t>zapalne</w:t>
      </w:r>
      <w:r>
        <w:rPr>
          <w:spacing w:val="-50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nieintensywnie</w:t>
      </w:r>
      <w:r>
        <w:rPr>
          <w:spacing w:val="2"/>
          <w:sz w:val="20"/>
        </w:rPr>
        <w:t xml:space="preserve"> </w:t>
      </w:r>
      <w:r>
        <w:rPr>
          <w:sz w:val="20"/>
        </w:rPr>
        <w:t>dymiące,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</w:tabs>
        <w:spacing w:before="86"/>
        <w:rPr>
          <w:sz w:val="20"/>
        </w:rPr>
      </w:pPr>
      <w:r>
        <w:rPr>
          <w:sz w:val="20"/>
        </w:rPr>
        <w:t>luźno</w:t>
      </w:r>
      <w:r>
        <w:rPr>
          <w:spacing w:val="-1"/>
          <w:sz w:val="20"/>
        </w:rPr>
        <w:t xml:space="preserve"> </w:t>
      </w:r>
      <w:r>
        <w:rPr>
          <w:sz w:val="20"/>
        </w:rPr>
        <w:t>zwisające</w:t>
      </w:r>
      <w:r>
        <w:rPr>
          <w:spacing w:val="-1"/>
          <w:sz w:val="20"/>
        </w:rPr>
        <w:t xml:space="preserve"> </w:t>
      </w:r>
      <w:r>
        <w:rPr>
          <w:sz w:val="20"/>
        </w:rPr>
        <w:t>kurtyny</w:t>
      </w:r>
      <w:r>
        <w:rPr>
          <w:spacing w:val="-4"/>
          <w:sz w:val="20"/>
        </w:rPr>
        <w:t xml:space="preserve"> </w:t>
      </w:r>
      <w:r>
        <w:rPr>
          <w:sz w:val="20"/>
        </w:rPr>
        <w:t>kabin</w:t>
      </w:r>
      <w:r>
        <w:rPr>
          <w:spacing w:val="-1"/>
          <w:sz w:val="20"/>
        </w:rPr>
        <w:t xml:space="preserve"> </w:t>
      </w:r>
      <w:r>
        <w:rPr>
          <w:sz w:val="20"/>
        </w:rPr>
        <w:t>przymierzalni są</w:t>
      </w:r>
      <w:r>
        <w:rPr>
          <w:spacing w:val="-5"/>
          <w:sz w:val="20"/>
        </w:rPr>
        <w:t xml:space="preserve"> </w:t>
      </w:r>
      <w:r>
        <w:rPr>
          <w:sz w:val="20"/>
        </w:rPr>
        <w:t>trudno</w:t>
      </w:r>
      <w:r>
        <w:rPr>
          <w:spacing w:val="-1"/>
          <w:sz w:val="20"/>
        </w:rPr>
        <w:t xml:space="preserve"> </w:t>
      </w:r>
      <w:r>
        <w:rPr>
          <w:sz w:val="20"/>
        </w:rPr>
        <w:t>zapalne i nieintensywnie</w:t>
      </w:r>
      <w:r>
        <w:rPr>
          <w:spacing w:val="-1"/>
          <w:sz w:val="20"/>
        </w:rPr>
        <w:t xml:space="preserve"> </w:t>
      </w:r>
      <w:r>
        <w:rPr>
          <w:sz w:val="20"/>
        </w:rPr>
        <w:t>dymiące,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</w:tabs>
        <w:spacing w:before="96" w:line="256" w:lineRule="auto"/>
        <w:ind w:right="489"/>
        <w:rPr>
          <w:sz w:val="20"/>
        </w:rPr>
      </w:pPr>
      <w:r>
        <w:rPr>
          <w:sz w:val="20"/>
        </w:rPr>
        <w:t>nie</w:t>
      </w:r>
      <w:r>
        <w:rPr>
          <w:spacing w:val="28"/>
          <w:sz w:val="20"/>
        </w:rPr>
        <w:t xml:space="preserve"> </w:t>
      </w:r>
      <w:r>
        <w:rPr>
          <w:sz w:val="20"/>
        </w:rPr>
        <w:t>projektuje</w:t>
      </w:r>
      <w:r>
        <w:rPr>
          <w:spacing w:val="28"/>
          <w:sz w:val="20"/>
        </w:rPr>
        <w:t xml:space="preserve"> </w:t>
      </w:r>
      <w:r>
        <w:rPr>
          <w:sz w:val="20"/>
        </w:rPr>
        <w:t>się</w:t>
      </w:r>
      <w:r>
        <w:rPr>
          <w:spacing w:val="28"/>
          <w:sz w:val="20"/>
        </w:rPr>
        <w:t xml:space="preserve"> </w:t>
      </w:r>
      <w:r>
        <w:rPr>
          <w:sz w:val="20"/>
        </w:rPr>
        <w:t>wykładzin</w:t>
      </w:r>
      <w:r>
        <w:rPr>
          <w:spacing w:val="28"/>
          <w:sz w:val="20"/>
        </w:rPr>
        <w:t xml:space="preserve"> </w:t>
      </w:r>
      <w:r>
        <w:rPr>
          <w:sz w:val="20"/>
        </w:rPr>
        <w:t>podłogowych,</w:t>
      </w:r>
      <w:r>
        <w:rPr>
          <w:spacing w:val="31"/>
          <w:sz w:val="20"/>
        </w:rPr>
        <w:t xml:space="preserve"> </w:t>
      </w:r>
      <w:r>
        <w:rPr>
          <w:sz w:val="20"/>
        </w:rPr>
        <w:t>niemniej</w:t>
      </w:r>
      <w:r>
        <w:rPr>
          <w:spacing w:val="32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przypadku</w:t>
      </w:r>
      <w:r>
        <w:rPr>
          <w:spacing w:val="29"/>
          <w:sz w:val="20"/>
        </w:rPr>
        <w:t xml:space="preserve"> </w:t>
      </w:r>
      <w:r>
        <w:rPr>
          <w:sz w:val="20"/>
        </w:rPr>
        <w:t>ich</w:t>
      </w:r>
      <w:r>
        <w:rPr>
          <w:spacing w:val="28"/>
          <w:sz w:val="20"/>
        </w:rPr>
        <w:t xml:space="preserve"> </w:t>
      </w:r>
      <w:r>
        <w:rPr>
          <w:sz w:val="20"/>
        </w:rPr>
        <w:t>zastosowania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drogach</w:t>
      </w:r>
      <w:r>
        <w:rPr>
          <w:spacing w:val="-51"/>
          <w:sz w:val="20"/>
        </w:rPr>
        <w:t xml:space="preserve"> </w:t>
      </w:r>
      <w:r>
        <w:rPr>
          <w:sz w:val="20"/>
        </w:rPr>
        <w:t>ewakuacyjnych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sklepie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trudno</w:t>
      </w:r>
      <w:r>
        <w:rPr>
          <w:spacing w:val="2"/>
          <w:sz w:val="20"/>
        </w:rPr>
        <w:t xml:space="preserve"> </w:t>
      </w:r>
      <w:r>
        <w:rPr>
          <w:sz w:val="20"/>
        </w:rPr>
        <w:t>zapalne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nieintensywnie</w:t>
      </w:r>
      <w:r>
        <w:rPr>
          <w:spacing w:val="1"/>
          <w:sz w:val="20"/>
        </w:rPr>
        <w:t xml:space="preserve"> </w:t>
      </w:r>
      <w:r>
        <w:rPr>
          <w:sz w:val="20"/>
        </w:rPr>
        <w:t>dymiące,</w:t>
      </w:r>
    </w:p>
    <w:p w:rsidR="005C1C50" w:rsidRDefault="00716B24">
      <w:pPr>
        <w:pStyle w:val="Akapitzlist"/>
        <w:numPr>
          <w:ilvl w:val="1"/>
          <w:numId w:val="2"/>
        </w:numPr>
        <w:tabs>
          <w:tab w:val="left" w:pos="667"/>
          <w:tab w:val="left" w:pos="2288"/>
          <w:tab w:val="left" w:pos="3340"/>
          <w:tab w:val="left" w:pos="4180"/>
          <w:tab w:val="left" w:pos="4784"/>
          <w:tab w:val="left" w:pos="5471"/>
          <w:tab w:val="left" w:pos="6848"/>
          <w:tab w:val="left" w:pos="7170"/>
          <w:tab w:val="left" w:pos="8355"/>
        </w:tabs>
        <w:spacing w:before="86" w:line="256" w:lineRule="auto"/>
        <w:ind w:right="489"/>
        <w:rPr>
          <w:sz w:val="20"/>
        </w:rPr>
      </w:pPr>
      <w:r>
        <w:rPr>
          <w:sz w:val="20"/>
        </w:rPr>
        <w:t>zaprojektowano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okładziny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sufitów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oraz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sufity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podwieszone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materiałów</w:t>
      </w:r>
      <w:r>
        <w:rPr>
          <w:rFonts w:ascii="Times New Roman" w:hAnsi="Times New Roman"/>
          <w:sz w:val="20"/>
        </w:rPr>
        <w:tab/>
      </w:r>
      <w:r>
        <w:rPr>
          <w:spacing w:val="-1"/>
          <w:sz w:val="20"/>
        </w:rPr>
        <w:t>niepalnych</w:t>
      </w:r>
      <w:r>
        <w:rPr>
          <w:spacing w:val="-5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niezapalnych,</w:t>
      </w:r>
      <w:r>
        <w:rPr>
          <w:spacing w:val="5"/>
          <w:sz w:val="20"/>
        </w:rPr>
        <w:t xml:space="preserve"> </w:t>
      </w:r>
      <w:r>
        <w:rPr>
          <w:sz w:val="20"/>
        </w:rPr>
        <w:t>niekapiących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nieodpadających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wpływem</w:t>
      </w:r>
      <w:r>
        <w:rPr>
          <w:spacing w:val="3"/>
          <w:sz w:val="20"/>
        </w:rPr>
        <w:t xml:space="preserve"> </w:t>
      </w:r>
      <w:r>
        <w:rPr>
          <w:sz w:val="20"/>
        </w:rPr>
        <w:t>ognia.</w:t>
      </w:r>
    </w:p>
    <w:p w:rsidR="005C1C50" w:rsidRDefault="005C1C50">
      <w:pPr>
        <w:pStyle w:val="Tekstpodstawowy"/>
        <w:spacing w:before="1"/>
        <w:rPr>
          <w:sz w:val="18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4" w:name="_TOC_250008"/>
      <w:r>
        <w:t>Instalacje</w:t>
      </w:r>
      <w:r>
        <w:rPr>
          <w:spacing w:val="-6"/>
        </w:rPr>
        <w:t xml:space="preserve"> </w:t>
      </w:r>
      <w:bookmarkEnd w:id="4"/>
      <w:r>
        <w:t>przeciwpożarowe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4"/>
        <w:jc w:val="both"/>
      </w:pPr>
      <w:r>
        <w:t>Lokal</w:t>
      </w:r>
      <w:r>
        <w:rPr>
          <w:spacing w:val="90"/>
        </w:rPr>
        <w:t xml:space="preserve"> </w:t>
      </w:r>
      <w:r>
        <w:t>wyposażony</w:t>
      </w:r>
      <w:r>
        <w:rPr>
          <w:spacing w:val="92"/>
        </w:rPr>
        <w:t xml:space="preserve"> </w:t>
      </w:r>
      <w:r>
        <w:t>jest</w:t>
      </w:r>
      <w:r>
        <w:rPr>
          <w:spacing w:val="94"/>
        </w:rPr>
        <w:t xml:space="preserve"> </w:t>
      </w:r>
      <w:r>
        <w:t>w</w:t>
      </w:r>
      <w:r>
        <w:rPr>
          <w:spacing w:val="91"/>
        </w:rPr>
        <w:t xml:space="preserve"> </w:t>
      </w:r>
      <w:r>
        <w:t>instalację</w:t>
      </w:r>
      <w:r>
        <w:rPr>
          <w:spacing w:val="91"/>
        </w:rPr>
        <w:t xml:space="preserve"> </w:t>
      </w:r>
      <w:r>
        <w:t>hydrantową,</w:t>
      </w:r>
      <w:r>
        <w:rPr>
          <w:spacing w:val="89"/>
        </w:rPr>
        <w:t xml:space="preserve"> </w:t>
      </w:r>
      <w:r>
        <w:t>SSP,</w:t>
      </w:r>
      <w:r>
        <w:rPr>
          <w:spacing w:val="94"/>
        </w:rPr>
        <w:t xml:space="preserve"> </w:t>
      </w:r>
      <w:r>
        <w:t>DSO,</w:t>
      </w:r>
      <w:r>
        <w:rPr>
          <w:spacing w:val="89"/>
        </w:rPr>
        <w:t xml:space="preserve"> </w:t>
      </w:r>
      <w:r>
        <w:t>tryskacze,</w:t>
      </w:r>
      <w:r>
        <w:rPr>
          <w:spacing w:val="94"/>
        </w:rPr>
        <w:t xml:space="preserve"> </w:t>
      </w:r>
      <w:r>
        <w:t>oświetlenie</w:t>
      </w:r>
      <w:r>
        <w:rPr>
          <w:spacing w:val="91"/>
        </w:rPr>
        <w:t xml:space="preserve"> </w:t>
      </w:r>
      <w:r>
        <w:t>awaryjne</w:t>
      </w:r>
      <w:r>
        <w:rPr>
          <w:spacing w:val="-51"/>
        </w:rPr>
        <w:t xml:space="preserve"> </w:t>
      </w:r>
      <w:r>
        <w:t>i ewakuacyjne.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planuje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hydranty</w:t>
      </w:r>
      <w:r>
        <w:rPr>
          <w:spacing w:val="1"/>
        </w:rPr>
        <w:t xml:space="preserve"> </w:t>
      </w:r>
      <w:r>
        <w:t>HP25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wężem</w:t>
      </w:r>
      <w:r>
        <w:rPr>
          <w:spacing w:val="1"/>
        </w:rPr>
        <w:t xml:space="preserve"> </w:t>
      </w:r>
      <w:r>
        <w:t>półsztywnym</w:t>
      </w:r>
      <w:r>
        <w:rPr>
          <w:spacing w:val="1"/>
        </w:rPr>
        <w:t xml:space="preserve"> </w:t>
      </w:r>
      <w:r>
        <w:t>o zasięgu</w:t>
      </w:r>
      <w:r>
        <w:rPr>
          <w:spacing w:val="1"/>
        </w:rPr>
        <w:t xml:space="preserve"> </w:t>
      </w:r>
      <w:r>
        <w:t>30+3m</w:t>
      </w:r>
      <w:r>
        <w:rPr>
          <w:spacing w:val="1"/>
        </w:rPr>
        <w:t xml:space="preserve"> </w:t>
      </w:r>
      <w:r>
        <w:t>(obsługujące swoim zasięgiem pomieszczenie sali sprzedaży i wiatrołap) oraz dwa hydranty HP52 o</w:t>
      </w:r>
      <w:r>
        <w:rPr>
          <w:spacing w:val="1"/>
        </w:rPr>
        <w:t xml:space="preserve"> </w:t>
      </w:r>
      <w:r>
        <w:t>zasięgu</w:t>
      </w:r>
      <w:r>
        <w:rPr>
          <w:spacing w:val="1"/>
        </w:rPr>
        <w:t xml:space="preserve"> </w:t>
      </w:r>
      <w:r>
        <w:t>20m,</w:t>
      </w:r>
      <w:r>
        <w:rPr>
          <w:spacing w:val="1"/>
        </w:rPr>
        <w:t xml:space="preserve"> </w:t>
      </w:r>
      <w:r>
        <w:t>obejmujące</w:t>
      </w:r>
      <w:r>
        <w:rPr>
          <w:spacing w:val="1"/>
        </w:rPr>
        <w:t xml:space="preserve"> </w:t>
      </w:r>
      <w:r>
        <w:t>swym</w:t>
      </w:r>
      <w:r>
        <w:rPr>
          <w:spacing w:val="1"/>
        </w:rPr>
        <w:t xml:space="preserve"> </w:t>
      </w:r>
      <w:r>
        <w:t>zasięgiem</w:t>
      </w:r>
      <w:r>
        <w:rPr>
          <w:spacing w:val="1"/>
        </w:rPr>
        <w:t xml:space="preserve"> </w:t>
      </w:r>
      <w:r>
        <w:t>cały</w:t>
      </w:r>
      <w:r>
        <w:rPr>
          <w:spacing w:val="1"/>
        </w:rPr>
        <w:t xml:space="preserve"> </w:t>
      </w:r>
      <w:r>
        <w:t>obszar</w:t>
      </w:r>
      <w:r>
        <w:rPr>
          <w:spacing w:val="1"/>
        </w:rPr>
        <w:t xml:space="preserve"> </w:t>
      </w:r>
      <w:r>
        <w:t>pomieszczeń</w:t>
      </w:r>
      <w:r>
        <w:rPr>
          <w:spacing w:val="1"/>
        </w:rPr>
        <w:t xml:space="preserve"> </w:t>
      </w:r>
      <w:r>
        <w:t>pomocniczych.</w:t>
      </w:r>
      <w:r>
        <w:rPr>
          <w:spacing w:val="1"/>
        </w:rPr>
        <w:t xml:space="preserve"> </w:t>
      </w:r>
      <w:r>
        <w:t>Awaryjny</w:t>
      </w:r>
      <w:r>
        <w:rPr>
          <w:spacing w:val="1"/>
        </w:rPr>
        <w:t xml:space="preserve"> </w:t>
      </w:r>
      <w:r>
        <w:t>wyłącznik</w:t>
      </w:r>
      <w:r>
        <w:rPr>
          <w:spacing w:val="3"/>
        </w:rPr>
        <w:t xml:space="preserve"> </w:t>
      </w:r>
      <w:r>
        <w:t>prądu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przy</w:t>
      </w:r>
      <w:r>
        <w:rPr>
          <w:spacing w:val="4"/>
        </w:rPr>
        <w:t xml:space="preserve"> </w:t>
      </w:r>
      <w:r>
        <w:t>wyjściu</w:t>
      </w:r>
      <w:r>
        <w:rPr>
          <w:spacing w:val="1"/>
        </w:rPr>
        <w:t xml:space="preserve"> </w:t>
      </w:r>
      <w:r>
        <w:t>ewakuacyjnym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osi</w:t>
      </w:r>
      <w:r>
        <w:rPr>
          <w:spacing w:val="3"/>
        </w:rPr>
        <w:t xml:space="preserve"> </w:t>
      </w:r>
      <w:r>
        <w:t>„C4”.</w:t>
      </w:r>
    </w:p>
    <w:p w:rsidR="005C1C50" w:rsidRDefault="00716B24">
      <w:pPr>
        <w:pStyle w:val="Tekstpodstawowy"/>
        <w:spacing w:before="80" w:line="259" w:lineRule="auto"/>
        <w:ind w:left="239" w:right="484"/>
        <w:jc w:val="both"/>
      </w:pPr>
      <w:r>
        <w:t>Przewody</w:t>
      </w:r>
      <w:r>
        <w:rPr>
          <w:spacing w:val="6"/>
        </w:rPr>
        <w:t xml:space="preserve"> </w:t>
      </w:r>
      <w:r>
        <w:t>wentylacyjne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obrębie</w:t>
      </w:r>
      <w:r>
        <w:rPr>
          <w:spacing w:val="4"/>
        </w:rPr>
        <w:t xml:space="preserve"> </w:t>
      </w:r>
      <w:r>
        <w:t>lokalu</w:t>
      </w:r>
      <w:r>
        <w:rPr>
          <w:spacing w:val="5"/>
        </w:rPr>
        <w:t xml:space="preserve"> </w:t>
      </w:r>
      <w:r>
        <w:t>muszą</w:t>
      </w:r>
      <w:r>
        <w:rPr>
          <w:spacing w:val="5"/>
        </w:rPr>
        <w:t xml:space="preserve"> </w:t>
      </w:r>
      <w:r>
        <w:t>być</w:t>
      </w:r>
      <w:r>
        <w:rPr>
          <w:spacing w:val="7"/>
        </w:rPr>
        <w:t xml:space="preserve"> </w:t>
      </w:r>
      <w:r>
        <w:t>wykonane</w:t>
      </w:r>
      <w:r>
        <w:rPr>
          <w:spacing w:val="4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materiałów</w:t>
      </w:r>
      <w:r>
        <w:rPr>
          <w:spacing w:val="5"/>
        </w:rPr>
        <w:t xml:space="preserve"> </w:t>
      </w:r>
      <w:r>
        <w:t>niepalnych,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izolacja</w:t>
      </w:r>
      <w:r>
        <w:rPr>
          <w:spacing w:val="-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materiałów</w:t>
      </w:r>
      <w:r>
        <w:rPr>
          <w:spacing w:val="3"/>
        </w:rPr>
        <w:t xml:space="preserve"> </w:t>
      </w:r>
      <w:r>
        <w:t>nierozprzestrzeniających</w:t>
      </w:r>
      <w:r>
        <w:rPr>
          <w:spacing w:val="-2"/>
        </w:rPr>
        <w:t xml:space="preserve"> </w:t>
      </w:r>
      <w:r>
        <w:t>ognia.</w:t>
      </w:r>
    </w:p>
    <w:p w:rsidR="005C1C50" w:rsidRDefault="005C1C50">
      <w:pPr>
        <w:pStyle w:val="Tekstpodstawowy"/>
        <w:rPr>
          <w:sz w:val="18"/>
        </w:rPr>
      </w:pPr>
    </w:p>
    <w:p w:rsidR="005C1C50" w:rsidRDefault="00716B24">
      <w:pPr>
        <w:pStyle w:val="Nagwek2"/>
        <w:numPr>
          <w:ilvl w:val="2"/>
          <w:numId w:val="3"/>
        </w:numPr>
        <w:tabs>
          <w:tab w:val="left" w:pos="1104"/>
        </w:tabs>
      </w:pPr>
      <w:bookmarkStart w:id="5" w:name="_TOC_250007"/>
      <w:r>
        <w:t>Podręczny</w:t>
      </w:r>
      <w:r>
        <w:rPr>
          <w:spacing w:val="-4"/>
        </w:rPr>
        <w:t xml:space="preserve"> </w:t>
      </w:r>
      <w:r>
        <w:t>sprzęt</w:t>
      </w:r>
      <w:r>
        <w:rPr>
          <w:spacing w:val="-3"/>
        </w:rPr>
        <w:t xml:space="preserve"> </w:t>
      </w:r>
      <w:bookmarkEnd w:id="5"/>
      <w:r>
        <w:t>gaśniczy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5"/>
        <w:jc w:val="both"/>
      </w:pPr>
      <w:r>
        <w:t>Lokal</w:t>
      </w:r>
      <w:r>
        <w:rPr>
          <w:spacing w:val="49"/>
        </w:rPr>
        <w:t xml:space="preserve"> </w:t>
      </w:r>
      <w:r>
        <w:t>będzie</w:t>
      </w:r>
      <w:r>
        <w:rPr>
          <w:spacing w:val="49"/>
        </w:rPr>
        <w:t xml:space="preserve"> </w:t>
      </w:r>
      <w:r>
        <w:t>wyposażony</w:t>
      </w:r>
      <w:r>
        <w:rPr>
          <w:spacing w:val="50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gaśnice</w:t>
      </w:r>
      <w:r>
        <w:rPr>
          <w:spacing w:val="45"/>
        </w:rPr>
        <w:t xml:space="preserve"> </w:t>
      </w:r>
      <w:r>
        <w:t>6kg</w:t>
      </w:r>
      <w:r>
        <w:rPr>
          <w:spacing w:val="48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jedną</w:t>
      </w:r>
      <w:r>
        <w:rPr>
          <w:spacing w:val="45"/>
        </w:rPr>
        <w:t xml:space="preserve"> </w:t>
      </w:r>
      <w:r>
        <w:t>4kg</w:t>
      </w:r>
      <w:r>
        <w:rPr>
          <w:spacing w:val="48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proszkowych</w:t>
      </w:r>
      <w:r>
        <w:rPr>
          <w:spacing w:val="43"/>
        </w:rPr>
        <w:t xml:space="preserve"> </w:t>
      </w:r>
      <w:r>
        <w:t>(ABC)</w:t>
      </w:r>
      <w:r>
        <w:rPr>
          <w:spacing w:val="46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sali</w:t>
      </w:r>
      <w:r>
        <w:rPr>
          <w:spacing w:val="49"/>
        </w:rPr>
        <w:t xml:space="preserve"> </w:t>
      </w:r>
      <w:r>
        <w:t>sprzedaży/</w:t>
      </w:r>
      <w:r>
        <w:rPr>
          <w:spacing w:val="-51"/>
        </w:rPr>
        <w:t xml:space="preserve"> </w:t>
      </w:r>
      <w:r>
        <w:t>w pomieszczeniu</w:t>
      </w:r>
      <w:r>
        <w:rPr>
          <w:spacing w:val="1"/>
        </w:rPr>
        <w:t xml:space="preserve"> </w:t>
      </w:r>
      <w:r>
        <w:t>składowania</w:t>
      </w:r>
      <w:r>
        <w:rPr>
          <w:spacing w:val="1"/>
        </w:rPr>
        <w:t xml:space="preserve"> </w:t>
      </w:r>
      <w:r>
        <w:t>towaru.</w:t>
      </w:r>
      <w:r>
        <w:rPr>
          <w:spacing w:val="1"/>
        </w:rPr>
        <w:t xml:space="preserve"> </w:t>
      </w:r>
      <w:r>
        <w:t>Daje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sumarycznie</w:t>
      </w:r>
      <w:r>
        <w:rPr>
          <w:spacing w:val="1"/>
        </w:rPr>
        <w:t xml:space="preserve"> </w:t>
      </w:r>
      <w:r>
        <w:t>28kg</w:t>
      </w:r>
      <w:r>
        <w:rPr>
          <w:spacing w:val="1"/>
        </w:rPr>
        <w:t xml:space="preserve"> </w:t>
      </w:r>
      <w:r>
        <w:t>środka</w:t>
      </w:r>
      <w:r>
        <w:rPr>
          <w:spacing w:val="1"/>
        </w:rPr>
        <w:t xml:space="preserve"> </w:t>
      </w:r>
      <w:r>
        <w:t>gaśniczego.</w:t>
      </w:r>
      <w:r>
        <w:rPr>
          <w:spacing w:val="1"/>
        </w:rPr>
        <w:t xml:space="preserve"> </w:t>
      </w:r>
      <w:r>
        <w:t>Spełniono</w:t>
      </w:r>
      <w:r>
        <w:rPr>
          <w:spacing w:val="1"/>
        </w:rPr>
        <w:t xml:space="preserve"> </w:t>
      </w:r>
      <w:r>
        <w:t>warunek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środka</w:t>
      </w:r>
      <w:r>
        <w:rPr>
          <w:spacing w:val="1"/>
        </w:rPr>
        <w:t xml:space="preserve"> </w:t>
      </w:r>
      <w:r>
        <w:t>gaśniczego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powierzchnię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26,9kg</w:t>
      </w:r>
      <w:r>
        <w:rPr>
          <w:spacing w:val="1"/>
        </w:rPr>
        <w:t xml:space="preserve"> </w:t>
      </w:r>
      <w:r>
        <w:t>(1344,7m</w:t>
      </w:r>
      <w:r>
        <w:rPr>
          <w:vertAlign w:val="superscript"/>
        </w:rPr>
        <w:t>2</w:t>
      </w:r>
      <w:r>
        <w:t>/100m</w:t>
      </w:r>
      <w:r>
        <w:rPr>
          <w:vertAlign w:val="superscript"/>
        </w:rPr>
        <w:t>2</w:t>
      </w:r>
      <w:r>
        <w:t>*2</w:t>
      </w:r>
      <w:r>
        <w:rPr>
          <w:spacing w:val="1"/>
        </w:rPr>
        <w:t xml:space="preserve"> </w:t>
      </w:r>
      <w:r>
        <w:t>kg=26,9kg). Przy</w:t>
      </w:r>
      <w:r>
        <w:rPr>
          <w:spacing w:val="-2"/>
        </w:rPr>
        <w:t xml:space="preserve"> </w:t>
      </w:r>
      <w:r>
        <w:t>rozdzielni</w:t>
      </w:r>
      <w:r>
        <w:rPr>
          <w:spacing w:val="2"/>
        </w:rPr>
        <w:t xml:space="preserve"> </w:t>
      </w:r>
      <w:r>
        <w:t>elektrycznej</w:t>
      </w:r>
      <w:r>
        <w:rPr>
          <w:spacing w:val="2"/>
        </w:rPr>
        <w:t xml:space="preserve"> </w:t>
      </w:r>
      <w:r>
        <w:t>należy</w:t>
      </w:r>
      <w:r>
        <w:rPr>
          <w:spacing w:val="3"/>
        </w:rPr>
        <w:t xml:space="preserve"> </w:t>
      </w:r>
      <w:r>
        <w:t>umieścić</w:t>
      </w:r>
      <w:r>
        <w:rPr>
          <w:spacing w:val="3"/>
        </w:rPr>
        <w:t xml:space="preserve"> </w:t>
      </w:r>
      <w:r>
        <w:t>dodatkowo</w:t>
      </w:r>
      <w:r>
        <w:rPr>
          <w:spacing w:val="1"/>
        </w:rPr>
        <w:t xml:space="preserve"> </w:t>
      </w:r>
      <w:r>
        <w:t>gaśnicę</w:t>
      </w:r>
      <w:r>
        <w:rPr>
          <w:spacing w:val="1"/>
        </w:rPr>
        <w:t xml:space="preserve"> </w:t>
      </w:r>
      <w:r>
        <w:t>CO2</w:t>
      </w:r>
      <w:r>
        <w:rPr>
          <w:spacing w:val="-2"/>
        </w:rPr>
        <w:t xml:space="preserve"> </w:t>
      </w:r>
      <w:r>
        <w:t>GP-4</w:t>
      </w:r>
      <w:r>
        <w:rPr>
          <w:spacing w:val="1"/>
        </w:rPr>
        <w:t xml:space="preserve"> </w:t>
      </w:r>
      <w:r>
        <w:t>(B).</w:t>
      </w:r>
    </w:p>
    <w:p w:rsidR="005C1C50" w:rsidRDefault="00716B24">
      <w:pPr>
        <w:pStyle w:val="Tekstpodstawowy"/>
        <w:spacing w:before="79"/>
        <w:ind w:left="239"/>
        <w:jc w:val="both"/>
      </w:pPr>
      <w:r>
        <w:t>W</w:t>
      </w:r>
      <w:r>
        <w:rPr>
          <w:spacing w:val="8"/>
        </w:rPr>
        <w:t xml:space="preserve"> </w:t>
      </w:r>
      <w:r>
        <w:t>miejscu</w:t>
      </w:r>
      <w:r>
        <w:rPr>
          <w:spacing w:val="5"/>
        </w:rPr>
        <w:t xml:space="preserve"> </w:t>
      </w:r>
      <w:r>
        <w:t>widocznym</w:t>
      </w:r>
      <w:r>
        <w:rPr>
          <w:spacing w:val="7"/>
        </w:rPr>
        <w:t xml:space="preserve"> </w:t>
      </w:r>
      <w:r>
        <w:t>umieszczona</w:t>
      </w:r>
      <w:r>
        <w:rPr>
          <w:spacing w:val="4"/>
        </w:rPr>
        <w:t xml:space="preserve"> </w:t>
      </w:r>
      <w:r>
        <w:t>zostanie</w:t>
      </w:r>
      <w:r>
        <w:rPr>
          <w:spacing w:val="5"/>
        </w:rPr>
        <w:t xml:space="preserve"> </w:t>
      </w:r>
      <w:r>
        <w:t>instrukcja</w:t>
      </w:r>
      <w:r>
        <w:rPr>
          <w:spacing w:val="5"/>
        </w:rPr>
        <w:t xml:space="preserve"> </w:t>
      </w:r>
      <w:r>
        <w:t>postępowania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przypadku</w:t>
      </w:r>
      <w:r>
        <w:rPr>
          <w:spacing w:val="4"/>
        </w:rPr>
        <w:t xml:space="preserve"> </w:t>
      </w:r>
      <w:r>
        <w:t>pożaru</w:t>
      </w:r>
      <w:r>
        <w:rPr>
          <w:spacing w:val="5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innego</w:t>
      </w:r>
    </w:p>
    <w:p w:rsidR="005C1C50" w:rsidRDefault="005C1C50">
      <w:pPr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350" w:lineRule="auto"/>
        <w:ind w:left="239" w:right="4222"/>
      </w:pPr>
      <w:r>
        <w:lastRenderedPageBreak/>
        <w:t>miejscowego zagrożenia z wykazem telefonów alarmowych.</w:t>
      </w:r>
      <w:r>
        <w:rPr>
          <w:spacing w:val="-51"/>
        </w:rPr>
        <w:t xml:space="preserve"> </w:t>
      </w:r>
      <w:r>
        <w:t>Dojście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sprzętu</w:t>
      </w:r>
      <w:r>
        <w:rPr>
          <w:spacing w:val="-2"/>
        </w:rPr>
        <w:t xml:space="preserve"> </w:t>
      </w:r>
      <w:r>
        <w:t>gaśniczego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przekraczać</w:t>
      </w:r>
      <w:r>
        <w:rPr>
          <w:spacing w:val="-1"/>
        </w:rPr>
        <w:t xml:space="preserve"> </w:t>
      </w:r>
      <w:r>
        <w:t>30m.</w:t>
      </w: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spacing w:before="152"/>
        <w:ind w:right="6786" w:hanging="1104"/>
        <w:jc w:val="right"/>
      </w:pPr>
      <w:r>
        <w:t>Opis</w:t>
      </w:r>
      <w:r>
        <w:rPr>
          <w:spacing w:val="-3"/>
        </w:rPr>
        <w:t xml:space="preserve"> </w:t>
      </w:r>
      <w:r>
        <w:t>wykończenia</w:t>
      </w:r>
    </w:p>
    <w:p w:rsidR="005C1C50" w:rsidRDefault="005C1C50">
      <w:pPr>
        <w:pStyle w:val="Tekstpodstawowy"/>
        <w:spacing w:before="3"/>
        <w:rPr>
          <w:rFonts w:ascii="Arial"/>
          <w:b/>
          <w:sz w:val="19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721"/>
        </w:tabs>
        <w:ind w:right="6854" w:hanging="1104"/>
        <w:jc w:val="right"/>
      </w:pPr>
      <w:bookmarkStart w:id="6" w:name="_TOC_250006"/>
      <w:r>
        <w:t>Ściany</w:t>
      </w:r>
      <w:r>
        <w:rPr>
          <w:spacing w:val="-1"/>
        </w:rPr>
        <w:t xml:space="preserve"> </w:t>
      </w:r>
      <w:bookmarkEnd w:id="6"/>
      <w:r>
        <w:t>wewnętrzne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59" w:lineRule="auto"/>
        <w:ind w:left="239" w:right="490"/>
        <w:jc w:val="both"/>
      </w:pPr>
      <w:r>
        <w:t>Ściany zostały zaprojektowane jako wolnostojące obudowy i ścianki działowe w konstrukcji lekkiej</w:t>
      </w:r>
      <w:r>
        <w:rPr>
          <w:spacing w:val="1"/>
        </w:rPr>
        <w:t xml:space="preserve"> </w:t>
      </w:r>
      <w:r>
        <w:t>gipsowo-kartonowej</w:t>
      </w:r>
      <w:r>
        <w:rPr>
          <w:spacing w:val="6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profilach</w:t>
      </w:r>
      <w:r>
        <w:rPr>
          <w:spacing w:val="2"/>
        </w:rPr>
        <w:t xml:space="preserve"> </w:t>
      </w:r>
      <w:r>
        <w:t>systemowych.</w:t>
      </w:r>
    </w:p>
    <w:p w:rsidR="005C1C50" w:rsidRDefault="00716B24">
      <w:pPr>
        <w:pStyle w:val="Tekstpodstawowy"/>
        <w:spacing w:before="87" w:line="261" w:lineRule="auto"/>
        <w:ind w:left="239" w:right="484"/>
        <w:jc w:val="both"/>
      </w:pPr>
      <w:r>
        <w:rPr>
          <w:w w:val="105"/>
        </w:rPr>
        <w:t xml:space="preserve">Profile konstrukcyjne wszystkich ścian i </w:t>
      </w:r>
      <w:proofErr w:type="spellStart"/>
      <w:r>
        <w:rPr>
          <w:w w:val="105"/>
        </w:rPr>
        <w:t>przedścianek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w lokalu należy</w:t>
      </w:r>
      <w:r>
        <w:rPr>
          <w:spacing w:val="1"/>
          <w:w w:val="105"/>
        </w:rPr>
        <w:t xml:space="preserve"> </w:t>
      </w:r>
      <w:r>
        <w:rPr>
          <w:w w:val="105"/>
        </w:rPr>
        <w:t>wykonać  jako samonośne</w:t>
      </w:r>
      <w:r>
        <w:rPr>
          <w:spacing w:val="-53"/>
          <w:w w:val="105"/>
        </w:rPr>
        <w:t xml:space="preserve"> </w:t>
      </w:r>
      <w:r>
        <w:rPr>
          <w:spacing w:val="-2"/>
          <w:w w:val="105"/>
        </w:rPr>
        <w:t>w systemie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„posadzka</w:t>
      </w:r>
      <w:r>
        <w:rPr>
          <w:spacing w:val="-1"/>
          <w:w w:val="105"/>
        </w:rPr>
        <w:t xml:space="preserve"> </w:t>
      </w:r>
      <w:r>
        <w:rPr>
          <w:spacing w:val="-2"/>
          <w:w w:val="140"/>
        </w:rPr>
        <w:t xml:space="preserve">– </w:t>
      </w:r>
      <w:r>
        <w:rPr>
          <w:spacing w:val="-2"/>
          <w:w w:val="105"/>
        </w:rPr>
        <w:t>strop”.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Elementy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usztywniające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konstrukcji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ścian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gipsowo-kartonowych</w:t>
      </w:r>
      <w:r>
        <w:rPr>
          <w:spacing w:val="-53"/>
          <w:w w:val="105"/>
        </w:rPr>
        <w:t xml:space="preserve"> </w:t>
      </w:r>
      <w:r>
        <w:rPr>
          <w:w w:val="105"/>
        </w:rPr>
        <w:t>muszą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10"/>
          <w:w w:val="105"/>
        </w:rPr>
        <w:t xml:space="preserve"> </w:t>
      </w:r>
      <w:r>
        <w:rPr>
          <w:w w:val="105"/>
        </w:rPr>
        <w:t>mocowane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sposób</w:t>
      </w:r>
      <w:r>
        <w:rPr>
          <w:spacing w:val="-8"/>
          <w:w w:val="105"/>
        </w:rPr>
        <w:t xml:space="preserve"> </w:t>
      </w:r>
      <w:r>
        <w:rPr>
          <w:w w:val="105"/>
        </w:rPr>
        <w:t>nieinwazyjny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istniejącej</w:t>
      </w:r>
      <w:r>
        <w:rPr>
          <w:spacing w:val="-4"/>
          <w:w w:val="105"/>
        </w:rPr>
        <w:t xml:space="preserve"> </w:t>
      </w:r>
      <w:r>
        <w:rPr>
          <w:w w:val="105"/>
        </w:rPr>
        <w:t>konstrukcji</w:t>
      </w:r>
      <w:r>
        <w:rPr>
          <w:spacing w:val="-11"/>
          <w:w w:val="105"/>
        </w:rPr>
        <w:t xml:space="preserve"> </w:t>
      </w:r>
      <w:r>
        <w:rPr>
          <w:w w:val="105"/>
        </w:rPr>
        <w:t>nośnej.</w:t>
      </w:r>
    </w:p>
    <w:p w:rsidR="005C1C50" w:rsidRDefault="00716B24">
      <w:pPr>
        <w:pStyle w:val="Tekstpodstawowy"/>
        <w:spacing w:before="85"/>
        <w:ind w:left="239"/>
        <w:jc w:val="both"/>
      </w:pPr>
      <w:proofErr w:type="spellStart"/>
      <w:r>
        <w:t>Przedścianki</w:t>
      </w:r>
      <w:proofErr w:type="spellEnd"/>
      <w:r>
        <w:t xml:space="preserve"> i</w:t>
      </w:r>
      <w:r>
        <w:rPr>
          <w:spacing w:val="1"/>
        </w:rPr>
        <w:t xml:space="preserve"> </w:t>
      </w:r>
      <w:r>
        <w:t>ściany</w:t>
      </w:r>
      <w:r>
        <w:rPr>
          <w:spacing w:val="2"/>
        </w:rPr>
        <w:t xml:space="preserve"> </w:t>
      </w:r>
      <w:r>
        <w:t>płytuje się</w:t>
      </w:r>
      <w:r>
        <w:rPr>
          <w:spacing w:val="-1"/>
        </w:rPr>
        <w:t xml:space="preserve"> </w:t>
      </w:r>
      <w:r>
        <w:t>zgodnie ze wskazaniem</w:t>
      </w:r>
      <w:r>
        <w:rPr>
          <w:spacing w:val="2"/>
        </w:rPr>
        <w:t xml:space="preserve"> </w:t>
      </w:r>
      <w:r>
        <w:t>na rysunku 03.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84"/>
        </w:tabs>
        <w:spacing w:line="264" w:lineRule="auto"/>
        <w:ind w:right="491" w:firstLine="0"/>
        <w:jc w:val="both"/>
        <w:rPr>
          <w:sz w:val="20"/>
        </w:rPr>
      </w:pPr>
      <w:r>
        <w:rPr>
          <w:sz w:val="20"/>
        </w:rPr>
        <w:t xml:space="preserve">na sali sprzedaży brak </w:t>
      </w:r>
      <w:proofErr w:type="spellStart"/>
      <w:r>
        <w:rPr>
          <w:sz w:val="20"/>
        </w:rPr>
        <w:t>przedścianek</w:t>
      </w:r>
      <w:proofErr w:type="spellEnd"/>
      <w:r>
        <w:rPr>
          <w:sz w:val="20"/>
        </w:rPr>
        <w:t>. Instalacje prowadzone natynkowo. Ściany i słupy wykończyć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2"/>
          <w:sz w:val="20"/>
        </w:rPr>
        <w:t xml:space="preserve"> </w:t>
      </w:r>
      <w:r>
        <w:rPr>
          <w:sz w:val="20"/>
        </w:rPr>
        <w:t>standardem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rys.03.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08"/>
        </w:tabs>
        <w:spacing w:before="117" w:line="244" w:lineRule="auto"/>
        <w:ind w:right="480" w:firstLine="0"/>
        <w:jc w:val="both"/>
        <w:rPr>
          <w:sz w:val="20"/>
        </w:rPr>
      </w:pPr>
      <w:r>
        <w:rPr>
          <w:sz w:val="20"/>
        </w:rPr>
        <w:t>ściany wydzielające zaplecze od sali sprzedaży wykonać zgodnie z rozwiązaniami systemowymi</w:t>
      </w:r>
      <w:r>
        <w:rPr>
          <w:spacing w:val="1"/>
          <w:sz w:val="20"/>
        </w:rPr>
        <w:t xml:space="preserve"> </w:t>
      </w:r>
      <w:r>
        <w:rPr>
          <w:sz w:val="20"/>
        </w:rPr>
        <w:t>producenta (np. SINIAT) na ruszcie stalowym 75mm co 60cm, dwustronnie płytowane podwójną płytą</w:t>
      </w:r>
      <w:r>
        <w:rPr>
          <w:spacing w:val="1"/>
          <w:sz w:val="20"/>
        </w:rPr>
        <w:t xml:space="preserve"> </w:t>
      </w:r>
      <w:r>
        <w:rPr>
          <w:sz w:val="20"/>
        </w:rPr>
        <w:t>g-k 12,5mm do stropu. Konstrukcja posadzka-strop (np. NIDA ŚCIANA 125A75/</w:t>
      </w:r>
      <w:proofErr w:type="spellStart"/>
      <w:r>
        <w:rPr>
          <w:sz w:val="20"/>
        </w:rPr>
        <w:t>Expert</w:t>
      </w:r>
      <w:proofErr w:type="spellEnd"/>
      <w:r>
        <w:rPr>
          <w:sz w:val="20"/>
        </w:rPr>
        <w:t>). Maksymalna</w:t>
      </w:r>
      <w:r>
        <w:rPr>
          <w:spacing w:val="1"/>
          <w:sz w:val="20"/>
        </w:rPr>
        <w:t xml:space="preserve"> </w:t>
      </w:r>
      <w:r>
        <w:rPr>
          <w:sz w:val="20"/>
        </w:rPr>
        <w:t>dopuszczalna</w:t>
      </w:r>
      <w:r>
        <w:rPr>
          <w:spacing w:val="-1"/>
          <w:sz w:val="20"/>
        </w:rPr>
        <w:t xml:space="preserve"> </w:t>
      </w:r>
      <w:r>
        <w:rPr>
          <w:sz w:val="20"/>
        </w:rPr>
        <w:t>wysokość</w:t>
      </w:r>
      <w:r>
        <w:rPr>
          <w:spacing w:val="2"/>
          <w:sz w:val="20"/>
        </w:rPr>
        <w:t xml:space="preserve"> </w:t>
      </w:r>
      <w:r>
        <w:rPr>
          <w:sz w:val="20"/>
        </w:rPr>
        <w:t>ściany</w:t>
      </w:r>
      <w:r>
        <w:rPr>
          <w:spacing w:val="2"/>
          <w:sz w:val="20"/>
        </w:rPr>
        <w:t xml:space="preserve"> </w:t>
      </w:r>
      <w:r>
        <w:rPr>
          <w:sz w:val="20"/>
        </w:rPr>
        <w:t>550cm.</w:t>
      </w:r>
      <w:r>
        <w:rPr>
          <w:spacing w:val="-1"/>
          <w:sz w:val="20"/>
        </w:rPr>
        <w:t xml:space="preserve"> </w:t>
      </w:r>
      <w:r>
        <w:rPr>
          <w:sz w:val="20"/>
        </w:rPr>
        <w:t>Wypełnienie wełną kamienną</w:t>
      </w:r>
      <w:r>
        <w:rPr>
          <w:spacing w:val="-1"/>
          <w:sz w:val="20"/>
        </w:rPr>
        <w:t xml:space="preserve"> </w:t>
      </w:r>
      <w:r>
        <w:rPr>
          <w:sz w:val="20"/>
        </w:rPr>
        <w:t>o gęstości</w:t>
      </w:r>
      <w:r>
        <w:rPr>
          <w:spacing w:val="1"/>
          <w:sz w:val="20"/>
        </w:rPr>
        <w:t xml:space="preserve"> </w:t>
      </w:r>
      <w:r>
        <w:rPr>
          <w:sz w:val="20"/>
        </w:rPr>
        <w:t>powyżej</w:t>
      </w:r>
      <w:r>
        <w:rPr>
          <w:spacing w:val="5"/>
          <w:sz w:val="20"/>
        </w:rPr>
        <w:t xml:space="preserve"> </w:t>
      </w:r>
      <w:r>
        <w:rPr>
          <w:sz w:val="20"/>
        </w:rPr>
        <w:t>35kg/m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37"/>
        </w:tabs>
        <w:spacing w:before="118" w:line="264" w:lineRule="auto"/>
        <w:ind w:right="483" w:firstLine="0"/>
        <w:jc w:val="both"/>
        <w:rPr>
          <w:sz w:val="20"/>
        </w:rPr>
      </w:pPr>
      <w:r>
        <w:rPr>
          <w:sz w:val="20"/>
        </w:rPr>
        <w:t>projektowane</w:t>
      </w:r>
      <w:r>
        <w:rPr>
          <w:spacing w:val="1"/>
          <w:sz w:val="20"/>
        </w:rPr>
        <w:t xml:space="preserve"> </w:t>
      </w:r>
      <w:r>
        <w:rPr>
          <w:sz w:val="20"/>
        </w:rPr>
        <w:t>ścianki</w:t>
      </w:r>
      <w:r>
        <w:rPr>
          <w:spacing w:val="1"/>
          <w:sz w:val="20"/>
        </w:rPr>
        <w:t xml:space="preserve"> </w:t>
      </w:r>
      <w:r>
        <w:rPr>
          <w:sz w:val="20"/>
        </w:rPr>
        <w:t>g-k</w:t>
      </w:r>
      <w:r>
        <w:rPr>
          <w:spacing w:val="1"/>
          <w:sz w:val="20"/>
        </w:rPr>
        <w:t xml:space="preserve"> </w:t>
      </w:r>
      <w:r>
        <w:rPr>
          <w:sz w:val="20"/>
        </w:rPr>
        <w:t>wewnątrz</w:t>
      </w:r>
      <w:r>
        <w:rPr>
          <w:spacing w:val="1"/>
          <w:sz w:val="20"/>
        </w:rPr>
        <w:t xml:space="preserve"> </w:t>
      </w:r>
      <w:r>
        <w:rPr>
          <w:sz w:val="20"/>
        </w:rPr>
        <w:t>zapleczy</w:t>
      </w:r>
      <w:r>
        <w:rPr>
          <w:spacing w:val="1"/>
          <w:sz w:val="20"/>
        </w:rPr>
        <w:t xml:space="preserve"> </w:t>
      </w:r>
      <w:r>
        <w:rPr>
          <w:sz w:val="20"/>
        </w:rPr>
        <w:t>wykonać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rozwiązaniami</w:t>
      </w:r>
      <w:r>
        <w:rPr>
          <w:spacing w:val="1"/>
          <w:sz w:val="20"/>
        </w:rPr>
        <w:t xml:space="preserve"> </w:t>
      </w:r>
      <w:r>
        <w:rPr>
          <w:sz w:val="20"/>
        </w:rPr>
        <w:t>systemowymi</w:t>
      </w:r>
      <w:r>
        <w:rPr>
          <w:spacing w:val="1"/>
          <w:sz w:val="20"/>
        </w:rPr>
        <w:t xml:space="preserve"> </w:t>
      </w:r>
      <w:r>
        <w:rPr>
          <w:sz w:val="20"/>
        </w:rPr>
        <w:t>producenta (np. SINIAT) na zdwojonym ruszcie stalowym 75mm, dwustronnie płytowane pojedynczą</w:t>
      </w:r>
      <w:r>
        <w:rPr>
          <w:spacing w:val="1"/>
          <w:sz w:val="20"/>
        </w:rPr>
        <w:t xml:space="preserve"> </w:t>
      </w:r>
      <w:r>
        <w:rPr>
          <w:sz w:val="20"/>
        </w:rPr>
        <w:t>płytą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wys.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rysunkiem</w:t>
      </w:r>
      <w:r>
        <w:rPr>
          <w:spacing w:val="1"/>
          <w:sz w:val="20"/>
        </w:rPr>
        <w:t xml:space="preserve"> </w:t>
      </w:r>
      <w:r>
        <w:rPr>
          <w:sz w:val="20"/>
        </w:rPr>
        <w:t>03.</w:t>
      </w:r>
      <w:r>
        <w:rPr>
          <w:spacing w:val="1"/>
          <w:sz w:val="20"/>
        </w:rPr>
        <w:t xml:space="preserve"> </w:t>
      </w:r>
      <w:r>
        <w:rPr>
          <w:sz w:val="20"/>
        </w:rPr>
        <w:t>Maksymalna</w:t>
      </w:r>
      <w:r>
        <w:rPr>
          <w:spacing w:val="1"/>
          <w:sz w:val="20"/>
        </w:rPr>
        <w:t xml:space="preserve"> </w:t>
      </w:r>
      <w:r>
        <w:rPr>
          <w:sz w:val="20"/>
        </w:rPr>
        <w:t>dopuszczalna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650cm.</w:t>
      </w:r>
      <w:r>
        <w:rPr>
          <w:spacing w:val="1"/>
          <w:sz w:val="20"/>
        </w:rPr>
        <w:t xml:space="preserve"> </w:t>
      </w:r>
      <w:r>
        <w:rPr>
          <w:sz w:val="20"/>
        </w:rPr>
        <w:t>Konstrukcja</w:t>
      </w:r>
      <w:r>
        <w:rPr>
          <w:spacing w:val="1"/>
          <w:sz w:val="20"/>
        </w:rPr>
        <w:t xml:space="preserve"> </w:t>
      </w:r>
      <w:r>
        <w:rPr>
          <w:sz w:val="20"/>
        </w:rPr>
        <w:t>posadzka-strop</w:t>
      </w:r>
      <w:r>
        <w:rPr>
          <w:spacing w:val="1"/>
          <w:sz w:val="20"/>
        </w:rPr>
        <w:t xml:space="preserve"> </w:t>
      </w:r>
      <w:r>
        <w:rPr>
          <w:sz w:val="20"/>
        </w:rPr>
        <w:t>(np.</w:t>
      </w:r>
      <w:r>
        <w:rPr>
          <w:spacing w:val="1"/>
          <w:sz w:val="20"/>
        </w:rPr>
        <w:t xml:space="preserve"> </w:t>
      </w:r>
      <w:r>
        <w:rPr>
          <w:sz w:val="20"/>
        </w:rPr>
        <w:t>NIDA ŚCIANA 100AA75/Ogień+).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wykończyć zgodnie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standardem marki i rysunkiem 03; w miejscach montażu elementów zwieszanych, ścianki wzmocnić</w:t>
      </w:r>
      <w:r>
        <w:rPr>
          <w:spacing w:val="1"/>
          <w:sz w:val="20"/>
        </w:rPr>
        <w:t xml:space="preserve"> </w:t>
      </w:r>
      <w:r>
        <w:rPr>
          <w:sz w:val="20"/>
        </w:rPr>
        <w:t>płytą</w:t>
      </w:r>
      <w:r>
        <w:rPr>
          <w:spacing w:val="1"/>
          <w:sz w:val="20"/>
        </w:rPr>
        <w:t xml:space="preserve"> </w:t>
      </w:r>
      <w:r>
        <w:rPr>
          <w:sz w:val="20"/>
        </w:rPr>
        <w:t>OSB.*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46"/>
        </w:tabs>
        <w:spacing w:before="114" w:line="264" w:lineRule="auto"/>
        <w:ind w:right="485" w:firstLine="0"/>
        <w:jc w:val="both"/>
        <w:rPr>
          <w:sz w:val="20"/>
        </w:rPr>
      </w:pPr>
      <w:proofErr w:type="spellStart"/>
      <w:r>
        <w:rPr>
          <w:sz w:val="20"/>
        </w:rPr>
        <w:t>przedścianki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obrębie</w:t>
      </w:r>
      <w:r>
        <w:rPr>
          <w:spacing w:val="1"/>
          <w:sz w:val="20"/>
        </w:rPr>
        <w:t xml:space="preserve"> </w:t>
      </w:r>
      <w:r>
        <w:rPr>
          <w:sz w:val="20"/>
        </w:rPr>
        <w:t>zaplecza</w:t>
      </w:r>
      <w:r>
        <w:rPr>
          <w:spacing w:val="1"/>
          <w:sz w:val="20"/>
        </w:rPr>
        <w:t xml:space="preserve"> </w:t>
      </w:r>
      <w:r>
        <w:rPr>
          <w:sz w:val="20"/>
        </w:rPr>
        <w:t>socjalnego</w:t>
      </w:r>
      <w:r>
        <w:rPr>
          <w:spacing w:val="1"/>
          <w:sz w:val="20"/>
        </w:rPr>
        <w:t xml:space="preserve"> </w:t>
      </w:r>
      <w:r>
        <w:rPr>
          <w:sz w:val="20"/>
        </w:rPr>
        <w:t>wykonać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 rozwiązaniami</w:t>
      </w:r>
      <w:r>
        <w:rPr>
          <w:spacing w:val="1"/>
          <w:sz w:val="20"/>
        </w:rPr>
        <w:t xml:space="preserve"> </w:t>
      </w:r>
      <w:r>
        <w:rPr>
          <w:sz w:val="20"/>
        </w:rPr>
        <w:t>systemowymi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producenta (np. </w:t>
      </w:r>
      <w:proofErr w:type="spellStart"/>
      <w:r>
        <w:rPr>
          <w:sz w:val="20"/>
        </w:rPr>
        <w:t>Rigips</w:t>
      </w:r>
      <w:proofErr w:type="spellEnd"/>
      <w:r>
        <w:rPr>
          <w:sz w:val="20"/>
        </w:rPr>
        <w:t>) na ruszcie stalowym 75mm co 60cm, płytować podwójną płytą g-k 12,5mm.</w:t>
      </w:r>
      <w:r>
        <w:rPr>
          <w:spacing w:val="1"/>
          <w:sz w:val="20"/>
        </w:rPr>
        <w:t xml:space="preserve"> </w:t>
      </w:r>
      <w:r>
        <w:rPr>
          <w:sz w:val="20"/>
        </w:rPr>
        <w:t>Konstrukcja</w:t>
      </w:r>
      <w:r>
        <w:rPr>
          <w:spacing w:val="1"/>
          <w:sz w:val="20"/>
        </w:rPr>
        <w:t xml:space="preserve"> </w:t>
      </w:r>
      <w:r>
        <w:rPr>
          <w:sz w:val="20"/>
        </w:rPr>
        <w:t>posadzka-strop (np.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Rigips</w:t>
      </w:r>
      <w:proofErr w:type="spellEnd"/>
      <w:r>
        <w:rPr>
          <w:spacing w:val="1"/>
          <w:sz w:val="20"/>
        </w:rPr>
        <w:t xml:space="preserve"> </w:t>
      </w:r>
      <w:r>
        <w:rPr>
          <w:w w:val="160"/>
          <w:sz w:val="20"/>
        </w:rPr>
        <w:t xml:space="preserve">– </w:t>
      </w:r>
      <w:r>
        <w:rPr>
          <w:sz w:val="20"/>
        </w:rPr>
        <w:t>3.22.005).</w:t>
      </w:r>
      <w:r>
        <w:rPr>
          <w:spacing w:val="1"/>
          <w:sz w:val="20"/>
        </w:rPr>
        <w:t xml:space="preserve"> </w:t>
      </w:r>
      <w:r>
        <w:rPr>
          <w:sz w:val="20"/>
        </w:rPr>
        <w:t>Maksymalna</w:t>
      </w:r>
      <w:r>
        <w:rPr>
          <w:spacing w:val="1"/>
          <w:sz w:val="20"/>
        </w:rPr>
        <w:t xml:space="preserve"> </w:t>
      </w:r>
      <w:r>
        <w:rPr>
          <w:sz w:val="20"/>
        </w:rPr>
        <w:t>dopuszczalna</w:t>
      </w:r>
      <w:r>
        <w:rPr>
          <w:spacing w:val="1"/>
          <w:sz w:val="20"/>
        </w:rPr>
        <w:t xml:space="preserve"> </w:t>
      </w:r>
      <w:r>
        <w:rPr>
          <w:sz w:val="20"/>
        </w:rPr>
        <w:t>wysokość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550cm.</w:t>
      </w:r>
      <w:r>
        <w:rPr>
          <w:spacing w:val="1"/>
          <w:sz w:val="20"/>
        </w:rPr>
        <w:t xml:space="preserve"> </w:t>
      </w:r>
      <w:r>
        <w:rPr>
          <w:sz w:val="20"/>
        </w:rPr>
        <w:t>Ściany</w:t>
      </w:r>
      <w:r>
        <w:rPr>
          <w:spacing w:val="1"/>
          <w:sz w:val="20"/>
        </w:rPr>
        <w:t xml:space="preserve"> </w:t>
      </w:r>
      <w:r>
        <w:rPr>
          <w:sz w:val="20"/>
        </w:rPr>
        <w:t>wykończyć</w:t>
      </w:r>
      <w:r>
        <w:rPr>
          <w:spacing w:val="1"/>
          <w:sz w:val="20"/>
        </w:rPr>
        <w:t xml:space="preserve"> </w:t>
      </w:r>
      <w:r>
        <w:rPr>
          <w:sz w:val="20"/>
        </w:rPr>
        <w:t>zgodnie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standardem</w:t>
      </w:r>
      <w:r>
        <w:rPr>
          <w:spacing w:val="1"/>
          <w:sz w:val="20"/>
        </w:rPr>
        <w:t xml:space="preserve"> </w:t>
      </w:r>
      <w:r>
        <w:rPr>
          <w:sz w:val="20"/>
        </w:rPr>
        <w:t>marki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rysunkiem</w:t>
      </w:r>
      <w:r>
        <w:rPr>
          <w:spacing w:val="1"/>
          <w:sz w:val="20"/>
        </w:rPr>
        <w:t xml:space="preserve"> </w:t>
      </w:r>
      <w:r>
        <w:rPr>
          <w:sz w:val="20"/>
        </w:rPr>
        <w:t>03;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miejscach</w:t>
      </w:r>
      <w:r>
        <w:rPr>
          <w:spacing w:val="1"/>
          <w:sz w:val="20"/>
        </w:rPr>
        <w:t xml:space="preserve"> </w:t>
      </w:r>
      <w:r>
        <w:rPr>
          <w:sz w:val="20"/>
        </w:rPr>
        <w:t>montażu</w:t>
      </w:r>
      <w:r>
        <w:rPr>
          <w:spacing w:val="1"/>
          <w:sz w:val="20"/>
        </w:rPr>
        <w:t xml:space="preserve"> </w:t>
      </w:r>
      <w:r>
        <w:rPr>
          <w:sz w:val="20"/>
        </w:rPr>
        <w:t>elementów</w:t>
      </w:r>
      <w:r>
        <w:rPr>
          <w:spacing w:val="2"/>
          <w:sz w:val="20"/>
        </w:rPr>
        <w:t xml:space="preserve"> </w:t>
      </w:r>
      <w:r>
        <w:rPr>
          <w:sz w:val="20"/>
        </w:rPr>
        <w:t>zwieszanych,</w:t>
      </w:r>
      <w:r>
        <w:rPr>
          <w:spacing w:val="6"/>
          <w:sz w:val="20"/>
        </w:rPr>
        <w:t xml:space="preserve"> </w:t>
      </w:r>
      <w:r>
        <w:rPr>
          <w:sz w:val="20"/>
        </w:rPr>
        <w:t>ścianki</w:t>
      </w:r>
      <w:r>
        <w:rPr>
          <w:spacing w:val="3"/>
          <w:sz w:val="20"/>
        </w:rPr>
        <w:t xml:space="preserve"> </w:t>
      </w:r>
      <w:r>
        <w:rPr>
          <w:sz w:val="20"/>
        </w:rPr>
        <w:t>wzmocnić</w:t>
      </w:r>
      <w:r>
        <w:rPr>
          <w:spacing w:val="3"/>
          <w:sz w:val="20"/>
        </w:rPr>
        <w:t xml:space="preserve"> </w:t>
      </w:r>
      <w:r>
        <w:rPr>
          <w:sz w:val="20"/>
        </w:rPr>
        <w:t>płytą</w:t>
      </w:r>
      <w:r>
        <w:rPr>
          <w:spacing w:val="-2"/>
          <w:sz w:val="20"/>
        </w:rPr>
        <w:t xml:space="preserve"> </w:t>
      </w:r>
      <w:r>
        <w:rPr>
          <w:sz w:val="20"/>
        </w:rPr>
        <w:t>OSB.*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65"/>
        </w:tabs>
        <w:spacing w:before="75" w:line="264" w:lineRule="auto"/>
        <w:ind w:right="485" w:firstLine="0"/>
        <w:jc w:val="both"/>
        <w:rPr>
          <w:sz w:val="20"/>
        </w:rPr>
      </w:pPr>
      <w:r>
        <w:rPr>
          <w:sz w:val="20"/>
        </w:rPr>
        <w:t>ścianki</w:t>
      </w:r>
      <w:r>
        <w:rPr>
          <w:spacing w:val="1"/>
          <w:sz w:val="20"/>
        </w:rPr>
        <w:t xml:space="preserve"> </w:t>
      </w:r>
      <w:r>
        <w:rPr>
          <w:sz w:val="20"/>
        </w:rPr>
        <w:t>g-k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pomieszczeniach</w:t>
      </w:r>
      <w:r>
        <w:rPr>
          <w:spacing w:val="1"/>
          <w:sz w:val="20"/>
        </w:rPr>
        <w:t xml:space="preserve"> </w:t>
      </w:r>
      <w:r>
        <w:rPr>
          <w:sz w:val="20"/>
        </w:rPr>
        <w:t>WC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pomieszczeniu</w:t>
      </w:r>
      <w:r>
        <w:rPr>
          <w:spacing w:val="1"/>
          <w:sz w:val="20"/>
        </w:rPr>
        <w:t xml:space="preserve"> </w:t>
      </w:r>
      <w:r>
        <w:rPr>
          <w:sz w:val="20"/>
        </w:rPr>
        <w:t>technicznym</w:t>
      </w:r>
      <w:r>
        <w:rPr>
          <w:spacing w:val="1"/>
          <w:sz w:val="20"/>
        </w:rPr>
        <w:t xml:space="preserve"> </w:t>
      </w:r>
      <w:r>
        <w:rPr>
          <w:sz w:val="20"/>
        </w:rPr>
        <w:t>wykończyć</w:t>
      </w:r>
      <w:r>
        <w:rPr>
          <w:spacing w:val="1"/>
          <w:sz w:val="20"/>
        </w:rPr>
        <w:t xml:space="preserve"> </w:t>
      </w:r>
      <w:r>
        <w:rPr>
          <w:sz w:val="20"/>
        </w:rPr>
        <w:t>płytkami</w:t>
      </w:r>
      <w:r>
        <w:rPr>
          <w:spacing w:val="1"/>
          <w:sz w:val="20"/>
        </w:rPr>
        <w:t xml:space="preserve"> </w:t>
      </w:r>
      <w:r>
        <w:rPr>
          <w:sz w:val="20"/>
        </w:rPr>
        <w:t>ceramicznymi. Nad płytkami ściany malować farbą lateksową z odpornością na szorowanie w klasie 3</w:t>
      </w:r>
      <w:r>
        <w:rPr>
          <w:spacing w:val="1"/>
          <w:sz w:val="20"/>
        </w:rPr>
        <w:t xml:space="preserve"> </w:t>
      </w:r>
      <w:r>
        <w:rPr>
          <w:sz w:val="20"/>
        </w:rPr>
        <w:t>(mat,</w:t>
      </w:r>
      <w:r>
        <w:rPr>
          <w:spacing w:val="1"/>
          <w:sz w:val="20"/>
        </w:rPr>
        <w:t xml:space="preserve"> </w:t>
      </w:r>
      <w:r>
        <w:rPr>
          <w:sz w:val="20"/>
        </w:rPr>
        <w:t>kolor</w:t>
      </w:r>
      <w:r>
        <w:rPr>
          <w:spacing w:val="1"/>
          <w:sz w:val="20"/>
        </w:rPr>
        <w:t xml:space="preserve"> </w:t>
      </w:r>
      <w:r>
        <w:rPr>
          <w:sz w:val="20"/>
        </w:rPr>
        <w:t>szary</w:t>
      </w:r>
      <w:r>
        <w:rPr>
          <w:spacing w:val="1"/>
          <w:sz w:val="20"/>
        </w:rPr>
        <w:t xml:space="preserve"> </w:t>
      </w:r>
      <w:r>
        <w:rPr>
          <w:sz w:val="20"/>
        </w:rPr>
        <w:t>NCS</w:t>
      </w:r>
      <w:r>
        <w:rPr>
          <w:spacing w:val="1"/>
          <w:sz w:val="20"/>
        </w:rPr>
        <w:t xml:space="preserve"> </w:t>
      </w:r>
      <w:r>
        <w:rPr>
          <w:sz w:val="20"/>
        </w:rPr>
        <w:t>S2000-N)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pełnej</w:t>
      </w:r>
      <w:r>
        <w:rPr>
          <w:spacing w:val="1"/>
          <w:sz w:val="20"/>
        </w:rPr>
        <w:t xml:space="preserve"> </w:t>
      </w:r>
      <w:r>
        <w:rPr>
          <w:sz w:val="20"/>
        </w:rPr>
        <w:t>wysokości.</w:t>
      </w:r>
      <w:r>
        <w:rPr>
          <w:spacing w:val="1"/>
          <w:sz w:val="20"/>
        </w:rPr>
        <w:t xml:space="preserve"> </w:t>
      </w:r>
      <w:r>
        <w:rPr>
          <w:sz w:val="20"/>
        </w:rPr>
        <w:t>Preferowana</w:t>
      </w:r>
      <w:r>
        <w:rPr>
          <w:spacing w:val="1"/>
          <w:sz w:val="20"/>
        </w:rPr>
        <w:t xml:space="preserve"> </w:t>
      </w:r>
      <w:r>
        <w:rPr>
          <w:sz w:val="20"/>
        </w:rPr>
        <w:t>farba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zastosowań</w:t>
      </w:r>
      <w:r>
        <w:rPr>
          <w:spacing w:val="1"/>
          <w:sz w:val="20"/>
        </w:rPr>
        <w:t xml:space="preserve"> </w:t>
      </w:r>
      <w:r>
        <w:rPr>
          <w:sz w:val="20"/>
        </w:rPr>
        <w:t>wewnętrznych OPTOMAL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Color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Wykonać</w:t>
      </w:r>
      <w:r>
        <w:rPr>
          <w:spacing w:val="3"/>
          <w:sz w:val="20"/>
        </w:rPr>
        <w:t xml:space="preserve"> </w:t>
      </w:r>
      <w:r>
        <w:rPr>
          <w:sz w:val="20"/>
        </w:rPr>
        <w:t>fartuch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płytek</w:t>
      </w:r>
      <w:r>
        <w:rPr>
          <w:spacing w:val="2"/>
          <w:sz w:val="20"/>
        </w:rPr>
        <w:t xml:space="preserve"> </w:t>
      </w:r>
      <w:r>
        <w:rPr>
          <w:sz w:val="20"/>
        </w:rPr>
        <w:t>ceramicznych</w:t>
      </w:r>
      <w:r>
        <w:rPr>
          <w:spacing w:val="-3"/>
          <w:sz w:val="20"/>
        </w:rPr>
        <w:t xml:space="preserve"> </w:t>
      </w:r>
      <w:r>
        <w:rPr>
          <w:sz w:val="20"/>
        </w:rPr>
        <w:t>między</w:t>
      </w:r>
      <w:r>
        <w:rPr>
          <w:spacing w:val="3"/>
          <w:sz w:val="20"/>
        </w:rPr>
        <w:t xml:space="preserve"> </w:t>
      </w:r>
      <w:r>
        <w:rPr>
          <w:sz w:val="20"/>
        </w:rPr>
        <w:t>szafkami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kuchni.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79"/>
        <w:ind w:left="364" w:hanging="126"/>
        <w:jc w:val="both"/>
        <w:rPr>
          <w:sz w:val="20"/>
        </w:rPr>
      </w:pPr>
      <w:r>
        <w:rPr>
          <w:sz w:val="20"/>
        </w:rPr>
        <w:t>ściany zaplecza</w:t>
      </w:r>
      <w:r>
        <w:rPr>
          <w:spacing w:val="-1"/>
          <w:sz w:val="20"/>
        </w:rPr>
        <w:t xml:space="preserve"> </w:t>
      </w:r>
      <w:r>
        <w:rPr>
          <w:sz w:val="20"/>
        </w:rPr>
        <w:t>częściowo</w:t>
      </w:r>
      <w:r>
        <w:rPr>
          <w:spacing w:val="-1"/>
          <w:sz w:val="20"/>
        </w:rPr>
        <w:t xml:space="preserve"> </w:t>
      </w:r>
      <w:r>
        <w:rPr>
          <w:sz w:val="20"/>
        </w:rPr>
        <w:t>wykończone</w:t>
      </w:r>
      <w:r>
        <w:rPr>
          <w:spacing w:val="-1"/>
          <w:sz w:val="20"/>
        </w:rPr>
        <w:t xml:space="preserve"> </w:t>
      </w:r>
      <w:r>
        <w:rPr>
          <w:sz w:val="20"/>
        </w:rPr>
        <w:t>okładzinami i</w:t>
      </w:r>
      <w:r>
        <w:rPr>
          <w:spacing w:val="-5"/>
          <w:sz w:val="20"/>
        </w:rPr>
        <w:t xml:space="preserve"> </w:t>
      </w:r>
      <w:r>
        <w:rPr>
          <w:sz w:val="20"/>
        </w:rPr>
        <w:t>narożnikami PCV</w:t>
      </w:r>
      <w:r>
        <w:rPr>
          <w:spacing w:val="1"/>
          <w:sz w:val="20"/>
        </w:rPr>
        <w:t xml:space="preserve"> </w:t>
      </w:r>
      <w:r>
        <w:rPr>
          <w:sz w:val="20"/>
        </w:rPr>
        <w:t>(wg.rys.03)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ind w:left="364" w:hanging="126"/>
        <w:jc w:val="both"/>
        <w:rPr>
          <w:sz w:val="20"/>
        </w:rPr>
      </w:pPr>
      <w:r>
        <w:rPr>
          <w:sz w:val="20"/>
        </w:rPr>
        <w:t>ściany pomieszczenia</w:t>
      </w:r>
      <w:r>
        <w:rPr>
          <w:spacing w:val="-1"/>
          <w:sz w:val="20"/>
        </w:rPr>
        <w:t xml:space="preserve"> </w:t>
      </w:r>
      <w:r>
        <w:rPr>
          <w:sz w:val="20"/>
        </w:rPr>
        <w:t>składowania</w:t>
      </w:r>
      <w:r>
        <w:rPr>
          <w:spacing w:val="-1"/>
          <w:sz w:val="20"/>
        </w:rPr>
        <w:t xml:space="preserve"> </w:t>
      </w:r>
      <w:r>
        <w:rPr>
          <w:sz w:val="20"/>
        </w:rPr>
        <w:t>towaru</w:t>
      </w:r>
      <w:r>
        <w:rPr>
          <w:spacing w:val="-1"/>
          <w:sz w:val="20"/>
        </w:rPr>
        <w:t xml:space="preserve"> </w:t>
      </w:r>
      <w:r>
        <w:rPr>
          <w:sz w:val="20"/>
        </w:rPr>
        <w:t>wykończone</w:t>
      </w:r>
      <w:r>
        <w:rPr>
          <w:spacing w:val="-1"/>
          <w:sz w:val="20"/>
        </w:rPr>
        <w:t xml:space="preserve"> </w:t>
      </w:r>
      <w:r>
        <w:rPr>
          <w:sz w:val="20"/>
        </w:rPr>
        <w:t>płytami</w:t>
      </w:r>
      <w:r>
        <w:rPr>
          <w:spacing w:val="-1"/>
          <w:sz w:val="20"/>
        </w:rPr>
        <w:t xml:space="preserve"> </w:t>
      </w:r>
      <w:r>
        <w:rPr>
          <w:sz w:val="20"/>
        </w:rPr>
        <w:t>OSB</w:t>
      </w:r>
      <w:r>
        <w:rPr>
          <w:spacing w:val="1"/>
          <w:sz w:val="20"/>
        </w:rPr>
        <w:t xml:space="preserve"> </w:t>
      </w:r>
      <w:r>
        <w:rPr>
          <w:sz w:val="20"/>
        </w:rPr>
        <w:t>(wg.rys.03)</w:t>
      </w:r>
    </w:p>
    <w:p w:rsidR="005C1C50" w:rsidRDefault="00716B24">
      <w:pPr>
        <w:pStyle w:val="Tekstpodstawowy"/>
        <w:spacing w:before="105" w:line="264" w:lineRule="auto"/>
        <w:ind w:left="239" w:right="485"/>
        <w:jc w:val="both"/>
      </w:pPr>
      <w:r>
        <w:t>* Uwaga, w miejscach wskazanych na rysunku 03 wykonać wzmocnienia pod montaż elementów</w:t>
      </w:r>
      <w:r>
        <w:rPr>
          <w:spacing w:val="1"/>
        </w:rPr>
        <w:t xml:space="preserve"> </w:t>
      </w:r>
      <w:r>
        <w:t xml:space="preserve">meblowych. Płyta wzmacniająca musi być niezapalna z certyfikatem NRO, np.: </w:t>
      </w:r>
      <w:proofErr w:type="spellStart"/>
      <w:r>
        <w:t>Finsa</w:t>
      </w:r>
      <w:proofErr w:type="spellEnd"/>
      <w:r>
        <w:t xml:space="preserve">, </w:t>
      </w:r>
      <w:proofErr w:type="spellStart"/>
      <w:r>
        <w:t>Superpan</w:t>
      </w:r>
      <w:proofErr w:type="spellEnd"/>
      <w:r>
        <w:t xml:space="preserve"> Tech</w:t>
      </w:r>
      <w:r>
        <w:rPr>
          <w:spacing w:val="1"/>
        </w:rPr>
        <w:t xml:space="preserve"> </w:t>
      </w:r>
      <w:r>
        <w:t xml:space="preserve">P4 </w:t>
      </w:r>
      <w:proofErr w:type="spellStart"/>
      <w:r>
        <w:t>Ignifugo</w:t>
      </w:r>
      <w:proofErr w:type="spellEnd"/>
      <w:r>
        <w:t xml:space="preserve"> 12,0 mm lub musi być płytą OSB zabezpieczoną do NRO (np. lakierem </w:t>
      </w:r>
      <w:proofErr w:type="spellStart"/>
      <w:r>
        <w:t>Uniepal</w:t>
      </w:r>
      <w:proofErr w:type="spellEnd"/>
      <w:r>
        <w:t>-Drew</w:t>
      </w:r>
      <w:r>
        <w:rPr>
          <w:spacing w:val="1"/>
        </w:rPr>
        <w:t xml:space="preserve"> </w:t>
      </w:r>
      <w:r>
        <w:t>Special</w:t>
      </w:r>
      <w:r>
        <w:rPr>
          <w:spacing w:val="9"/>
        </w:rPr>
        <w:t xml:space="preserve"> </w:t>
      </w:r>
      <w:r>
        <w:t>FR,</w:t>
      </w:r>
      <w:r>
        <w:rPr>
          <w:spacing w:val="8"/>
        </w:rPr>
        <w:t xml:space="preserve"> </w:t>
      </w:r>
      <w:proofErr w:type="spellStart"/>
      <w:r>
        <w:t>Fobos</w:t>
      </w:r>
      <w:proofErr w:type="spellEnd"/>
      <w:r>
        <w:rPr>
          <w:spacing w:val="6"/>
        </w:rPr>
        <w:t xml:space="preserve"> </w:t>
      </w:r>
      <w:r>
        <w:t>M-4,</w:t>
      </w:r>
      <w:r>
        <w:rPr>
          <w:spacing w:val="4"/>
        </w:rPr>
        <w:t xml:space="preserve"> </w:t>
      </w:r>
      <w:proofErr w:type="spellStart"/>
      <w:r>
        <w:t>Fobos</w:t>
      </w:r>
      <w:proofErr w:type="spellEnd"/>
      <w:r>
        <w:rPr>
          <w:spacing w:val="11"/>
        </w:rPr>
        <w:t xml:space="preserve"> </w:t>
      </w:r>
      <w:r>
        <w:t>B,</w:t>
      </w:r>
      <w:r>
        <w:rPr>
          <w:spacing w:val="8"/>
        </w:rPr>
        <w:t xml:space="preserve"> </w:t>
      </w:r>
      <w:proofErr w:type="spellStart"/>
      <w:r>
        <w:t>Holzprof</w:t>
      </w:r>
      <w:proofErr w:type="spellEnd"/>
      <w:r>
        <w:rPr>
          <w:spacing w:val="13"/>
        </w:rPr>
        <w:t xml:space="preserve"> </w:t>
      </w:r>
      <w:r>
        <w:t>lub</w:t>
      </w:r>
      <w:r>
        <w:rPr>
          <w:spacing w:val="9"/>
        </w:rPr>
        <w:t xml:space="preserve"> </w:t>
      </w:r>
      <w:r>
        <w:t>innym</w:t>
      </w:r>
      <w:r>
        <w:rPr>
          <w:spacing w:val="7"/>
        </w:rPr>
        <w:t xml:space="preserve"> </w:t>
      </w:r>
      <w:r>
        <w:t>zabezpieczającym</w:t>
      </w:r>
      <w:r>
        <w:rPr>
          <w:spacing w:val="11"/>
        </w:rPr>
        <w:t xml:space="preserve"> </w:t>
      </w:r>
      <w:r>
        <w:t>płyty</w:t>
      </w:r>
      <w:r>
        <w:rPr>
          <w:spacing w:val="7"/>
        </w:rPr>
        <w:t xml:space="preserve"> </w:t>
      </w:r>
      <w:r>
        <w:t>OSB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NRO),</w:t>
      </w:r>
      <w:r>
        <w:rPr>
          <w:spacing w:val="8"/>
        </w:rPr>
        <w:t xml:space="preserve"> </w:t>
      </w:r>
      <w:r>
        <w:t>zgodnie</w:t>
      </w:r>
      <w:r>
        <w:rPr>
          <w:spacing w:val="-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wymaganiami</w:t>
      </w:r>
      <w:r>
        <w:rPr>
          <w:spacing w:val="3"/>
        </w:rPr>
        <w:t xml:space="preserve"> </w:t>
      </w:r>
      <w:r>
        <w:t>„Warunków</w:t>
      </w:r>
      <w:r>
        <w:rPr>
          <w:spacing w:val="-3"/>
        </w:rPr>
        <w:t xml:space="preserve"> </w:t>
      </w:r>
      <w:r>
        <w:t>Technicznych”</w:t>
      </w:r>
      <w:r>
        <w:rPr>
          <w:spacing w:val="4"/>
        </w:rPr>
        <w:t xml:space="preserve"> </w:t>
      </w:r>
      <w:r>
        <w:t>(B-s1</w:t>
      </w:r>
      <w:r>
        <w:rPr>
          <w:spacing w:val="1"/>
        </w:rPr>
        <w:t xml:space="preserve"> </w:t>
      </w:r>
      <w:r>
        <w:t>d0,</w:t>
      </w:r>
      <w:r>
        <w:rPr>
          <w:spacing w:val="1"/>
        </w:rPr>
        <w:t xml:space="preserve"> </w:t>
      </w:r>
      <w:r>
        <w:t>B-s2</w:t>
      </w:r>
      <w:r>
        <w:rPr>
          <w:spacing w:val="1"/>
        </w:rPr>
        <w:t xml:space="preserve"> </w:t>
      </w:r>
      <w:r>
        <w:t>d0).</w:t>
      </w:r>
    </w:p>
    <w:p w:rsidR="005C1C50" w:rsidRDefault="00716B24">
      <w:pPr>
        <w:pStyle w:val="Tekstpodstawowy"/>
        <w:spacing w:before="75" w:line="264" w:lineRule="auto"/>
        <w:ind w:left="239" w:right="485"/>
        <w:jc w:val="both"/>
      </w:pPr>
      <w:r>
        <w:t>Projektowane</w:t>
      </w:r>
      <w:r>
        <w:rPr>
          <w:spacing w:val="1"/>
        </w:rPr>
        <w:t xml:space="preserve"> </w:t>
      </w:r>
      <w:r>
        <w:t>ścianki</w:t>
      </w:r>
      <w:r>
        <w:rPr>
          <w:spacing w:val="1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nierozprzestrzeniające</w:t>
      </w:r>
      <w:r>
        <w:rPr>
          <w:spacing w:val="1"/>
        </w:rPr>
        <w:t xml:space="preserve"> </w:t>
      </w:r>
      <w:r>
        <w:t>ognia</w:t>
      </w:r>
      <w:r>
        <w:rPr>
          <w:spacing w:val="1"/>
        </w:rPr>
        <w:t xml:space="preserve"> </w:t>
      </w:r>
      <w:r>
        <w:t>(NRO).</w:t>
      </w:r>
      <w:r>
        <w:rPr>
          <w:spacing w:val="1"/>
        </w:rPr>
        <w:t xml:space="preserve"> </w:t>
      </w:r>
      <w:r>
        <w:t>Stosować</w:t>
      </w:r>
      <w:r>
        <w:rPr>
          <w:spacing w:val="1"/>
        </w:rPr>
        <w:t xml:space="preserve"> </w:t>
      </w:r>
      <w:r>
        <w:t>certyfikowane</w:t>
      </w:r>
      <w:r>
        <w:rPr>
          <w:spacing w:val="-5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systemowe.</w:t>
      </w:r>
    </w:p>
    <w:p w:rsidR="005C1C50" w:rsidRDefault="00716B24">
      <w:pPr>
        <w:pStyle w:val="Tekstpodstawowy"/>
        <w:spacing w:before="78" w:line="264" w:lineRule="auto"/>
        <w:ind w:left="239" w:right="489"/>
        <w:jc w:val="both"/>
      </w:pPr>
      <w:r>
        <w:t>Wszystkie</w:t>
      </w:r>
      <w:r>
        <w:rPr>
          <w:spacing w:val="1"/>
        </w:rPr>
        <w:t xml:space="preserve"> </w:t>
      </w:r>
      <w:r>
        <w:t>ściany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sztuką</w:t>
      </w:r>
      <w:r>
        <w:rPr>
          <w:spacing w:val="1"/>
        </w:rPr>
        <w:t xml:space="preserve"> </w:t>
      </w:r>
      <w:r>
        <w:t>budowlaną,</w:t>
      </w:r>
      <w:r>
        <w:rPr>
          <w:spacing w:val="1"/>
        </w:rPr>
        <w:t xml:space="preserve"> </w:t>
      </w:r>
      <w:r>
        <w:t>zaleceniami</w:t>
      </w:r>
      <w:r>
        <w:rPr>
          <w:spacing w:val="1"/>
        </w:rPr>
        <w:t xml:space="preserve"> </w:t>
      </w:r>
      <w:r>
        <w:t>producenta</w:t>
      </w:r>
      <w:r>
        <w:rPr>
          <w:spacing w:val="1"/>
        </w:rPr>
        <w:t xml:space="preserve"> </w:t>
      </w:r>
      <w:r>
        <w:t>zastosowanych materiałów,</w:t>
      </w:r>
      <w:r>
        <w:rPr>
          <w:spacing w:val="5"/>
        </w:rPr>
        <w:t xml:space="preserve"> </w:t>
      </w:r>
      <w:r>
        <w:t>wytycznymi</w:t>
      </w:r>
      <w:r>
        <w:rPr>
          <w:spacing w:val="-3"/>
        </w:rPr>
        <w:t xml:space="preserve"> </w:t>
      </w:r>
      <w:r>
        <w:t>Wynajmującego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odpowiednimi</w:t>
      </w:r>
      <w:r>
        <w:rPr>
          <w:spacing w:val="2"/>
        </w:rPr>
        <w:t xml:space="preserve"> </w:t>
      </w:r>
      <w:r>
        <w:t>Normami.</w:t>
      </w:r>
    </w:p>
    <w:p w:rsidR="005C1C50" w:rsidRDefault="00716B24">
      <w:pPr>
        <w:pStyle w:val="Nagwek2"/>
        <w:numPr>
          <w:ilvl w:val="2"/>
          <w:numId w:val="1"/>
        </w:numPr>
        <w:tabs>
          <w:tab w:val="left" w:pos="721"/>
        </w:tabs>
        <w:spacing w:before="195"/>
        <w:ind w:right="6835" w:hanging="1104"/>
        <w:jc w:val="right"/>
      </w:pPr>
      <w:bookmarkStart w:id="7" w:name="_TOC_250005"/>
      <w:r>
        <w:t>Sufity</w:t>
      </w:r>
      <w:r>
        <w:rPr>
          <w:spacing w:val="-5"/>
        </w:rPr>
        <w:t xml:space="preserve"> </w:t>
      </w:r>
      <w:bookmarkEnd w:id="7"/>
      <w:r>
        <w:t>podwieszane</w:t>
      </w:r>
    </w:p>
    <w:p w:rsidR="005C1C50" w:rsidRDefault="005C1C50">
      <w:pPr>
        <w:pStyle w:val="Tekstpodstawowy"/>
        <w:spacing w:before="9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4"/>
        <w:jc w:val="both"/>
      </w:pPr>
      <w:r>
        <w:t>Sufit podwieszany systemowy Armstrong, wypełnienia 60x60, sawanna, biały na ruszcie metalowym</w:t>
      </w:r>
      <w:r>
        <w:rPr>
          <w:spacing w:val="1"/>
        </w:rPr>
        <w:t xml:space="preserve"> </w:t>
      </w:r>
      <w:r>
        <w:t>stosuje się</w:t>
      </w:r>
      <w:r>
        <w:rPr>
          <w:spacing w:val="1"/>
        </w:rPr>
        <w:t xml:space="preserve"> </w:t>
      </w:r>
      <w:r>
        <w:t>w strefie socjalnej,</w:t>
      </w:r>
      <w:r>
        <w:rPr>
          <w:spacing w:val="1"/>
        </w:rPr>
        <w:t xml:space="preserve"> </w:t>
      </w:r>
      <w:r>
        <w:t>szatniach,</w:t>
      </w:r>
      <w:r>
        <w:rPr>
          <w:spacing w:val="1"/>
        </w:rPr>
        <w:t xml:space="preserve"> </w:t>
      </w:r>
      <w:r>
        <w:t>biurze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pomieszczeniach</w:t>
      </w:r>
      <w:r>
        <w:rPr>
          <w:spacing w:val="1"/>
        </w:rPr>
        <w:t xml:space="preserve"> </w:t>
      </w:r>
      <w:r>
        <w:t>toalet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pomieszczeniu</w:t>
      </w:r>
      <w:r>
        <w:rPr>
          <w:spacing w:val="1"/>
        </w:rPr>
        <w:t xml:space="preserve"> </w:t>
      </w:r>
      <w:r>
        <w:t>porządkowym.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>
        <w:t>podwieszenia</w:t>
      </w:r>
      <w:r>
        <w:rPr>
          <w:spacing w:val="1"/>
        </w:rPr>
        <w:t xml:space="preserve"> </w:t>
      </w:r>
      <w:r>
        <w:t>sufitu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wspomnianych pomieszczeniach</w:t>
      </w:r>
      <w:r>
        <w:rPr>
          <w:spacing w:val="1"/>
        </w:rPr>
        <w:t xml:space="preserve"> </w:t>
      </w:r>
      <w:r>
        <w:t>pomocniczych</w:t>
      </w:r>
      <w:r>
        <w:rPr>
          <w:spacing w:val="1"/>
        </w:rPr>
        <w:t xml:space="preserve"> </w:t>
      </w:r>
      <w:r>
        <w:t>wynosi</w:t>
      </w:r>
      <w:r>
        <w:rPr>
          <w:spacing w:val="2"/>
        </w:rPr>
        <w:t xml:space="preserve"> </w:t>
      </w:r>
      <w:r>
        <w:t>300cm</w:t>
      </w:r>
      <w:r>
        <w:rPr>
          <w:spacing w:val="4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poziomem</w:t>
      </w:r>
      <w:r>
        <w:rPr>
          <w:spacing w:val="4"/>
        </w:rPr>
        <w:t xml:space="preserve"> </w:t>
      </w:r>
      <w:r>
        <w:t>posadzki.</w:t>
      </w:r>
    </w:p>
    <w:p w:rsidR="005C1C50" w:rsidRDefault="005C1C50">
      <w:pPr>
        <w:spacing w:line="264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264" w:lineRule="auto"/>
        <w:ind w:left="239" w:right="484"/>
        <w:jc w:val="both"/>
      </w:pPr>
      <w:r>
        <w:lastRenderedPageBreak/>
        <w:t>W</w:t>
      </w:r>
      <w:r>
        <w:rPr>
          <w:spacing w:val="1"/>
        </w:rPr>
        <w:t xml:space="preserve"> </w:t>
      </w:r>
      <w:r>
        <w:t>wiatrołapie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sufit</w:t>
      </w:r>
      <w:r>
        <w:rPr>
          <w:spacing w:val="1"/>
        </w:rPr>
        <w:t xml:space="preserve"> </w:t>
      </w:r>
      <w:r>
        <w:t>podwieszany</w:t>
      </w:r>
      <w:r>
        <w:rPr>
          <w:spacing w:val="1"/>
        </w:rPr>
        <w:t xml:space="preserve"> </w:t>
      </w:r>
      <w:r>
        <w:t>gipsowo-kartonowy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wysokości</w:t>
      </w:r>
      <w:r>
        <w:rPr>
          <w:spacing w:val="53"/>
        </w:rPr>
        <w:t xml:space="preserve"> </w:t>
      </w:r>
      <w:r>
        <w:t>400cm</w:t>
      </w:r>
      <w:r>
        <w:rPr>
          <w:spacing w:val="53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posadzką.</w:t>
      </w:r>
      <w:r>
        <w:rPr>
          <w:spacing w:val="5"/>
        </w:rPr>
        <w:t xml:space="preserve"> </w:t>
      </w:r>
      <w:r>
        <w:t>W pozostałej</w:t>
      </w:r>
      <w:r>
        <w:rPr>
          <w:spacing w:val="2"/>
        </w:rPr>
        <w:t xml:space="preserve"> </w:t>
      </w:r>
      <w:r>
        <w:t>części</w:t>
      </w:r>
      <w:r>
        <w:rPr>
          <w:spacing w:val="3"/>
        </w:rPr>
        <w:t xml:space="preserve"> </w:t>
      </w:r>
      <w:r>
        <w:t>sklepu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projektuje</w:t>
      </w:r>
      <w:r>
        <w:rPr>
          <w:spacing w:val="-3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sufitów</w:t>
      </w:r>
      <w:r>
        <w:rPr>
          <w:spacing w:val="1"/>
        </w:rPr>
        <w:t xml:space="preserve"> </w:t>
      </w:r>
      <w:r>
        <w:t>podwieszanych.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9"/>
        </w:tabs>
        <w:spacing w:before="77" w:line="264" w:lineRule="auto"/>
        <w:ind w:right="484" w:firstLine="0"/>
        <w:jc w:val="both"/>
        <w:rPr>
          <w:sz w:val="20"/>
        </w:rPr>
      </w:pP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z w:val="20"/>
        </w:rPr>
        <w:t>pomieszczeniu</w:t>
      </w:r>
      <w:r>
        <w:rPr>
          <w:spacing w:val="9"/>
          <w:sz w:val="20"/>
        </w:rPr>
        <w:t xml:space="preserve"> </w:t>
      </w:r>
      <w:r>
        <w:rPr>
          <w:sz w:val="20"/>
        </w:rPr>
        <w:t>zaplecza</w:t>
      </w:r>
      <w:r>
        <w:rPr>
          <w:spacing w:val="9"/>
          <w:sz w:val="20"/>
        </w:rPr>
        <w:t xml:space="preserve"> </w:t>
      </w:r>
      <w:r>
        <w:rPr>
          <w:sz w:val="20"/>
        </w:rPr>
        <w:t>(pomieszczenie</w:t>
      </w:r>
      <w:r>
        <w:rPr>
          <w:spacing w:val="9"/>
          <w:sz w:val="20"/>
        </w:rPr>
        <w:t xml:space="preserve"> </w:t>
      </w:r>
      <w:r>
        <w:rPr>
          <w:sz w:val="20"/>
        </w:rPr>
        <w:t>składowania</w:t>
      </w:r>
      <w:r>
        <w:rPr>
          <w:spacing w:val="8"/>
          <w:sz w:val="20"/>
        </w:rPr>
        <w:t xml:space="preserve"> </w:t>
      </w:r>
      <w:r>
        <w:rPr>
          <w:sz w:val="20"/>
        </w:rPr>
        <w:t>towaru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brak</w:t>
      </w:r>
      <w:r>
        <w:rPr>
          <w:spacing w:val="11"/>
          <w:sz w:val="20"/>
        </w:rPr>
        <w:t xml:space="preserve"> </w:t>
      </w:r>
      <w:r>
        <w:rPr>
          <w:sz w:val="20"/>
        </w:rPr>
        <w:t>sufitów</w:t>
      </w:r>
      <w:r>
        <w:rPr>
          <w:spacing w:val="8"/>
          <w:sz w:val="20"/>
        </w:rPr>
        <w:t xml:space="preserve"> </w:t>
      </w:r>
      <w:r>
        <w:rPr>
          <w:sz w:val="20"/>
        </w:rPr>
        <w:t>podwieszanych,</w:t>
      </w:r>
      <w:r>
        <w:rPr>
          <w:spacing w:val="12"/>
          <w:sz w:val="20"/>
        </w:rPr>
        <w:t xml:space="preserve"> </w:t>
      </w:r>
      <w:r>
        <w:rPr>
          <w:sz w:val="20"/>
        </w:rPr>
        <w:t>strop</w:t>
      </w:r>
      <w:r>
        <w:rPr>
          <w:spacing w:val="-51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konstrukcja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dachu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instalacjami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niemalowane);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451"/>
        </w:tabs>
        <w:spacing w:before="83" w:line="259" w:lineRule="auto"/>
        <w:ind w:right="485" w:firstLine="0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strefie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sprzedaży</w:t>
      </w:r>
      <w:r>
        <w:rPr>
          <w:spacing w:val="1"/>
          <w:w w:val="105"/>
          <w:sz w:val="20"/>
        </w:rPr>
        <w:t xml:space="preserve"> </w:t>
      </w:r>
      <w:r>
        <w:rPr>
          <w:w w:val="160"/>
          <w:sz w:val="20"/>
        </w:rPr>
        <w:t xml:space="preserve">– </w:t>
      </w:r>
      <w:r>
        <w:rPr>
          <w:w w:val="105"/>
          <w:sz w:val="20"/>
        </w:rPr>
        <w:t>sufit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otwarty,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strop oraz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konstrukcja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dachu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wraz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instalacjami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niemalowane.</w:t>
      </w:r>
    </w:p>
    <w:p w:rsidR="005C1C50" w:rsidRDefault="00716B24">
      <w:pPr>
        <w:pStyle w:val="Tekstpodstawowy"/>
        <w:spacing w:before="87" w:line="280" w:lineRule="auto"/>
        <w:ind w:left="239" w:right="485"/>
        <w:jc w:val="both"/>
      </w:pPr>
      <w:r>
        <w:t xml:space="preserve">Elementy instalacji najemcy, </w:t>
      </w:r>
      <w:proofErr w:type="spellStart"/>
      <w:r>
        <w:t>zawiesia</w:t>
      </w:r>
      <w:proofErr w:type="spellEnd"/>
      <w:r>
        <w:t xml:space="preserve"> sufitów podwieszanych powinny być montowane w sposób</w:t>
      </w:r>
      <w:r>
        <w:rPr>
          <w:spacing w:val="1"/>
        </w:rPr>
        <w:t xml:space="preserve"> </w:t>
      </w:r>
      <w:r>
        <w:t>niezwykle</w:t>
      </w:r>
      <w:r>
        <w:rPr>
          <w:spacing w:val="11"/>
        </w:rPr>
        <w:t xml:space="preserve"> </w:t>
      </w:r>
      <w:r>
        <w:t>staranny</w:t>
      </w:r>
      <w:r>
        <w:rPr>
          <w:spacing w:val="65"/>
        </w:rPr>
        <w:t xml:space="preserve"> </w:t>
      </w:r>
      <w:r>
        <w:t>gdyż</w:t>
      </w:r>
      <w:r>
        <w:rPr>
          <w:spacing w:val="65"/>
        </w:rPr>
        <w:t xml:space="preserve"> </w:t>
      </w:r>
      <w:r>
        <w:t>pozostają</w:t>
      </w:r>
      <w:r>
        <w:rPr>
          <w:spacing w:val="63"/>
        </w:rPr>
        <w:t xml:space="preserve"> </w:t>
      </w:r>
      <w:r>
        <w:t>widoczne</w:t>
      </w:r>
      <w:r>
        <w:rPr>
          <w:spacing w:val="63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sali</w:t>
      </w:r>
      <w:r>
        <w:rPr>
          <w:spacing w:val="63"/>
        </w:rPr>
        <w:t xml:space="preserve"> </w:t>
      </w:r>
      <w:r>
        <w:t>sprzedaży.</w:t>
      </w:r>
      <w:r>
        <w:rPr>
          <w:spacing w:val="61"/>
        </w:rPr>
        <w:t xml:space="preserve"> </w:t>
      </w:r>
      <w:r>
        <w:t>Montować</w:t>
      </w:r>
      <w:r>
        <w:rPr>
          <w:spacing w:val="61"/>
        </w:rPr>
        <w:t xml:space="preserve"> </w:t>
      </w:r>
      <w:r>
        <w:t>je</w:t>
      </w:r>
      <w:r>
        <w:rPr>
          <w:spacing w:val="63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stropu</w:t>
      </w:r>
      <w:r>
        <w:rPr>
          <w:spacing w:val="63"/>
        </w:rPr>
        <w:t xml:space="preserve"> </w:t>
      </w:r>
      <w:r>
        <w:t>zgodnie</w:t>
      </w:r>
      <w:r>
        <w:rPr>
          <w:spacing w:val="-5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wytycznymi</w:t>
      </w:r>
      <w:r>
        <w:rPr>
          <w:spacing w:val="-3"/>
        </w:rPr>
        <w:t xml:space="preserve"> </w:t>
      </w:r>
      <w:r>
        <w:t>Wynajmującego. Stosować</w:t>
      </w:r>
      <w:r>
        <w:rPr>
          <w:spacing w:val="3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nieinwazyjne,</w:t>
      </w:r>
      <w:r>
        <w:rPr>
          <w:spacing w:val="5"/>
        </w:rPr>
        <w:t xml:space="preserve"> </w:t>
      </w:r>
      <w:r>
        <w:t>systemowe.</w:t>
      </w: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  <w:spacing w:before="196"/>
      </w:pPr>
      <w:bookmarkStart w:id="8" w:name="_TOC_250004"/>
      <w:bookmarkEnd w:id="8"/>
      <w:r>
        <w:t>Posadzki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80" w:lineRule="auto"/>
        <w:ind w:left="239" w:right="483"/>
        <w:jc w:val="both"/>
      </w:pPr>
      <w:r>
        <w:t>Na</w:t>
      </w:r>
      <w:r>
        <w:rPr>
          <w:spacing w:val="33"/>
        </w:rPr>
        <w:t xml:space="preserve"> </w:t>
      </w:r>
      <w:r>
        <w:t>sali</w:t>
      </w:r>
      <w:r>
        <w:rPr>
          <w:spacing w:val="34"/>
        </w:rPr>
        <w:t xml:space="preserve"> </w:t>
      </w:r>
      <w:r>
        <w:t>sprzedaży</w:t>
      </w:r>
      <w:r>
        <w:rPr>
          <w:spacing w:val="35"/>
        </w:rPr>
        <w:t xml:space="preserve"> </w:t>
      </w:r>
      <w:r>
        <w:t>oraz</w:t>
      </w:r>
      <w:r>
        <w:rPr>
          <w:spacing w:val="36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pomieszczeniach</w:t>
      </w:r>
      <w:r>
        <w:rPr>
          <w:spacing w:val="34"/>
        </w:rPr>
        <w:t xml:space="preserve"> </w:t>
      </w:r>
      <w:r>
        <w:t>socjalnych</w:t>
      </w:r>
      <w:r>
        <w:rPr>
          <w:spacing w:val="33"/>
        </w:rPr>
        <w:t xml:space="preserve"> </w:t>
      </w:r>
      <w:r>
        <w:t>(wg</w:t>
      </w:r>
      <w:r>
        <w:rPr>
          <w:spacing w:val="34"/>
        </w:rPr>
        <w:t xml:space="preserve"> </w:t>
      </w:r>
      <w:r>
        <w:t>rys.06),</w:t>
      </w:r>
      <w:r>
        <w:rPr>
          <w:spacing w:val="32"/>
        </w:rPr>
        <w:t xml:space="preserve"> </w:t>
      </w:r>
      <w:r>
        <w:t>Wykładzina</w:t>
      </w:r>
      <w:r>
        <w:rPr>
          <w:spacing w:val="33"/>
        </w:rPr>
        <w:t xml:space="preserve"> </w:t>
      </w:r>
      <w:r>
        <w:t>LVT</w:t>
      </w:r>
      <w:r>
        <w:rPr>
          <w:spacing w:val="33"/>
        </w:rPr>
        <w:t xml:space="preserve"> </w:t>
      </w:r>
      <w:r>
        <w:t>FORBO</w:t>
      </w:r>
      <w:r>
        <w:rPr>
          <w:spacing w:val="36"/>
        </w:rPr>
        <w:t xml:space="preserve"> </w:t>
      </w:r>
      <w:proofErr w:type="spellStart"/>
      <w:r>
        <w:t>floor</w:t>
      </w:r>
      <w:proofErr w:type="spellEnd"/>
      <w:r>
        <w:t>.</w:t>
      </w:r>
      <w:r>
        <w:rPr>
          <w:spacing w:val="-51"/>
        </w:rPr>
        <w:t xml:space="preserve"> </w:t>
      </w:r>
      <w:r>
        <w:t xml:space="preserve">W pomieszczeniach mokrych (wg rys.06), płytki   </w:t>
      </w:r>
      <w:proofErr w:type="spellStart"/>
      <w:r>
        <w:t>gresowe</w:t>
      </w:r>
      <w:proofErr w:type="spellEnd"/>
      <w:r>
        <w:t xml:space="preserve"> TUBĄDZIN MONO szare 200x200mm, fugi</w:t>
      </w:r>
      <w:r>
        <w:rPr>
          <w:spacing w:val="1"/>
        </w:rPr>
        <w:t xml:space="preserve"> </w:t>
      </w:r>
      <w:r>
        <w:t>w kolorze zbliżonym do RAL 7035.W pomieszczeniu zaplecza (pomieszczenie składowania towaru),</w:t>
      </w:r>
      <w:r>
        <w:rPr>
          <w:spacing w:val="1"/>
        </w:rPr>
        <w:t xml:space="preserve"> </w:t>
      </w:r>
      <w:r>
        <w:t>posadzka</w:t>
      </w:r>
      <w:r>
        <w:rPr>
          <w:spacing w:val="1"/>
        </w:rPr>
        <w:t xml:space="preserve"> </w:t>
      </w:r>
      <w:r>
        <w:t>betonowa,</w:t>
      </w:r>
      <w:r>
        <w:rPr>
          <w:spacing w:val="6"/>
        </w:rPr>
        <w:t xml:space="preserve"> </w:t>
      </w:r>
      <w:r>
        <w:t>utwardzona</w:t>
      </w:r>
      <w:r>
        <w:rPr>
          <w:spacing w:val="1"/>
        </w:rPr>
        <w:t xml:space="preserve"> </w:t>
      </w:r>
      <w:r>
        <w:t>kwarcem</w:t>
      </w:r>
      <w:r>
        <w:rPr>
          <w:spacing w:val="4"/>
        </w:rPr>
        <w:t xml:space="preserve"> </w:t>
      </w:r>
      <w:r>
        <w:t>wg</w:t>
      </w:r>
      <w:r>
        <w:rPr>
          <w:spacing w:val="2"/>
        </w:rPr>
        <w:t xml:space="preserve"> </w:t>
      </w:r>
      <w:r>
        <w:t>standardu</w:t>
      </w:r>
      <w:r>
        <w:rPr>
          <w:spacing w:val="1"/>
        </w:rPr>
        <w:t xml:space="preserve"> </w:t>
      </w:r>
      <w:r>
        <w:t>marki.</w:t>
      </w:r>
    </w:p>
    <w:p w:rsidR="005C1C50" w:rsidRDefault="00716B24">
      <w:pPr>
        <w:pStyle w:val="Tekstpodstawowy"/>
        <w:spacing w:before="78"/>
        <w:ind w:left="239"/>
      </w:pPr>
      <w:r>
        <w:t>Wytyczne</w:t>
      </w:r>
      <w:r>
        <w:rPr>
          <w:spacing w:val="-5"/>
        </w:rPr>
        <w:t xml:space="preserve"> </w:t>
      </w:r>
      <w:r>
        <w:t>Wynajmującego</w:t>
      </w:r>
      <w:r>
        <w:rPr>
          <w:spacing w:val="-1"/>
        </w:rPr>
        <w:t xml:space="preserve"> </w:t>
      </w:r>
      <w:r>
        <w:t>odnośnie do</w:t>
      </w:r>
      <w:r>
        <w:rPr>
          <w:spacing w:val="-1"/>
        </w:rPr>
        <w:t xml:space="preserve"> </w:t>
      </w:r>
      <w:r>
        <w:t>dopuszczalnych</w:t>
      </w:r>
      <w:r>
        <w:rPr>
          <w:spacing w:val="-1"/>
        </w:rPr>
        <w:t xml:space="preserve"> </w:t>
      </w:r>
      <w:r>
        <w:t>obciążeń</w:t>
      </w:r>
      <w:r>
        <w:rPr>
          <w:spacing w:val="-1"/>
        </w:rPr>
        <w:t xml:space="preserve"> </w:t>
      </w:r>
      <w:r>
        <w:t>na posadzkę</w:t>
      </w:r>
      <w:r>
        <w:rPr>
          <w:spacing w:val="-1"/>
        </w:rPr>
        <w:t xml:space="preserve"> </w:t>
      </w:r>
      <w:r>
        <w:t>lokalu: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105"/>
        <w:ind w:left="364" w:hanging="126"/>
        <w:rPr>
          <w:sz w:val="20"/>
        </w:rPr>
      </w:pPr>
      <w:r>
        <w:rPr>
          <w:sz w:val="20"/>
        </w:rPr>
        <w:t>zagwarantowane</w:t>
      </w:r>
      <w:r>
        <w:rPr>
          <w:spacing w:val="-3"/>
          <w:sz w:val="20"/>
        </w:rPr>
        <w:t xml:space="preserve"> </w:t>
      </w:r>
      <w:r>
        <w:rPr>
          <w:sz w:val="20"/>
        </w:rPr>
        <w:t>15kN/m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pomieszczeniach</w:t>
      </w:r>
      <w:r>
        <w:rPr>
          <w:spacing w:val="-3"/>
          <w:sz w:val="20"/>
        </w:rPr>
        <w:t xml:space="preserve"> </w:t>
      </w:r>
      <w:r>
        <w:rPr>
          <w:sz w:val="20"/>
        </w:rPr>
        <w:t>składowania</w:t>
      </w:r>
      <w:r>
        <w:rPr>
          <w:spacing w:val="-2"/>
          <w:sz w:val="20"/>
        </w:rPr>
        <w:t xml:space="preserve"> </w:t>
      </w:r>
      <w:r>
        <w:rPr>
          <w:sz w:val="20"/>
        </w:rPr>
        <w:t>towaru</w:t>
      </w:r>
    </w:p>
    <w:p w:rsidR="005C1C50" w:rsidRDefault="00716B24">
      <w:pPr>
        <w:pStyle w:val="Akapitzlist"/>
        <w:numPr>
          <w:ilvl w:val="0"/>
          <w:numId w:val="5"/>
        </w:numPr>
        <w:tabs>
          <w:tab w:val="left" w:pos="365"/>
        </w:tabs>
        <w:spacing w:before="4"/>
        <w:ind w:left="364" w:hanging="126"/>
        <w:rPr>
          <w:sz w:val="20"/>
        </w:rPr>
      </w:pPr>
      <w:r>
        <w:rPr>
          <w:sz w:val="20"/>
        </w:rPr>
        <w:t>oraz</w:t>
      </w:r>
      <w:r>
        <w:rPr>
          <w:spacing w:val="2"/>
          <w:sz w:val="20"/>
        </w:rPr>
        <w:t xml:space="preserve"> </w:t>
      </w:r>
      <w:r>
        <w:rPr>
          <w:sz w:val="20"/>
        </w:rPr>
        <w:t>10kN/m</w:t>
      </w: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sali</w:t>
      </w:r>
      <w:r>
        <w:rPr>
          <w:spacing w:val="2"/>
          <w:sz w:val="20"/>
        </w:rPr>
        <w:t xml:space="preserve"> </w:t>
      </w:r>
      <w:r>
        <w:rPr>
          <w:sz w:val="20"/>
        </w:rPr>
        <w:t>sprzedaży.</w:t>
      </w:r>
    </w:p>
    <w:p w:rsidR="005C1C50" w:rsidRDefault="005C1C50">
      <w:pPr>
        <w:pStyle w:val="Tekstpodstawowy"/>
        <w:spacing w:before="10"/>
        <w:rPr>
          <w:sz w:val="17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</w:pPr>
      <w:bookmarkStart w:id="9" w:name="_TOC_250003"/>
      <w:bookmarkEnd w:id="9"/>
      <w:r>
        <w:t>Witryna</w:t>
      </w:r>
    </w:p>
    <w:p w:rsidR="005C1C50" w:rsidRDefault="005C1C50">
      <w:pPr>
        <w:pStyle w:val="Tekstpodstawowy"/>
        <w:spacing w:before="5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1" w:lineRule="auto"/>
        <w:ind w:left="239" w:right="484"/>
        <w:jc w:val="both"/>
      </w:pPr>
      <w:r>
        <w:t>Witryna</w:t>
      </w:r>
      <w:r>
        <w:rPr>
          <w:spacing w:val="54"/>
        </w:rPr>
        <w:t xml:space="preserve"> </w:t>
      </w:r>
      <w:r>
        <w:t xml:space="preserve">zewnętrzna   jest   witryną   istniejącą   Wynajmującego   </w:t>
      </w:r>
      <w:r>
        <w:rPr>
          <w:w w:val="160"/>
        </w:rPr>
        <w:t xml:space="preserve">–  </w:t>
      </w:r>
      <w:r>
        <w:t>systemowa   fasada   aluminiowa</w:t>
      </w:r>
      <w:r>
        <w:rPr>
          <w:spacing w:val="-51"/>
        </w:rPr>
        <w:t xml:space="preserve"> </w:t>
      </w:r>
      <w:r>
        <w:t>o wysokości</w:t>
      </w:r>
      <w:r>
        <w:rPr>
          <w:spacing w:val="1"/>
        </w:rPr>
        <w:t xml:space="preserve"> </w:t>
      </w:r>
      <w:r>
        <w:t>400cm.</w:t>
      </w:r>
      <w:r>
        <w:rPr>
          <w:spacing w:val="1"/>
        </w:rPr>
        <w:t xml:space="preserve"> </w:t>
      </w:r>
      <w:r>
        <w:t>Witryna</w:t>
      </w:r>
      <w:r>
        <w:rPr>
          <w:spacing w:val="1"/>
        </w:rPr>
        <w:t xml:space="preserve"> </w:t>
      </w:r>
      <w:r>
        <w:t>wewnętrzna</w:t>
      </w:r>
      <w:r>
        <w:rPr>
          <w:spacing w:val="1"/>
        </w:rPr>
        <w:t xml:space="preserve"> </w:t>
      </w:r>
      <w:r>
        <w:t>szklana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wiatrołapie)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standardu</w:t>
      </w:r>
      <w:r>
        <w:rPr>
          <w:spacing w:val="1"/>
        </w:rPr>
        <w:t xml:space="preserve"> </w:t>
      </w:r>
      <w:r>
        <w:t>najemcy.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aluminiowe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kolorze</w:t>
      </w:r>
      <w:r>
        <w:rPr>
          <w:spacing w:val="1"/>
        </w:rPr>
        <w:t xml:space="preserve"> </w:t>
      </w:r>
      <w:r>
        <w:t>RAL</w:t>
      </w:r>
      <w:r>
        <w:rPr>
          <w:spacing w:val="1"/>
        </w:rPr>
        <w:t xml:space="preserve"> </w:t>
      </w:r>
      <w:r>
        <w:t>7043.</w:t>
      </w:r>
      <w:r>
        <w:rPr>
          <w:spacing w:val="1"/>
        </w:rPr>
        <w:t xml:space="preserve"> </w:t>
      </w:r>
      <w:r>
        <w:t>Wejścia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obu</w:t>
      </w:r>
      <w:r>
        <w:rPr>
          <w:spacing w:val="1"/>
        </w:rPr>
        <w:t xml:space="preserve"> </w:t>
      </w:r>
      <w:r>
        <w:t>witrynach</w:t>
      </w:r>
      <w:r>
        <w:rPr>
          <w:spacing w:val="1"/>
        </w:rPr>
        <w:t xml:space="preserve"> </w:t>
      </w:r>
      <w:r>
        <w:t>(istniejące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projektowane)</w:t>
      </w:r>
      <w:r>
        <w:rPr>
          <w:spacing w:val="1"/>
        </w:rPr>
        <w:t xml:space="preserve"> </w:t>
      </w:r>
      <w:r>
        <w:t>drzwiami</w:t>
      </w:r>
      <w:r>
        <w:rPr>
          <w:spacing w:val="1"/>
        </w:rPr>
        <w:t xml:space="preserve"> </w:t>
      </w:r>
      <w:r>
        <w:t>suwanymi o wymiarach 170/210cm. Nad witryną, na pełną szerokość lokalu, na elewacji budynku</w:t>
      </w:r>
      <w:r>
        <w:rPr>
          <w:spacing w:val="1"/>
        </w:rPr>
        <w:t xml:space="preserve"> </w:t>
      </w:r>
      <w:r>
        <w:t>proponuje się lokalizować podświetlany logotyp marki o wysokości 100cm, zgodnie z wytycznymi</w:t>
      </w:r>
      <w:r>
        <w:rPr>
          <w:spacing w:val="1"/>
        </w:rPr>
        <w:t xml:space="preserve"> </w:t>
      </w:r>
      <w:r>
        <w:t>Wynajmującego.</w:t>
      </w:r>
    </w:p>
    <w:p w:rsidR="005C1C50" w:rsidRDefault="005C1C50">
      <w:pPr>
        <w:pStyle w:val="Tekstpodstawowy"/>
        <w:spacing w:before="2"/>
        <w:rPr>
          <w:sz w:val="18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  <w:spacing w:before="1"/>
      </w:pPr>
      <w:bookmarkStart w:id="10" w:name="_TOC_250002"/>
      <w:r>
        <w:t>Elementy</w:t>
      </w:r>
      <w:r>
        <w:rPr>
          <w:spacing w:val="-3"/>
        </w:rPr>
        <w:t xml:space="preserve"> </w:t>
      </w:r>
      <w:bookmarkEnd w:id="10"/>
      <w:r>
        <w:t>meblarskie</w:t>
      </w:r>
    </w:p>
    <w:p w:rsidR="005C1C50" w:rsidRDefault="005C1C50">
      <w:pPr>
        <w:pStyle w:val="Tekstpodstawowy"/>
        <w:spacing w:before="9"/>
        <w:rPr>
          <w:rFonts w:ascii="Arial"/>
          <w:b/>
          <w:sz w:val="22"/>
        </w:rPr>
      </w:pPr>
    </w:p>
    <w:p w:rsidR="005C1C50" w:rsidRPr="007617AC" w:rsidRDefault="00716B24">
      <w:pPr>
        <w:pStyle w:val="Tekstpodstawowy"/>
        <w:spacing w:line="261" w:lineRule="auto"/>
        <w:ind w:left="239" w:right="483"/>
        <w:jc w:val="both"/>
      </w:pPr>
      <w:r>
        <w:t>Wszystkie</w:t>
      </w:r>
      <w:r>
        <w:rPr>
          <w:spacing w:val="28"/>
        </w:rPr>
        <w:t xml:space="preserve"> </w:t>
      </w:r>
      <w:r>
        <w:t>meble</w:t>
      </w:r>
      <w:r>
        <w:rPr>
          <w:spacing w:val="29"/>
        </w:rPr>
        <w:t xml:space="preserve"> </w:t>
      </w:r>
      <w:r>
        <w:t>według</w:t>
      </w:r>
      <w:r>
        <w:rPr>
          <w:spacing w:val="29"/>
        </w:rPr>
        <w:t xml:space="preserve"> </w:t>
      </w:r>
      <w:r>
        <w:t>katalogu</w:t>
      </w:r>
      <w:r>
        <w:rPr>
          <w:spacing w:val="28"/>
        </w:rPr>
        <w:t xml:space="preserve"> </w:t>
      </w:r>
      <w:r>
        <w:t>JYSK.</w:t>
      </w:r>
      <w:r>
        <w:rPr>
          <w:spacing w:val="23"/>
        </w:rPr>
        <w:t xml:space="preserve"> </w:t>
      </w:r>
      <w:r>
        <w:t>Wyposażenie</w:t>
      </w:r>
      <w:r>
        <w:rPr>
          <w:spacing w:val="29"/>
        </w:rPr>
        <w:t xml:space="preserve"> </w:t>
      </w:r>
      <w:r>
        <w:t>sklepu</w:t>
      </w:r>
      <w:r>
        <w:rPr>
          <w:spacing w:val="29"/>
        </w:rPr>
        <w:t xml:space="preserve"> </w:t>
      </w:r>
      <w:r>
        <w:t>zostało</w:t>
      </w:r>
      <w:r>
        <w:rPr>
          <w:spacing w:val="29"/>
        </w:rPr>
        <w:t xml:space="preserve"> </w:t>
      </w:r>
      <w:r>
        <w:t>rozwiązane</w:t>
      </w:r>
      <w:r>
        <w:rPr>
          <w:spacing w:val="23"/>
        </w:rPr>
        <w:t xml:space="preserve"> </w:t>
      </w:r>
      <w:r>
        <w:t>jako</w:t>
      </w:r>
      <w:r>
        <w:rPr>
          <w:spacing w:val="24"/>
        </w:rPr>
        <w:t xml:space="preserve"> </w:t>
      </w:r>
      <w:r>
        <w:t>systemowe.</w:t>
      </w:r>
      <w:r>
        <w:rPr>
          <w:spacing w:val="-50"/>
        </w:rPr>
        <w:t xml:space="preserve"> </w:t>
      </w:r>
      <w:r>
        <w:t>W jego   skład   wchodzą   powtarzalne   meble   przyścienne   samonośne   i   wolnostojące   zgodne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standardem</w:t>
      </w:r>
      <w:r>
        <w:rPr>
          <w:spacing w:val="21"/>
        </w:rPr>
        <w:t xml:space="preserve"> </w:t>
      </w:r>
      <w:r w:rsidRPr="007617AC">
        <w:t>JYSK.</w:t>
      </w:r>
      <w:r w:rsidRPr="007617AC">
        <w:rPr>
          <w:spacing w:val="17"/>
        </w:rPr>
        <w:t xml:space="preserve"> </w:t>
      </w:r>
      <w:r w:rsidRPr="007617AC">
        <w:t>Wszystkie</w:t>
      </w:r>
      <w:r w:rsidRPr="007617AC">
        <w:rPr>
          <w:spacing w:val="19"/>
        </w:rPr>
        <w:t xml:space="preserve"> </w:t>
      </w:r>
      <w:r w:rsidRPr="007617AC">
        <w:t>elementy</w:t>
      </w:r>
      <w:r w:rsidRPr="007617AC">
        <w:rPr>
          <w:spacing w:val="20"/>
        </w:rPr>
        <w:t xml:space="preserve"> </w:t>
      </w:r>
      <w:r w:rsidRPr="007617AC">
        <w:t>wyposażenia</w:t>
      </w:r>
      <w:r w:rsidRPr="007617AC">
        <w:rPr>
          <w:spacing w:val="19"/>
        </w:rPr>
        <w:t xml:space="preserve"> </w:t>
      </w:r>
      <w:r w:rsidRPr="007617AC">
        <w:t>oraz</w:t>
      </w:r>
      <w:r w:rsidRPr="007617AC">
        <w:rPr>
          <w:spacing w:val="21"/>
        </w:rPr>
        <w:t xml:space="preserve"> </w:t>
      </w:r>
      <w:r w:rsidRPr="007617AC">
        <w:t>materiały</w:t>
      </w:r>
      <w:r w:rsidRPr="007617AC">
        <w:rPr>
          <w:spacing w:val="20"/>
        </w:rPr>
        <w:t xml:space="preserve"> </w:t>
      </w:r>
      <w:r w:rsidRPr="007617AC">
        <w:t>wystroju</w:t>
      </w:r>
      <w:r w:rsidRPr="007617AC">
        <w:rPr>
          <w:spacing w:val="19"/>
        </w:rPr>
        <w:t xml:space="preserve"> </w:t>
      </w:r>
      <w:r w:rsidRPr="007617AC">
        <w:t>wnętrz</w:t>
      </w:r>
      <w:r w:rsidRPr="007617AC">
        <w:rPr>
          <w:spacing w:val="20"/>
        </w:rPr>
        <w:t xml:space="preserve"> </w:t>
      </w:r>
      <w:r w:rsidRPr="007617AC">
        <w:t>powinny</w:t>
      </w:r>
      <w:r w:rsidRPr="007617AC">
        <w:rPr>
          <w:spacing w:val="20"/>
        </w:rPr>
        <w:t xml:space="preserve"> </w:t>
      </w:r>
      <w:r w:rsidRPr="007617AC">
        <w:t>być</w:t>
      </w:r>
      <w:r w:rsidRPr="007617AC">
        <w:rPr>
          <w:spacing w:val="-51"/>
        </w:rPr>
        <w:t xml:space="preserve"> </w:t>
      </w:r>
      <w:r w:rsidRPr="007617AC">
        <w:t xml:space="preserve">co najmniej  </w:t>
      </w:r>
      <w:r w:rsidRPr="007617AC">
        <w:rPr>
          <w:spacing w:val="23"/>
        </w:rPr>
        <w:t xml:space="preserve"> </w:t>
      </w:r>
      <w:r w:rsidRPr="007617AC">
        <w:t xml:space="preserve">trudno  </w:t>
      </w:r>
      <w:r w:rsidRPr="007617AC">
        <w:rPr>
          <w:spacing w:val="22"/>
        </w:rPr>
        <w:t xml:space="preserve"> </w:t>
      </w:r>
      <w:r w:rsidRPr="007617AC">
        <w:t xml:space="preserve">zapalne  </w:t>
      </w:r>
      <w:r w:rsidRPr="007617AC">
        <w:rPr>
          <w:spacing w:val="22"/>
        </w:rPr>
        <w:t xml:space="preserve"> </w:t>
      </w:r>
      <w:r w:rsidRPr="007617AC">
        <w:t xml:space="preserve">i  </w:t>
      </w:r>
      <w:r w:rsidRPr="007617AC">
        <w:rPr>
          <w:spacing w:val="23"/>
        </w:rPr>
        <w:t xml:space="preserve"> </w:t>
      </w:r>
      <w:r w:rsidRPr="007617AC">
        <w:t xml:space="preserve">nie  </w:t>
      </w:r>
      <w:r w:rsidRPr="007617AC">
        <w:rPr>
          <w:spacing w:val="22"/>
        </w:rPr>
        <w:t xml:space="preserve"> </w:t>
      </w:r>
      <w:r w:rsidRPr="007617AC">
        <w:t xml:space="preserve">intensywnie  </w:t>
      </w:r>
      <w:r w:rsidRPr="007617AC">
        <w:rPr>
          <w:spacing w:val="22"/>
        </w:rPr>
        <w:t xml:space="preserve"> </w:t>
      </w:r>
      <w:r w:rsidRPr="007617AC">
        <w:t xml:space="preserve">dymiące.  </w:t>
      </w:r>
      <w:r w:rsidRPr="007617AC">
        <w:rPr>
          <w:spacing w:val="21"/>
        </w:rPr>
        <w:t xml:space="preserve"> </w:t>
      </w:r>
      <w:r w:rsidRPr="007617AC">
        <w:t xml:space="preserve">Wszystkie  </w:t>
      </w:r>
      <w:r w:rsidRPr="007617AC">
        <w:rPr>
          <w:spacing w:val="22"/>
        </w:rPr>
        <w:t xml:space="preserve"> </w:t>
      </w:r>
      <w:r w:rsidRPr="007617AC">
        <w:t xml:space="preserve">meble  </w:t>
      </w:r>
      <w:r w:rsidRPr="007617AC">
        <w:rPr>
          <w:spacing w:val="22"/>
        </w:rPr>
        <w:t xml:space="preserve"> </w:t>
      </w:r>
      <w:r w:rsidRPr="007617AC">
        <w:t xml:space="preserve">będą  </w:t>
      </w:r>
      <w:r w:rsidRPr="007617AC">
        <w:rPr>
          <w:spacing w:val="23"/>
        </w:rPr>
        <w:t xml:space="preserve"> </w:t>
      </w:r>
      <w:r w:rsidRPr="007617AC">
        <w:t>wykonane</w:t>
      </w:r>
      <w:r w:rsidRPr="007617AC">
        <w:rPr>
          <w:spacing w:val="-51"/>
        </w:rPr>
        <w:t xml:space="preserve"> </w:t>
      </w:r>
      <w:r w:rsidRPr="007617AC">
        <w:t>i zamontowane</w:t>
      </w:r>
      <w:r w:rsidRPr="007617AC">
        <w:rPr>
          <w:spacing w:val="1"/>
        </w:rPr>
        <w:t xml:space="preserve"> </w:t>
      </w:r>
      <w:r w:rsidRPr="007617AC">
        <w:t>w</w:t>
      </w:r>
      <w:r w:rsidRPr="007617AC">
        <w:rPr>
          <w:spacing w:val="1"/>
        </w:rPr>
        <w:t xml:space="preserve"> </w:t>
      </w:r>
      <w:r w:rsidRPr="007617AC">
        <w:t>sposób</w:t>
      </w:r>
      <w:r w:rsidRPr="007617AC">
        <w:rPr>
          <w:spacing w:val="1"/>
        </w:rPr>
        <w:t xml:space="preserve"> </w:t>
      </w:r>
      <w:r w:rsidRPr="007617AC">
        <w:t>zapewniający</w:t>
      </w:r>
      <w:r w:rsidRPr="007617AC">
        <w:rPr>
          <w:spacing w:val="1"/>
        </w:rPr>
        <w:t xml:space="preserve"> </w:t>
      </w:r>
      <w:r w:rsidRPr="007617AC">
        <w:t>bezpieczeństwo</w:t>
      </w:r>
      <w:r w:rsidRPr="007617AC">
        <w:rPr>
          <w:spacing w:val="1"/>
        </w:rPr>
        <w:t xml:space="preserve"> </w:t>
      </w:r>
      <w:r w:rsidRPr="007617AC">
        <w:t>dla</w:t>
      </w:r>
      <w:r w:rsidRPr="007617AC">
        <w:rPr>
          <w:spacing w:val="1"/>
        </w:rPr>
        <w:t xml:space="preserve"> </w:t>
      </w:r>
      <w:r w:rsidRPr="007617AC">
        <w:t>użytkowników.</w:t>
      </w:r>
      <w:r w:rsidRPr="007617AC">
        <w:rPr>
          <w:spacing w:val="1"/>
        </w:rPr>
        <w:t xml:space="preserve"> </w:t>
      </w:r>
      <w:r w:rsidRPr="007617AC">
        <w:t>Wszystkie</w:t>
      </w:r>
      <w:r w:rsidRPr="007617AC">
        <w:rPr>
          <w:spacing w:val="1"/>
        </w:rPr>
        <w:t xml:space="preserve"> </w:t>
      </w:r>
      <w:r w:rsidRPr="007617AC">
        <w:t>elementy</w:t>
      </w:r>
      <w:r w:rsidRPr="007617AC">
        <w:rPr>
          <w:spacing w:val="1"/>
        </w:rPr>
        <w:t xml:space="preserve"> </w:t>
      </w:r>
      <w:r w:rsidRPr="007617AC">
        <w:t>wyposażenia</w:t>
      </w:r>
      <w:r w:rsidRPr="007617AC">
        <w:rPr>
          <w:spacing w:val="1"/>
        </w:rPr>
        <w:t xml:space="preserve"> </w:t>
      </w:r>
      <w:r w:rsidRPr="007617AC">
        <w:t>nie</w:t>
      </w:r>
      <w:r w:rsidRPr="007617AC">
        <w:rPr>
          <w:spacing w:val="2"/>
        </w:rPr>
        <w:t xml:space="preserve"> </w:t>
      </w:r>
      <w:r w:rsidRPr="007617AC">
        <w:t>są</w:t>
      </w:r>
      <w:r w:rsidRPr="007617AC">
        <w:rPr>
          <w:spacing w:val="1"/>
        </w:rPr>
        <w:t xml:space="preserve"> </w:t>
      </w:r>
      <w:r w:rsidRPr="007617AC">
        <w:t>meblami</w:t>
      </w:r>
      <w:r w:rsidRPr="007617AC">
        <w:rPr>
          <w:spacing w:val="3"/>
        </w:rPr>
        <w:t xml:space="preserve"> </w:t>
      </w:r>
      <w:r w:rsidRPr="007617AC">
        <w:t>na</w:t>
      </w:r>
      <w:r w:rsidRPr="007617AC">
        <w:rPr>
          <w:spacing w:val="1"/>
        </w:rPr>
        <w:t xml:space="preserve"> </w:t>
      </w:r>
      <w:r w:rsidRPr="007617AC">
        <w:t>stałe</w:t>
      </w:r>
      <w:r w:rsidRPr="007617AC">
        <w:rPr>
          <w:spacing w:val="2"/>
        </w:rPr>
        <w:t xml:space="preserve"> </w:t>
      </w:r>
      <w:r w:rsidRPr="007617AC">
        <w:t>wbudowanymi</w:t>
      </w:r>
      <w:r w:rsidRPr="007617AC">
        <w:rPr>
          <w:spacing w:val="2"/>
        </w:rPr>
        <w:t xml:space="preserve"> </w:t>
      </w:r>
      <w:r w:rsidRPr="007617AC">
        <w:t>w</w:t>
      </w:r>
      <w:r w:rsidRPr="007617AC">
        <w:rPr>
          <w:spacing w:val="3"/>
        </w:rPr>
        <w:t xml:space="preserve"> </w:t>
      </w:r>
      <w:r w:rsidRPr="007617AC">
        <w:t>lokal.</w:t>
      </w:r>
    </w:p>
    <w:p w:rsidR="005C1C50" w:rsidRPr="007617AC" w:rsidRDefault="00716B24">
      <w:pPr>
        <w:pStyle w:val="Tekstpodstawowy"/>
        <w:spacing w:before="85"/>
        <w:ind w:left="239"/>
        <w:jc w:val="both"/>
      </w:pPr>
      <w:r w:rsidRPr="007617AC">
        <w:t>Wysokość</w:t>
      </w:r>
      <w:r w:rsidRPr="007617AC">
        <w:rPr>
          <w:spacing w:val="-4"/>
        </w:rPr>
        <w:t xml:space="preserve"> </w:t>
      </w:r>
      <w:r w:rsidRPr="007617AC">
        <w:t>składowania</w:t>
      </w:r>
      <w:r w:rsidRPr="007617AC">
        <w:rPr>
          <w:spacing w:val="-1"/>
        </w:rPr>
        <w:t xml:space="preserve"> </w:t>
      </w:r>
      <w:r w:rsidRPr="007617AC">
        <w:t>jest</w:t>
      </w:r>
      <w:r w:rsidRPr="007617AC">
        <w:rPr>
          <w:spacing w:val="-2"/>
        </w:rPr>
        <w:t xml:space="preserve"> </w:t>
      </w:r>
      <w:r w:rsidRPr="007617AC">
        <w:t>jeszcze</w:t>
      </w:r>
      <w:r w:rsidRPr="007617AC">
        <w:rPr>
          <w:spacing w:val="-1"/>
        </w:rPr>
        <w:t xml:space="preserve"> </w:t>
      </w:r>
      <w:r w:rsidRPr="007617AC">
        <w:t>konsultowana z</w:t>
      </w:r>
      <w:r w:rsidRPr="007617AC">
        <w:rPr>
          <w:spacing w:val="1"/>
        </w:rPr>
        <w:t xml:space="preserve"> </w:t>
      </w:r>
      <w:r w:rsidRPr="007617AC">
        <w:t>wykonawcą</w:t>
      </w:r>
      <w:r w:rsidRPr="007617AC">
        <w:rPr>
          <w:spacing w:val="-1"/>
        </w:rPr>
        <w:t xml:space="preserve"> </w:t>
      </w:r>
      <w:r w:rsidRPr="007617AC">
        <w:t>projektu</w:t>
      </w:r>
      <w:r w:rsidRPr="007617AC">
        <w:rPr>
          <w:spacing w:val="-1"/>
        </w:rPr>
        <w:t xml:space="preserve"> </w:t>
      </w:r>
      <w:r w:rsidRPr="007617AC">
        <w:t>instalacji tryskaczowej.</w:t>
      </w:r>
    </w:p>
    <w:p w:rsidR="005C1C50" w:rsidRDefault="005C1C50">
      <w:pPr>
        <w:pStyle w:val="Tekstpodstawowy"/>
        <w:spacing w:before="6"/>
        <w:rPr>
          <w:sz w:val="19"/>
        </w:r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</w:pPr>
      <w:bookmarkStart w:id="11" w:name="_TOC_250001"/>
      <w:bookmarkEnd w:id="11"/>
      <w:r>
        <w:t>Instalacje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621DF9" w:rsidRDefault="00716B24">
      <w:pPr>
        <w:pStyle w:val="Tekstpodstawowy"/>
        <w:spacing w:line="345" w:lineRule="auto"/>
        <w:ind w:left="239" w:right="970"/>
      </w:pPr>
      <w:r>
        <w:t>Instalacja</w:t>
      </w:r>
      <w:r>
        <w:rPr>
          <w:spacing w:val="3"/>
        </w:rPr>
        <w:t xml:space="preserve"> </w:t>
      </w:r>
      <w:r>
        <w:t>wentylacji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klimatyzacji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wg</w:t>
      </w:r>
      <w:r>
        <w:rPr>
          <w:spacing w:val="3"/>
        </w:rPr>
        <w:t xml:space="preserve"> </w:t>
      </w:r>
      <w:r w:rsidR="00621DF9">
        <w:rPr>
          <w:spacing w:val="3"/>
        </w:rPr>
        <w:t xml:space="preserve">odrębnego </w:t>
      </w:r>
      <w:r>
        <w:t>opracowania</w:t>
      </w:r>
      <w:r>
        <w:rPr>
          <w:spacing w:val="3"/>
        </w:rPr>
        <w:t xml:space="preserve"> </w:t>
      </w:r>
    </w:p>
    <w:p w:rsidR="00621DF9" w:rsidRDefault="00716B24">
      <w:pPr>
        <w:pStyle w:val="Tekstpodstawowy"/>
        <w:spacing w:line="345" w:lineRule="auto"/>
        <w:ind w:left="239" w:right="970"/>
      </w:pPr>
      <w:r>
        <w:t>Instalacja</w:t>
      </w:r>
      <w:r>
        <w:rPr>
          <w:spacing w:val="4"/>
        </w:rPr>
        <w:t xml:space="preserve"> </w:t>
      </w:r>
      <w:r>
        <w:t>wodno-kanalizacyjna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 xml:space="preserve">wg </w:t>
      </w:r>
      <w:r w:rsidR="00621DF9">
        <w:t xml:space="preserve">odrębnego </w:t>
      </w:r>
      <w:r>
        <w:t>opracowania</w:t>
      </w:r>
      <w:r>
        <w:rPr>
          <w:spacing w:val="5"/>
        </w:rPr>
        <w:t xml:space="preserve"> </w:t>
      </w:r>
    </w:p>
    <w:p w:rsidR="005C1C50" w:rsidRDefault="00716B24">
      <w:pPr>
        <w:pStyle w:val="Tekstpodstawowy"/>
        <w:spacing w:line="345" w:lineRule="auto"/>
        <w:ind w:left="239" w:right="970"/>
      </w:pPr>
      <w:r>
        <w:rPr>
          <w:spacing w:val="-1"/>
          <w:w w:val="105"/>
        </w:rPr>
        <w:t>Instalacja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elektryczna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wg</w:t>
      </w:r>
      <w:r>
        <w:rPr>
          <w:spacing w:val="-12"/>
          <w:w w:val="105"/>
        </w:rPr>
        <w:t xml:space="preserve"> </w:t>
      </w:r>
      <w:r w:rsidR="00621DF9">
        <w:rPr>
          <w:spacing w:val="-12"/>
          <w:w w:val="105"/>
        </w:rPr>
        <w:t xml:space="preserve">odrębnego </w:t>
      </w:r>
      <w:r>
        <w:rPr>
          <w:spacing w:val="-1"/>
          <w:w w:val="105"/>
        </w:rPr>
        <w:t>opracowania</w:t>
      </w:r>
      <w:r>
        <w:rPr>
          <w:spacing w:val="-10"/>
          <w:w w:val="105"/>
        </w:rPr>
        <w:t xml:space="preserve"> </w:t>
      </w:r>
    </w:p>
    <w:p w:rsidR="005C1C50" w:rsidRDefault="00716B24">
      <w:pPr>
        <w:pStyle w:val="Tekstpodstawowy"/>
        <w:spacing w:before="6" w:line="345" w:lineRule="auto"/>
        <w:ind w:left="239" w:right="4894"/>
        <w:jc w:val="both"/>
      </w:pPr>
      <w:r>
        <w:t>Instalacja hydrantowa – wg odrębnego opracowania.</w:t>
      </w:r>
      <w:r>
        <w:rPr>
          <w:spacing w:val="1"/>
        </w:rPr>
        <w:t xml:space="preserve"> </w:t>
      </w:r>
      <w:r>
        <w:rPr>
          <w:w w:val="105"/>
        </w:rPr>
        <w:t>Instalacja</w:t>
      </w:r>
      <w:r>
        <w:rPr>
          <w:spacing w:val="-13"/>
          <w:w w:val="105"/>
        </w:rPr>
        <w:t xml:space="preserve"> </w:t>
      </w:r>
      <w:r>
        <w:rPr>
          <w:w w:val="105"/>
        </w:rPr>
        <w:t>SSP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wg</w:t>
      </w:r>
      <w:r>
        <w:rPr>
          <w:spacing w:val="-10"/>
          <w:w w:val="105"/>
        </w:rPr>
        <w:t xml:space="preserve"> </w:t>
      </w:r>
      <w:r>
        <w:rPr>
          <w:w w:val="105"/>
        </w:rPr>
        <w:t>odrębnego</w:t>
      </w:r>
      <w:r>
        <w:rPr>
          <w:spacing w:val="-9"/>
          <w:w w:val="105"/>
        </w:rPr>
        <w:t xml:space="preserve"> </w:t>
      </w:r>
      <w:r>
        <w:rPr>
          <w:w w:val="105"/>
        </w:rPr>
        <w:t>opracowania.</w:t>
      </w:r>
    </w:p>
    <w:p w:rsidR="005C1C50" w:rsidRDefault="00716B24">
      <w:pPr>
        <w:pStyle w:val="Tekstpodstawowy"/>
        <w:spacing w:before="45" w:line="345" w:lineRule="auto"/>
        <w:ind w:left="239" w:right="4827"/>
        <w:jc w:val="both"/>
      </w:pPr>
      <w:r>
        <w:rPr>
          <w:w w:val="105"/>
        </w:rPr>
        <w:t>Instalacja DSO – wg odrębnego opracowania.</w:t>
      </w:r>
      <w:r>
        <w:rPr>
          <w:spacing w:val="1"/>
          <w:w w:val="105"/>
        </w:rPr>
        <w:t xml:space="preserve"> </w:t>
      </w:r>
      <w:r>
        <w:t>Instalacja</w:t>
      </w:r>
      <w:r>
        <w:rPr>
          <w:spacing w:val="4"/>
        </w:rPr>
        <w:t xml:space="preserve"> </w:t>
      </w:r>
      <w:r>
        <w:t>tryskaczowa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odrębnego</w:t>
      </w:r>
      <w:r>
        <w:rPr>
          <w:spacing w:val="8"/>
        </w:rPr>
        <w:t xml:space="preserve"> </w:t>
      </w:r>
      <w:r>
        <w:t>opracowania.</w:t>
      </w:r>
    </w:p>
    <w:p w:rsidR="005C1C50" w:rsidRDefault="005C1C50">
      <w:pPr>
        <w:spacing w:line="345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Nagwek2"/>
        <w:numPr>
          <w:ilvl w:val="2"/>
          <w:numId w:val="1"/>
        </w:numPr>
        <w:tabs>
          <w:tab w:val="left" w:pos="1104"/>
        </w:tabs>
        <w:spacing w:before="75"/>
      </w:pPr>
      <w:bookmarkStart w:id="12" w:name="_TOC_250000"/>
      <w:bookmarkEnd w:id="12"/>
      <w:r>
        <w:lastRenderedPageBreak/>
        <w:t>Oświetlenie</w:t>
      </w:r>
    </w:p>
    <w:p w:rsidR="005C1C50" w:rsidRDefault="005C1C50">
      <w:pPr>
        <w:pStyle w:val="Tekstpodstawowy"/>
        <w:spacing w:before="10"/>
        <w:rPr>
          <w:rFonts w:ascii="Arial"/>
          <w:b/>
          <w:sz w:val="22"/>
        </w:rPr>
      </w:pPr>
    </w:p>
    <w:p w:rsidR="005C1C50" w:rsidRDefault="00716B24">
      <w:pPr>
        <w:pStyle w:val="Tekstpodstawowy"/>
        <w:spacing w:line="264" w:lineRule="auto"/>
        <w:ind w:left="239" w:right="484"/>
        <w:jc w:val="both"/>
      </w:pPr>
      <w:r>
        <w:t>Lokal będzie posiadał sztuczne oświetlenie zaprojektowane zgodnie z normą PN-EN 12464-1:2011.</w:t>
      </w:r>
      <w:r>
        <w:rPr>
          <w:spacing w:val="1"/>
        </w:rPr>
        <w:t xml:space="preserve"> </w:t>
      </w:r>
      <w:r>
        <w:t>Zaplecze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wyposażone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oświetlenie</w:t>
      </w:r>
      <w:r>
        <w:rPr>
          <w:spacing w:val="1"/>
        </w:rPr>
        <w:t xml:space="preserve"> </w:t>
      </w:r>
      <w:r>
        <w:t>sztuczne</w:t>
      </w:r>
      <w:r>
        <w:rPr>
          <w:spacing w:val="1"/>
        </w:rPr>
        <w:t xml:space="preserve"> </w:t>
      </w:r>
      <w:r>
        <w:t>zapewniające</w:t>
      </w:r>
      <w:r>
        <w:rPr>
          <w:spacing w:val="53"/>
        </w:rPr>
        <w:t xml:space="preserve"> </w:t>
      </w:r>
      <w:r>
        <w:t>warunki</w:t>
      </w:r>
      <w:r>
        <w:rPr>
          <w:spacing w:val="53"/>
        </w:rPr>
        <w:t xml:space="preserve"> </w:t>
      </w:r>
      <w:r>
        <w:t>pracy</w:t>
      </w:r>
      <w:r>
        <w:rPr>
          <w:spacing w:val="53"/>
        </w:rPr>
        <w:t xml:space="preserve"> </w:t>
      </w:r>
      <w:r>
        <w:t>czasowej</w:t>
      </w:r>
      <w:r>
        <w:rPr>
          <w:spacing w:val="1"/>
        </w:rPr>
        <w:t xml:space="preserve"> </w:t>
      </w:r>
      <w:r>
        <w:t>zgodne z wytycznymi</w:t>
      </w:r>
      <w:r>
        <w:rPr>
          <w:spacing w:val="1"/>
        </w:rPr>
        <w:t xml:space="preserve"> </w:t>
      </w:r>
      <w:r>
        <w:t>BHP.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pomieszczeniu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stanowiskiem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biurowej</w:t>
      </w:r>
      <w:r>
        <w:rPr>
          <w:spacing w:val="1"/>
        </w:rPr>
        <w:t xml:space="preserve"> </w:t>
      </w:r>
      <w:r>
        <w:t>znajduje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okno</w:t>
      </w:r>
      <w:r>
        <w:rPr>
          <w:spacing w:val="1"/>
        </w:rPr>
        <w:t xml:space="preserve"> </w:t>
      </w:r>
      <w:r>
        <w:t>zapewniające</w:t>
      </w:r>
      <w:r>
        <w:rPr>
          <w:spacing w:val="1"/>
        </w:rPr>
        <w:t xml:space="preserve"> </w:t>
      </w:r>
      <w:r>
        <w:t>dostęp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światła</w:t>
      </w:r>
      <w:r>
        <w:rPr>
          <w:spacing w:val="1"/>
        </w:rPr>
        <w:t xml:space="preserve"> </w:t>
      </w:r>
      <w:r>
        <w:t>dziennego.</w:t>
      </w:r>
    </w:p>
    <w:p w:rsidR="005C1C50" w:rsidRDefault="00716B24">
      <w:pPr>
        <w:pStyle w:val="Tekstpodstawowy"/>
        <w:spacing w:before="79" w:line="264" w:lineRule="auto"/>
        <w:ind w:left="239" w:right="486"/>
        <w:jc w:val="both"/>
      </w:pPr>
      <w:r>
        <w:t>Lokal wyposażony został w oprawy oświetlenia awaryjnego. Zapewniono czas działania ochronnego</w:t>
      </w:r>
      <w:r>
        <w:rPr>
          <w:spacing w:val="1"/>
        </w:rPr>
        <w:t xml:space="preserve"> </w:t>
      </w:r>
      <w:r>
        <w:t>wynoszący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1 godzinę</w:t>
      </w:r>
      <w:r>
        <w:rPr>
          <w:spacing w:val="1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natężenie</w:t>
      </w:r>
      <w:r>
        <w:rPr>
          <w:spacing w:val="53"/>
        </w:rPr>
        <w:t xml:space="preserve"> </w:t>
      </w:r>
      <w:r>
        <w:t>oświetlenia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poziomie</w:t>
      </w:r>
      <w:r>
        <w:rPr>
          <w:spacing w:val="53"/>
        </w:rPr>
        <w:t xml:space="preserve"> </w:t>
      </w:r>
      <w:r>
        <w:t>posadzki</w:t>
      </w:r>
      <w:r>
        <w:rPr>
          <w:spacing w:val="53"/>
        </w:rPr>
        <w:t xml:space="preserve"> </w:t>
      </w:r>
      <w:r>
        <w:t>co</w:t>
      </w:r>
      <w:r>
        <w:rPr>
          <w:spacing w:val="53"/>
        </w:rPr>
        <w:t xml:space="preserve"> </w:t>
      </w:r>
      <w:r>
        <w:t>najmniej</w:t>
      </w:r>
      <w:r>
        <w:rPr>
          <w:spacing w:val="54"/>
        </w:rPr>
        <w:t xml:space="preserve"> </w:t>
      </w:r>
      <w:r>
        <w:t>1,0 lx</w:t>
      </w:r>
      <w:r>
        <w:rPr>
          <w:spacing w:val="1"/>
        </w:rPr>
        <w:t xml:space="preserve"> </w:t>
      </w:r>
      <w:r>
        <w:t xml:space="preserve">dla dróg ewakuacji (poza drogami ewakuacji, dopuszcza się tzw. oświetlenie </w:t>
      </w:r>
      <w:proofErr w:type="spellStart"/>
      <w:r>
        <w:t>antypaniczne</w:t>
      </w:r>
      <w:proofErr w:type="spellEnd"/>
      <w:r>
        <w:t xml:space="preserve"> o poziomie</w:t>
      </w:r>
      <w:r>
        <w:rPr>
          <w:spacing w:val="1"/>
        </w:rPr>
        <w:t xml:space="preserve"> </w:t>
      </w:r>
      <w:r>
        <w:t>natężenia</w:t>
      </w:r>
      <w:r>
        <w:rPr>
          <w:spacing w:val="1"/>
        </w:rPr>
        <w:t xml:space="preserve"> </w:t>
      </w:r>
      <w:r>
        <w:t>co</w:t>
      </w:r>
      <w:r>
        <w:rPr>
          <w:spacing w:val="2"/>
        </w:rPr>
        <w:t xml:space="preserve"> </w:t>
      </w:r>
      <w:r>
        <w:t>najmniej</w:t>
      </w:r>
      <w:r>
        <w:rPr>
          <w:spacing w:val="7"/>
        </w:rPr>
        <w:t xml:space="preserve"> </w:t>
      </w:r>
      <w:r>
        <w:t>0,5lx).</w:t>
      </w:r>
    </w:p>
    <w:p w:rsidR="005C1C50" w:rsidRDefault="00716B24">
      <w:pPr>
        <w:pStyle w:val="Tekstpodstawowy"/>
        <w:spacing w:before="75" w:line="264" w:lineRule="auto"/>
        <w:ind w:left="239" w:right="485"/>
        <w:jc w:val="both"/>
      </w:pPr>
      <w:r>
        <w:t>Układ</w:t>
      </w:r>
      <w:r>
        <w:rPr>
          <w:spacing w:val="1"/>
        </w:rPr>
        <w:t xml:space="preserve"> </w:t>
      </w:r>
      <w:r>
        <w:t>oświetlenia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typy</w:t>
      </w:r>
      <w:r>
        <w:rPr>
          <w:spacing w:val="1"/>
        </w:rPr>
        <w:t xml:space="preserve"> </w:t>
      </w:r>
      <w:r>
        <w:t>opraw</w:t>
      </w:r>
      <w:r>
        <w:rPr>
          <w:spacing w:val="1"/>
        </w:rPr>
        <w:t xml:space="preserve"> </w:t>
      </w:r>
      <w:r>
        <w:t>oświetleniowych</w:t>
      </w:r>
      <w:r>
        <w:rPr>
          <w:spacing w:val="1"/>
        </w:rPr>
        <w:t xml:space="preserve"> </w:t>
      </w:r>
      <w:r>
        <w:t>wg</w:t>
      </w:r>
      <w:r>
        <w:rPr>
          <w:spacing w:val="1"/>
        </w:rPr>
        <w:t xml:space="preserve"> </w:t>
      </w:r>
      <w:r>
        <w:t>rysunku</w:t>
      </w:r>
      <w:r>
        <w:rPr>
          <w:spacing w:val="1"/>
        </w:rPr>
        <w:t xml:space="preserve"> </w:t>
      </w:r>
      <w:r>
        <w:t>układu</w:t>
      </w:r>
      <w:r>
        <w:rPr>
          <w:spacing w:val="1"/>
        </w:rPr>
        <w:t xml:space="preserve"> </w:t>
      </w:r>
      <w:r>
        <w:t>sufitu</w:t>
      </w:r>
      <w:r>
        <w:rPr>
          <w:spacing w:val="1"/>
        </w:rPr>
        <w:t xml:space="preserve"> </w:t>
      </w:r>
      <w:r>
        <w:t>(rys.06).</w:t>
      </w:r>
      <w:r>
        <w:rPr>
          <w:spacing w:val="1"/>
        </w:rPr>
        <w:t xml:space="preserve"> </w:t>
      </w:r>
      <w:r>
        <w:t>Zastosowano</w:t>
      </w:r>
      <w:r>
        <w:rPr>
          <w:spacing w:val="-51"/>
        </w:rPr>
        <w:t xml:space="preserve"> </w:t>
      </w:r>
      <w:r>
        <w:t>oświetlenie</w:t>
      </w:r>
      <w:r>
        <w:rPr>
          <w:spacing w:val="1"/>
        </w:rPr>
        <w:t xml:space="preserve"> </w:t>
      </w:r>
      <w:r>
        <w:t>LED</w:t>
      </w:r>
      <w:r>
        <w:rPr>
          <w:spacing w:val="3"/>
        </w:rPr>
        <w:t xml:space="preserve"> </w:t>
      </w:r>
      <w:r>
        <w:t>zgodne</w:t>
      </w:r>
      <w:r>
        <w:rPr>
          <w:spacing w:val="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standardem</w:t>
      </w:r>
      <w:r>
        <w:rPr>
          <w:spacing w:val="4"/>
        </w:rPr>
        <w:t xml:space="preserve"> </w:t>
      </w:r>
      <w:r>
        <w:t>marki.</w:t>
      </w:r>
    </w:p>
    <w:p w:rsidR="005C1C50" w:rsidRDefault="00716B24">
      <w:pPr>
        <w:pStyle w:val="Tekstpodstawowy"/>
        <w:spacing w:before="78" w:line="264" w:lineRule="auto"/>
        <w:ind w:left="239" w:right="489"/>
        <w:jc w:val="both"/>
      </w:pPr>
      <w:r>
        <w:t>Oprawy</w:t>
      </w:r>
      <w:r>
        <w:rPr>
          <w:spacing w:val="1"/>
        </w:rPr>
        <w:t xml:space="preserve"> </w:t>
      </w:r>
      <w:r>
        <w:t>posiadają</w:t>
      </w:r>
      <w:r>
        <w:rPr>
          <w:spacing w:val="1"/>
        </w:rPr>
        <w:t xml:space="preserve"> </w:t>
      </w:r>
      <w:r>
        <w:t>świadectwa</w:t>
      </w:r>
      <w:r>
        <w:rPr>
          <w:spacing w:val="1"/>
        </w:rPr>
        <w:t xml:space="preserve"> </w:t>
      </w:r>
      <w:r>
        <w:t>dopuszczenia</w:t>
      </w:r>
      <w:r>
        <w:rPr>
          <w:spacing w:val="1"/>
        </w:rPr>
        <w:t xml:space="preserve"> </w:t>
      </w:r>
      <w:r>
        <w:t>CNBOP.</w:t>
      </w:r>
      <w:r>
        <w:rPr>
          <w:spacing w:val="1"/>
        </w:rPr>
        <w:t xml:space="preserve"> </w:t>
      </w:r>
      <w:r>
        <w:t>Ponadto</w:t>
      </w:r>
      <w:r>
        <w:rPr>
          <w:spacing w:val="1"/>
        </w:rPr>
        <w:t xml:space="preserve"> </w:t>
      </w:r>
      <w:r>
        <w:t>przewidziano</w:t>
      </w:r>
      <w:r>
        <w:rPr>
          <w:spacing w:val="1"/>
        </w:rPr>
        <w:t xml:space="preserve"> </w:t>
      </w:r>
      <w:r>
        <w:t>oprawy</w:t>
      </w:r>
      <w:r>
        <w:rPr>
          <w:spacing w:val="1"/>
        </w:rPr>
        <w:t xml:space="preserve"> </w:t>
      </w:r>
      <w:r>
        <w:t>oświetlenia</w:t>
      </w:r>
      <w:r>
        <w:rPr>
          <w:spacing w:val="1"/>
        </w:rPr>
        <w:t xml:space="preserve"> </w:t>
      </w:r>
      <w:r>
        <w:t>awaryjnego ewakuacyjnego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odpowiednimi</w:t>
      </w:r>
      <w:r>
        <w:rPr>
          <w:spacing w:val="2"/>
        </w:rPr>
        <w:t xml:space="preserve"> </w:t>
      </w:r>
      <w:r>
        <w:t>piktogramami</w:t>
      </w:r>
      <w:r>
        <w:rPr>
          <w:spacing w:val="2"/>
        </w:rPr>
        <w:t xml:space="preserve"> </w:t>
      </w:r>
      <w:r>
        <w:t>wskazującymi</w:t>
      </w:r>
      <w:r>
        <w:rPr>
          <w:spacing w:val="1"/>
        </w:rPr>
        <w:t xml:space="preserve"> </w:t>
      </w:r>
      <w:r>
        <w:t>drogę</w:t>
      </w:r>
      <w:r>
        <w:rPr>
          <w:spacing w:val="1"/>
        </w:rPr>
        <w:t xml:space="preserve"> </w:t>
      </w:r>
      <w:r>
        <w:t>ewakuacji.</w:t>
      </w:r>
    </w:p>
    <w:p w:rsidR="005C1C50" w:rsidRDefault="00716B24">
      <w:pPr>
        <w:pStyle w:val="Tekstpodstawowy"/>
        <w:spacing w:before="78" w:line="264" w:lineRule="auto"/>
        <w:ind w:left="239" w:right="485"/>
        <w:jc w:val="both"/>
      </w:pPr>
      <w:r>
        <w:t>Urządzenia przeciwpożarowe (oraz ewentualne przyciski alarmowe) powinny być oświetlone w taki</w:t>
      </w:r>
      <w:r>
        <w:rPr>
          <w:spacing w:val="1"/>
        </w:rPr>
        <w:t xml:space="preserve"> </w:t>
      </w:r>
      <w:r>
        <w:t>sposób,</w:t>
      </w:r>
      <w:r>
        <w:rPr>
          <w:spacing w:val="4"/>
        </w:rPr>
        <w:t xml:space="preserve"> </w:t>
      </w:r>
      <w:r>
        <w:t>aby</w:t>
      </w:r>
      <w:r>
        <w:rPr>
          <w:spacing w:val="3"/>
        </w:rPr>
        <w:t xml:space="preserve"> </w:t>
      </w:r>
      <w:r>
        <w:t>natężenie</w:t>
      </w:r>
      <w:r>
        <w:rPr>
          <w:spacing w:val="1"/>
        </w:rPr>
        <w:t xml:space="preserve"> </w:t>
      </w:r>
      <w:r>
        <w:t>oświetlenia</w:t>
      </w:r>
      <w:r>
        <w:rPr>
          <w:spacing w:val="1"/>
        </w:rPr>
        <w:t xml:space="preserve"> </w:t>
      </w:r>
      <w:r>
        <w:t>na podłodze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pobliżu</w:t>
      </w:r>
      <w:r>
        <w:rPr>
          <w:spacing w:val="1"/>
        </w:rPr>
        <w:t xml:space="preserve"> </w:t>
      </w:r>
      <w:r>
        <w:t>wynosiło minimum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lx.</w:t>
      </w:r>
    </w:p>
    <w:p w:rsidR="005C1C50" w:rsidRDefault="00716B24">
      <w:pPr>
        <w:pStyle w:val="Tekstpodstawowy"/>
        <w:spacing w:before="78"/>
        <w:ind w:left="239"/>
        <w:jc w:val="both"/>
      </w:pPr>
      <w:r>
        <w:rPr>
          <w:u w:val="single"/>
        </w:rPr>
        <w:t>Oprawy</w:t>
      </w:r>
      <w:r>
        <w:rPr>
          <w:spacing w:val="1"/>
          <w:u w:val="single"/>
        </w:rPr>
        <w:t xml:space="preserve"> </w:t>
      </w:r>
      <w:r>
        <w:rPr>
          <w:u w:val="single"/>
        </w:rPr>
        <w:t>awaryjne</w:t>
      </w:r>
      <w:r>
        <w:rPr>
          <w:spacing w:val="-1"/>
          <w:u w:val="single"/>
        </w:rPr>
        <w:t xml:space="preserve"> </w:t>
      </w:r>
      <w:r>
        <w:rPr>
          <w:u w:val="single"/>
        </w:rPr>
        <w:t>na zewnątrz</w:t>
      </w:r>
      <w:r>
        <w:rPr>
          <w:spacing w:val="1"/>
          <w:u w:val="single"/>
        </w:rPr>
        <w:t xml:space="preserve"> </w:t>
      </w:r>
      <w:r>
        <w:rPr>
          <w:u w:val="single"/>
        </w:rPr>
        <w:t>budynku nad</w:t>
      </w:r>
      <w:r>
        <w:rPr>
          <w:spacing w:val="-1"/>
          <w:u w:val="single"/>
        </w:rPr>
        <w:t xml:space="preserve"> </w:t>
      </w:r>
      <w:r>
        <w:rPr>
          <w:u w:val="single"/>
        </w:rPr>
        <w:t>wyjściami</w:t>
      </w:r>
      <w:r>
        <w:rPr>
          <w:spacing w:val="-4"/>
          <w:u w:val="single"/>
        </w:rPr>
        <w:t xml:space="preserve"> </w:t>
      </w:r>
      <w:r>
        <w:rPr>
          <w:u w:val="single"/>
        </w:rPr>
        <w:t>ewakuacyjnymi zapewnia Wynajmujący.</w:t>
      </w:r>
    </w:p>
    <w:p w:rsidR="005C1C50" w:rsidRDefault="005C1C50">
      <w:pPr>
        <w:pStyle w:val="Tekstpodstawowy"/>
        <w:spacing w:before="8"/>
        <w:rPr>
          <w:sz w:val="14"/>
        </w:rPr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spacing w:before="94"/>
        <w:ind w:hanging="582"/>
      </w:pPr>
      <w:r>
        <w:t>Warunki bezpieczeństwa</w:t>
      </w:r>
      <w:r>
        <w:rPr>
          <w:spacing w:val="-4"/>
        </w:rPr>
        <w:t xml:space="preserve"> </w:t>
      </w:r>
      <w:r>
        <w:t>i ochrony</w:t>
      </w:r>
      <w:r>
        <w:rPr>
          <w:spacing w:val="-3"/>
        </w:rPr>
        <w:t xml:space="preserve"> </w:t>
      </w:r>
      <w:r>
        <w:t>zdrowia.</w:t>
      </w:r>
    </w:p>
    <w:p w:rsidR="005C1C50" w:rsidRDefault="00716B24">
      <w:pPr>
        <w:pStyle w:val="Tekstpodstawowy"/>
        <w:spacing w:before="143" w:line="264" w:lineRule="auto"/>
        <w:ind w:left="239" w:right="491"/>
        <w:jc w:val="both"/>
      </w:pPr>
      <w:r>
        <w:rPr>
          <w:spacing w:val="-1"/>
          <w:w w:val="110"/>
        </w:rPr>
        <w:t xml:space="preserve">Przewidywane godziny otwarcia </w:t>
      </w:r>
      <w:r>
        <w:rPr>
          <w:spacing w:val="-1"/>
          <w:w w:val="160"/>
        </w:rPr>
        <w:t xml:space="preserve">– </w:t>
      </w:r>
      <w:r>
        <w:rPr>
          <w:spacing w:val="-1"/>
          <w:w w:val="110"/>
        </w:rPr>
        <w:t xml:space="preserve">9.00 </w:t>
      </w:r>
      <w:r>
        <w:rPr>
          <w:spacing w:val="-1"/>
          <w:w w:val="160"/>
        </w:rPr>
        <w:t xml:space="preserve">– </w:t>
      </w:r>
      <w:r>
        <w:rPr>
          <w:spacing w:val="-1"/>
          <w:w w:val="110"/>
        </w:rPr>
        <w:t xml:space="preserve">21.00 lub zgodne z godzinami otwarcia </w:t>
      </w:r>
      <w:r>
        <w:rPr>
          <w:w w:val="110"/>
        </w:rPr>
        <w:t>Centrum</w:t>
      </w:r>
      <w:r>
        <w:rPr>
          <w:spacing w:val="1"/>
          <w:w w:val="110"/>
        </w:rPr>
        <w:t xml:space="preserve"> </w:t>
      </w:r>
      <w:r>
        <w:rPr>
          <w:w w:val="110"/>
        </w:rPr>
        <w:t>Handlowego.</w:t>
      </w:r>
    </w:p>
    <w:p w:rsidR="005C1C50" w:rsidRDefault="00716B24">
      <w:pPr>
        <w:pStyle w:val="Tekstpodstawowy"/>
        <w:spacing w:before="78" w:line="264" w:lineRule="auto"/>
        <w:ind w:left="239" w:right="485"/>
        <w:jc w:val="both"/>
      </w:pPr>
      <w:r>
        <w:t>Wg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przekazanych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Inwestora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pracownicy</w:t>
      </w:r>
      <w:r>
        <w:rPr>
          <w:spacing w:val="1"/>
        </w:rPr>
        <w:t xml:space="preserve"> </w:t>
      </w:r>
      <w:r>
        <w:t>zatrudnieni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systemie</w:t>
      </w:r>
      <w:r>
        <w:rPr>
          <w:spacing w:val="53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zmianowej.</w:t>
      </w:r>
      <w:r>
        <w:rPr>
          <w:spacing w:val="1"/>
        </w:rPr>
        <w:t xml:space="preserve"> </w:t>
      </w:r>
      <w:r>
        <w:t>Brak stanowisk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stałej. Długość</w:t>
      </w:r>
      <w:r>
        <w:rPr>
          <w:spacing w:val="53"/>
        </w:rPr>
        <w:t xml:space="preserve"> </w:t>
      </w:r>
      <w:r>
        <w:t>trwania</w:t>
      </w:r>
      <w:r>
        <w:rPr>
          <w:spacing w:val="53"/>
        </w:rPr>
        <w:t xml:space="preserve"> </w:t>
      </w:r>
      <w:r>
        <w:t>zmiany</w:t>
      </w:r>
      <w:r>
        <w:rPr>
          <w:spacing w:val="53"/>
        </w:rPr>
        <w:t xml:space="preserve"> </w:t>
      </w:r>
      <w:r>
        <w:t>pracownika</w:t>
      </w:r>
      <w:r>
        <w:rPr>
          <w:spacing w:val="53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pomieszczeniach</w:t>
      </w:r>
      <w:r>
        <w:rPr>
          <w:spacing w:val="1"/>
        </w:rPr>
        <w:t xml:space="preserve"> </w:t>
      </w:r>
      <w:r>
        <w:t>bez dostępu światła dziennego nie przekroczy 4h. Czas pracy pracownika przy miejscu pracy biurowej</w:t>
      </w:r>
      <w:r>
        <w:rPr>
          <w:spacing w:val="-51"/>
        </w:rPr>
        <w:t xml:space="preserve"> </w:t>
      </w:r>
      <w:r>
        <w:t>na zapleczu socjalnym sklepu dla jednego pracownika nie przekroczy 2h. Sklep należy wyposażyć w</w:t>
      </w:r>
      <w:r>
        <w:rPr>
          <w:spacing w:val="1"/>
        </w:rPr>
        <w:t xml:space="preserve"> </w:t>
      </w:r>
      <w:r>
        <w:t>apteczkę</w:t>
      </w:r>
      <w:r>
        <w:rPr>
          <w:spacing w:val="1"/>
        </w:rPr>
        <w:t xml:space="preserve"> </w:t>
      </w:r>
      <w:r>
        <w:t>wraz</w:t>
      </w:r>
      <w:r>
        <w:rPr>
          <w:spacing w:val="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instrukcją</w:t>
      </w:r>
      <w:r>
        <w:rPr>
          <w:spacing w:val="1"/>
        </w:rPr>
        <w:t xml:space="preserve"> </w:t>
      </w:r>
      <w:r>
        <w:t>pierwszej</w:t>
      </w:r>
      <w:r>
        <w:rPr>
          <w:spacing w:val="7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umieszczonymi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zapleczu.</w:t>
      </w:r>
    </w:p>
    <w:p w:rsidR="005C1C50" w:rsidRDefault="00716B24">
      <w:pPr>
        <w:pStyle w:val="Tekstpodstawowy"/>
        <w:spacing w:before="75" w:line="264" w:lineRule="auto"/>
        <w:ind w:left="239" w:right="488"/>
        <w:jc w:val="both"/>
      </w:pPr>
      <w:r>
        <w:t>Planuje się zatrudnienie nie więcej niż 8 osób. Na zmianie jednocześnie pracujących ok. 4 osób.</w:t>
      </w:r>
      <w:r>
        <w:rPr>
          <w:spacing w:val="1"/>
        </w:rPr>
        <w:t xml:space="preserve"> </w:t>
      </w:r>
      <w:r>
        <w:t>Najemca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góry</w:t>
      </w:r>
      <w:r>
        <w:rPr>
          <w:spacing w:val="3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określa</w:t>
      </w:r>
      <w:r>
        <w:rPr>
          <w:spacing w:val="2"/>
        </w:rPr>
        <w:t xml:space="preserve"> </w:t>
      </w:r>
      <w:r>
        <w:t>podziału</w:t>
      </w:r>
      <w:r>
        <w:rPr>
          <w:spacing w:val="1"/>
        </w:rPr>
        <w:t xml:space="preserve"> </w:t>
      </w:r>
      <w:r>
        <w:t>zatrudnionych</w:t>
      </w:r>
      <w:r>
        <w:rPr>
          <w:spacing w:val="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płeć.</w:t>
      </w:r>
    </w:p>
    <w:p w:rsidR="005C1C50" w:rsidRDefault="00716B24">
      <w:pPr>
        <w:pStyle w:val="Tekstpodstawowy"/>
        <w:spacing w:before="78" w:line="264" w:lineRule="auto"/>
        <w:ind w:left="239" w:right="488"/>
        <w:jc w:val="both"/>
      </w:pPr>
      <w:r>
        <w:t>Przewidziano</w:t>
      </w:r>
      <w:r>
        <w:rPr>
          <w:spacing w:val="1"/>
        </w:rPr>
        <w:t xml:space="preserve"> </w:t>
      </w:r>
      <w:r>
        <w:t>szatnię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szafkami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odzież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pracowników,</w:t>
      </w:r>
      <w:r>
        <w:rPr>
          <w:spacing w:val="1"/>
        </w:rPr>
        <w:t xml:space="preserve"> </w:t>
      </w:r>
      <w:r>
        <w:t>toalety</w:t>
      </w:r>
      <w:r>
        <w:rPr>
          <w:spacing w:val="53"/>
        </w:rPr>
        <w:t xml:space="preserve"> </w:t>
      </w:r>
      <w:r>
        <w:t>pracownicze.</w:t>
      </w:r>
      <w:r>
        <w:rPr>
          <w:spacing w:val="53"/>
        </w:rPr>
        <w:t xml:space="preserve"> </w:t>
      </w:r>
      <w:r>
        <w:t>Higieniczne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spożywania</w:t>
      </w:r>
      <w:r>
        <w:rPr>
          <w:spacing w:val="1"/>
        </w:rPr>
        <w:t xml:space="preserve"> </w:t>
      </w:r>
      <w:r>
        <w:t>posiłków</w:t>
      </w:r>
      <w:r>
        <w:rPr>
          <w:spacing w:val="1"/>
        </w:rPr>
        <w:t xml:space="preserve"> </w:t>
      </w:r>
      <w:r>
        <w:t>przez pracowników</w:t>
      </w:r>
      <w:r>
        <w:rPr>
          <w:spacing w:val="1"/>
        </w:rPr>
        <w:t xml:space="preserve"> </w:t>
      </w:r>
      <w:r>
        <w:t>zapewnione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poprzez</w:t>
      </w:r>
      <w:r>
        <w:rPr>
          <w:spacing w:val="54"/>
        </w:rPr>
        <w:t xml:space="preserve"> </w:t>
      </w:r>
      <w:r>
        <w:t>obecność</w:t>
      </w:r>
      <w:r>
        <w:rPr>
          <w:spacing w:val="-51"/>
        </w:rPr>
        <w:t xml:space="preserve"> </w:t>
      </w:r>
      <w:r>
        <w:t>zlewozmywaka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baterią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wyciąganą</w:t>
      </w:r>
      <w:r>
        <w:rPr>
          <w:spacing w:val="1"/>
        </w:rPr>
        <w:t xml:space="preserve"> </w:t>
      </w:r>
      <w:r>
        <w:t>wylewką,</w:t>
      </w:r>
      <w:r>
        <w:rPr>
          <w:spacing w:val="1"/>
        </w:rPr>
        <w:t xml:space="preserve"> </w:t>
      </w:r>
      <w:r>
        <w:t>umywalki,</w:t>
      </w:r>
      <w:r>
        <w:rPr>
          <w:spacing w:val="1"/>
        </w:rPr>
        <w:t xml:space="preserve"> </w:t>
      </w:r>
      <w:r>
        <w:t>oddzielnej</w:t>
      </w:r>
      <w:r>
        <w:rPr>
          <w:spacing w:val="1"/>
        </w:rPr>
        <w:t xml:space="preserve"> </w:t>
      </w:r>
      <w:r>
        <w:t>szafki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środki</w:t>
      </w:r>
      <w:r>
        <w:rPr>
          <w:spacing w:val="1"/>
        </w:rPr>
        <w:t xml:space="preserve"> </w:t>
      </w:r>
      <w:r>
        <w:t>czystości,</w:t>
      </w:r>
      <w:r>
        <w:rPr>
          <w:spacing w:val="1"/>
        </w:rPr>
        <w:t xml:space="preserve"> </w:t>
      </w:r>
      <w:r>
        <w:t>lodówki, stolika, czajnika, mikrofalówki, szafki do przechowywania żywności pracowników i krzeseł.</w:t>
      </w:r>
      <w:r>
        <w:rPr>
          <w:spacing w:val="1"/>
        </w:rPr>
        <w:t xml:space="preserve"> </w:t>
      </w:r>
      <w:r>
        <w:t>Stały</w:t>
      </w:r>
      <w:r>
        <w:rPr>
          <w:spacing w:val="3"/>
        </w:rPr>
        <w:t xml:space="preserve"> </w:t>
      </w:r>
      <w:r>
        <w:t>dostęp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wody</w:t>
      </w:r>
      <w:r>
        <w:rPr>
          <w:spacing w:val="3"/>
        </w:rPr>
        <w:t xml:space="preserve"> </w:t>
      </w:r>
      <w:r>
        <w:t>pitnej</w:t>
      </w:r>
      <w:r>
        <w:rPr>
          <w:spacing w:val="7"/>
        </w:rPr>
        <w:t xml:space="preserve"> </w:t>
      </w:r>
      <w:r>
        <w:t>dzięki</w:t>
      </w:r>
      <w:r>
        <w:rPr>
          <w:spacing w:val="2"/>
        </w:rPr>
        <w:t xml:space="preserve"> </w:t>
      </w:r>
      <w:r>
        <w:t>dystrybutorowi</w:t>
      </w:r>
      <w:r>
        <w:rPr>
          <w:spacing w:val="3"/>
        </w:rPr>
        <w:t xml:space="preserve"> </w:t>
      </w:r>
      <w:r>
        <w:t>wody.</w:t>
      </w:r>
    </w:p>
    <w:p w:rsidR="005C1C50" w:rsidRDefault="00716B24">
      <w:pPr>
        <w:pStyle w:val="Tekstpodstawowy"/>
        <w:spacing w:before="75" w:line="264" w:lineRule="auto"/>
        <w:ind w:left="239" w:right="482"/>
        <w:jc w:val="both"/>
      </w:pPr>
      <w:r>
        <w:t>Osobno zaprojektowano pomieszczenie porządkowe z</w:t>
      </w:r>
      <w:r>
        <w:rPr>
          <w:spacing w:val="1"/>
        </w:rPr>
        <w:t xml:space="preserve"> </w:t>
      </w:r>
      <w:r>
        <w:t>natryskiem, punktem</w:t>
      </w:r>
      <w:r>
        <w:rPr>
          <w:spacing w:val="53"/>
        </w:rPr>
        <w:t xml:space="preserve"> </w:t>
      </w:r>
      <w:r>
        <w:t>czerpalnym</w:t>
      </w:r>
      <w:r>
        <w:rPr>
          <w:spacing w:val="53"/>
        </w:rPr>
        <w:t xml:space="preserve"> </w:t>
      </w:r>
      <w:r>
        <w:t>i miejscem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przechowywanie</w:t>
      </w:r>
      <w:r>
        <w:rPr>
          <w:spacing w:val="2"/>
        </w:rPr>
        <w:t xml:space="preserve"> </w:t>
      </w:r>
      <w:r>
        <w:t>maszyny</w:t>
      </w:r>
      <w:r>
        <w:rPr>
          <w:spacing w:val="4"/>
        </w:rPr>
        <w:t xml:space="preserve"> </w:t>
      </w:r>
      <w:r>
        <w:t>czyszczącej.</w:t>
      </w:r>
    </w:p>
    <w:p w:rsidR="005C1C50" w:rsidRDefault="00716B24">
      <w:pPr>
        <w:pStyle w:val="Tekstpodstawowy"/>
        <w:spacing w:before="83" w:line="280" w:lineRule="auto"/>
        <w:ind w:left="239" w:right="491"/>
        <w:jc w:val="both"/>
      </w:pPr>
      <w:r>
        <w:t>Stanowiska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monitorami</w:t>
      </w:r>
      <w:r>
        <w:rPr>
          <w:spacing w:val="1"/>
        </w:rPr>
        <w:t xml:space="preserve"> </w:t>
      </w:r>
      <w:r>
        <w:t>ekranowymi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zorganizowane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</w:t>
      </w:r>
      <w:r>
        <w:rPr>
          <w:spacing w:val="1"/>
        </w:rPr>
        <w:t xml:space="preserve"> </w:t>
      </w:r>
      <w:r>
        <w:t>sposób,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spełniały</w:t>
      </w:r>
      <w:r>
        <w:rPr>
          <w:spacing w:val="1"/>
        </w:rPr>
        <w:t xml:space="preserve"> </w:t>
      </w:r>
      <w:r>
        <w:t>minimalne</w:t>
      </w:r>
      <w:r>
        <w:rPr>
          <w:spacing w:val="1"/>
        </w:rPr>
        <w:t xml:space="preserve"> </w:t>
      </w:r>
      <w:r>
        <w:t>wymagania</w:t>
      </w:r>
      <w:r>
        <w:rPr>
          <w:spacing w:val="2"/>
        </w:rPr>
        <w:t xml:space="preserve"> </w:t>
      </w:r>
      <w:r>
        <w:t>BHP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ergonomii.</w:t>
      </w:r>
    </w:p>
    <w:p w:rsidR="005C1C50" w:rsidRDefault="00716B24">
      <w:pPr>
        <w:pStyle w:val="Tekstpodstawowy"/>
        <w:spacing w:line="259" w:lineRule="auto"/>
        <w:ind w:left="239" w:right="491"/>
        <w:jc w:val="both"/>
      </w:pPr>
      <w:r>
        <w:t>Posadzka</w:t>
      </w:r>
      <w:r>
        <w:rPr>
          <w:spacing w:val="54"/>
        </w:rPr>
        <w:t xml:space="preserve"> </w:t>
      </w:r>
      <w:r>
        <w:t>w</w:t>
      </w:r>
      <w:r>
        <w:rPr>
          <w:spacing w:val="54"/>
        </w:rPr>
        <w:t xml:space="preserve"> </w:t>
      </w:r>
      <w:r>
        <w:t>lokalu</w:t>
      </w:r>
      <w:r>
        <w:rPr>
          <w:spacing w:val="54"/>
        </w:rPr>
        <w:t xml:space="preserve"> </w:t>
      </w:r>
      <w:r>
        <w:t>wykonana</w:t>
      </w:r>
      <w:r>
        <w:rPr>
          <w:spacing w:val="54"/>
        </w:rPr>
        <w:t xml:space="preserve"> </w:t>
      </w:r>
      <w:r>
        <w:t>z</w:t>
      </w:r>
      <w:r>
        <w:rPr>
          <w:spacing w:val="54"/>
        </w:rPr>
        <w:t xml:space="preserve"> </w:t>
      </w:r>
      <w:r>
        <w:t>materiałów   niepowodujących   niebezpieczeństwa   poślizgiem</w:t>
      </w:r>
      <w:r>
        <w:rPr>
          <w:spacing w:val="1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materiałów</w:t>
      </w:r>
      <w:r>
        <w:rPr>
          <w:spacing w:val="3"/>
        </w:rPr>
        <w:t xml:space="preserve"> </w:t>
      </w:r>
      <w:r>
        <w:t>antyelektrostatycznych.</w:t>
      </w:r>
    </w:p>
    <w:p w:rsidR="005C1C50" w:rsidRDefault="00716B24">
      <w:pPr>
        <w:pStyle w:val="Tekstpodstawowy"/>
        <w:spacing w:before="85" w:line="264" w:lineRule="auto"/>
        <w:ind w:left="239" w:right="480"/>
        <w:jc w:val="both"/>
      </w:pPr>
      <w:r>
        <w:t>W</w:t>
      </w:r>
      <w:r>
        <w:rPr>
          <w:spacing w:val="94"/>
        </w:rPr>
        <w:t xml:space="preserve"> </w:t>
      </w:r>
      <w:r>
        <w:t xml:space="preserve">lokalu  </w:t>
      </w:r>
      <w:r>
        <w:rPr>
          <w:spacing w:val="35"/>
        </w:rPr>
        <w:t xml:space="preserve"> </w:t>
      </w:r>
      <w:r>
        <w:t xml:space="preserve">będzie  </w:t>
      </w:r>
      <w:r>
        <w:rPr>
          <w:spacing w:val="35"/>
        </w:rPr>
        <w:t xml:space="preserve"> </w:t>
      </w:r>
      <w:r>
        <w:t xml:space="preserve">zapewniona  </w:t>
      </w:r>
      <w:r>
        <w:rPr>
          <w:spacing w:val="36"/>
        </w:rPr>
        <w:t xml:space="preserve"> </w:t>
      </w:r>
      <w:r>
        <w:t xml:space="preserve">wentylacja  </w:t>
      </w:r>
      <w:r>
        <w:rPr>
          <w:spacing w:val="31"/>
        </w:rPr>
        <w:t xml:space="preserve"> </w:t>
      </w:r>
      <w:r>
        <w:t xml:space="preserve">mechaniczna  </w:t>
      </w:r>
      <w:r>
        <w:rPr>
          <w:spacing w:val="36"/>
        </w:rPr>
        <w:t xml:space="preserve"> </w:t>
      </w:r>
      <w:proofErr w:type="spellStart"/>
      <w:r>
        <w:t>nawiewno</w:t>
      </w:r>
      <w:proofErr w:type="spellEnd"/>
      <w:r>
        <w:t xml:space="preserve">-wywiewna  </w:t>
      </w:r>
      <w:r>
        <w:rPr>
          <w:spacing w:val="35"/>
        </w:rPr>
        <w:t xml:space="preserve"> </w:t>
      </w:r>
      <w:r>
        <w:t xml:space="preserve">i  </w:t>
      </w:r>
      <w:r>
        <w:rPr>
          <w:spacing w:val="36"/>
        </w:rPr>
        <w:t xml:space="preserve"> </w:t>
      </w:r>
      <w:r>
        <w:t>klimatyzacja</w:t>
      </w:r>
      <w:r>
        <w:rPr>
          <w:spacing w:val="-51"/>
        </w:rPr>
        <w:t xml:space="preserve"> </w:t>
      </w:r>
      <w:r>
        <w:t>o parametrach</w:t>
      </w:r>
      <w:r>
        <w:rPr>
          <w:spacing w:val="1"/>
        </w:rPr>
        <w:t xml:space="preserve"> </w:t>
      </w:r>
      <w:r>
        <w:t>dostosowanych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użytkowych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oświetlenie</w:t>
      </w:r>
      <w:r>
        <w:rPr>
          <w:spacing w:val="1"/>
        </w:rPr>
        <w:t xml:space="preserve"> </w:t>
      </w:r>
      <w:r>
        <w:t>światłem</w:t>
      </w:r>
      <w:r>
        <w:rPr>
          <w:spacing w:val="1"/>
        </w:rPr>
        <w:t xml:space="preserve"> </w:t>
      </w:r>
      <w:r>
        <w:t>elektrycznym</w:t>
      </w:r>
      <w:r>
        <w:rPr>
          <w:spacing w:val="1"/>
        </w:rPr>
        <w:t xml:space="preserve"> </w:t>
      </w:r>
      <w:r>
        <w:t>spełniającym wymagania określone w PN. W wejściach z zewnątrz (np. brama do dostaw), które będą</w:t>
      </w:r>
      <w:r>
        <w:rPr>
          <w:spacing w:val="1"/>
        </w:rPr>
        <w:t xml:space="preserve"> </w:t>
      </w:r>
      <w:r>
        <w:t>użytkowane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czasie</w:t>
      </w:r>
      <w:r>
        <w:rPr>
          <w:spacing w:val="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sklepu,</w:t>
      </w:r>
      <w:r>
        <w:rPr>
          <w:spacing w:val="6"/>
        </w:rPr>
        <w:t xml:space="preserve"> </w:t>
      </w:r>
      <w:r>
        <w:t>projektuje</w:t>
      </w:r>
      <w:r>
        <w:rPr>
          <w:spacing w:val="1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kurtyny</w:t>
      </w:r>
      <w:r>
        <w:rPr>
          <w:spacing w:val="3"/>
        </w:rPr>
        <w:t xml:space="preserve"> </w:t>
      </w:r>
      <w:r>
        <w:t>powietrzne.</w:t>
      </w:r>
    </w:p>
    <w:p w:rsidR="005C1C50" w:rsidRDefault="00716B24">
      <w:pPr>
        <w:pStyle w:val="Tekstpodstawowy"/>
        <w:spacing w:before="75" w:line="264" w:lineRule="auto"/>
        <w:ind w:left="239" w:right="485"/>
        <w:jc w:val="both"/>
      </w:pPr>
      <w:r>
        <w:t>W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przewidziana</w:t>
      </w:r>
      <w:r>
        <w:rPr>
          <w:spacing w:val="1"/>
        </w:rPr>
        <w:t xml:space="preserve"> </w:t>
      </w:r>
      <w:r>
        <w:t>toaleta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klientów</w:t>
      </w:r>
      <w:r>
        <w:rPr>
          <w:spacing w:val="1"/>
        </w:rPr>
        <w:t xml:space="preserve"> </w:t>
      </w:r>
      <w:r>
        <w:t>dostosowana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niepełnosprawnych</w:t>
      </w:r>
      <w:r>
        <w:rPr>
          <w:spacing w:val="1"/>
        </w:rPr>
        <w:t xml:space="preserve"> </w:t>
      </w:r>
      <w:r>
        <w:t>(w szczególności</w:t>
      </w:r>
      <w:r>
        <w:rPr>
          <w:spacing w:val="1"/>
        </w:rPr>
        <w:t xml:space="preserve"> </w:t>
      </w:r>
      <w:r>
        <w:t>poruszających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wózkach</w:t>
      </w:r>
      <w:r>
        <w:rPr>
          <w:spacing w:val="1"/>
        </w:rPr>
        <w:t xml:space="preserve"> </w:t>
      </w:r>
      <w:r>
        <w:t>inwalidzkich).</w:t>
      </w:r>
      <w:r>
        <w:rPr>
          <w:spacing w:val="1"/>
        </w:rPr>
        <w:t xml:space="preserve"> </w:t>
      </w:r>
      <w:r>
        <w:t>Wynajmujący</w:t>
      </w:r>
      <w:r>
        <w:rPr>
          <w:spacing w:val="1"/>
        </w:rPr>
        <w:t xml:space="preserve"> </w:t>
      </w:r>
      <w:r>
        <w:t>przewiduje</w:t>
      </w:r>
      <w:r>
        <w:rPr>
          <w:spacing w:val="1"/>
        </w:rPr>
        <w:t xml:space="preserve"> </w:t>
      </w:r>
      <w:r>
        <w:t>również</w:t>
      </w:r>
      <w:r>
        <w:rPr>
          <w:spacing w:val="3"/>
        </w:rPr>
        <w:t xml:space="preserve"> </w:t>
      </w:r>
      <w:r>
        <w:t>pomieszczenie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karmienia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przewijania</w:t>
      </w:r>
      <w:r>
        <w:rPr>
          <w:spacing w:val="2"/>
        </w:rPr>
        <w:t xml:space="preserve"> </w:t>
      </w:r>
      <w:r>
        <w:t>dzieci.</w:t>
      </w:r>
    </w:p>
    <w:p w:rsidR="005C1C50" w:rsidRDefault="005C1C50">
      <w:pPr>
        <w:pStyle w:val="Tekstpodstawowy"/>
        <w:spacing w:before="7"/>
      </w:pPr>
    </w:p>
    <w:p w:rsidR="005C1C50" w:rsidRDefault="00716B24">
      <w:pPr>
        <w:pStyle w:val="Nagwek1"/>
        <w:numPr>
          <w:ilvl w:val="1"/>
          <w:numId w:val="6"/>
        </w:numPr>
        <w:tabs>
          <w:tab w:val="left" w:pos="1104"/>
        </w:tabs>
        <w:ind w:hanging="582"/>
      </w:pPr>
      <w:r>
        <w:t>Uwagi</w:t>
      </w:r>
    </w:p>
    <w:p w:rsidR="005C1C50" w:rsidRDefault="00716B24">
      <w:pPr>
        <w:pStyle w:val="Tekstpodstawowy"/>
        <w:spacing w:before="144" w:line="264" w:lineRule="auto"/>
        <w:ind w:left="239" w:right="480"/>
        <w:jc w:val="both"/>
      </w:pPr>
      <w:r>
        <w:t>Wszystkie</w:t>
      </w:r>
      <w:r>
        <w:rPr>
          <w:spacing w:val="1"/>
        </w:rPr>
        <w:t xml:space="preserve"> </w:t>
      </w:r>
      <w:r>
        <w:t>wymiary</w:t>
      </w:r>
      <w:r>
        <w:rPr>
          <w:spacing w:val="1"/>
        </w:rPr>
        <w:t xml:space="preserve"> </w:t>
      </w:r>
      <w:r>
        <w:t>poziome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potwierdzić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początku</w:t>
      </w:r>
      <w:r>
        <w:rPr>
          <w:spacing w:val="53"/>
        </w:rPr>
        <w:t xml:space="preserve"> </w:t>
      </w:r>
      <w:r>
        <w:t>prac</w:t>
      </w:r>
      <w:r>
        <w:rPr>
          <w:spacing w:val="53"/>
        </w:rPr>
        <w:t xml:space="preserve"> </w:t>
      </w:r>
      <w:r>
        <w:t>budowlanych.</w:t>
      </w:r>
      <w:r>
        <w:rPr>
          <w:spacing w:val="1"/>
        </w:rPr>
        <w:t xml:space="preserve"> </w:t>
      </w:r>
      <w:r>
        <w:t>Wysokość</w:t>
      </w:r>
      <w:r>
        <w:rPr>
          <w:spacing w:val="30"/>
        </w:rPr>
        <w:t xml:space="preserve"> </w:t>
      </w:r>
      <w:r>
        <w:t>dekoracyjnych</w:t>
      </w:r>
      <w:r>
        <w:rPr>
          <w:spacing w:val="28"/>
        </w:rPr>
        <w:t xml:space="preserve"> </w:t>
      </w:r>
      <w:r>
        <w:t>elementów</w:t>
      </w:r>
      <w:r>
        <w:rPr>
          <w:spacing w:val="28"/>
        </w:rPr>
        <w:t xml:space="preserve"> </w:t>
      </w:r>
      <w:r>
        <w:t>podwieszonych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oświetlenia</w:t>
      </w:r>
      <w:r>
        <w:rPr>
          <w:spacing w:val="28"/>
        </w:rPr>
        <w:t xml:space="preserve"> </w:t>
      </w:r>
      <w:r>
        <w:t>należy</w:t>
      </w:r>
      <w:r>
        <w:rPr>
          <w:spacing w:val="30"/>
        </w:rPr>
        <w:t xml:space="preserve"> </w:t>
      </w:r>
      <w:r>
        <w:t>dodatkowo</w:t>
      </w:r>
      <w:r>
        <w:rPr>
          <w:spacing w:val="28"/>
        </w:rPr>
        <w:t xml:space="preserve"> </w:t>
      </w:r>
      <w:r>
        <w:t>skoordynować</w:t>
      </w:r>
      <w:r>
        <w:rPr>
          <w:spacing w:val="-50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projektem</w:t>
      </w:r>
      <w:r>
        <w:rPr>
          <w:spacing w:val="43"/>
        </w:rPr>
        <w:t xml:space="preserve"> </w:t>
      </w:r>
      <w:r>
        <w:t>instalacji</w:t>
      </w:r>
      <w:r>
        <w:rPr>
          <w:spacing w:val="43"/>
        </w:rPr>
        <w:t xml:space="preserve"> </w:t>
      </w:r>
      <w:r>
        <w:t>wentylacji</w:t>
      </w:r>
      <w:r>
        <w:rPr>
          <w:spacing w:val="43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klimatyzacji.</w:t>
      </w:r>
      <w:r>
        <w:rPr>
          <w:spacing w:val="41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przypadku</w:t>
      </w:r>
      <w:r>
        <w:rPr>
          <w:spacing w:val="43"/>
        </w:rPr>
        <w:t xml:space="preserve"> </w:t>
      </w:r>
      <w:r>
        <w:t>rozbieżności,</w:t>
      </w:r>
      <w:r>
        <w:rPr>
          <w:spacing w:val="46"/>
        </w:rPr>
        <w:t xml:space="preserve"> </w:t>
      </w:r>
      <w:r>
        <w:t>które</w:t>
      </w:r>
      <w:r>
        <w:rPr>
          <w:spacing w:val="43"/>
        </w:rPr>
        <w:t xml:space="preserve"> </w:t>
      </w:r>
      <w:r>
        <w:t>mogą</w:t>
      </w:r>
      <w:r>
        <w:rPr>
          <w:spacing w:val="43"/>
        </w:rPr>
        <w:t xml:space="preserve"> </w:t>
      </w:r>
      <w:r>
        <w:t>mieć</w:t>
      </w:r>
      <w:r>
        <w:rPr>
          <w:spacing w:val="43"/>
        </w:rPr>
        <w:t xml:space="preserve"> </w:t>
      </w:r>
      <w:r>
        <w:t>wpływ</w:t>
      </w:r>
    </w:p>
    <w:p w:rsidR="005C1C50" w:rsidRDefault="005C1C50">
      <w:pPr>
        <w:spacing w:line="264" w:lineRule="auto"/>
        <w:jc w:val="both"/>
        <w:sectPr w:rsidR="005C1C50">
          <w:pgSz w:w="11900" w:h="16840"/>
          <w:pgMar w:top="1340" w:right="640" w:bottom="1440" w:left="1460" w:header="0" w:footer="1244" w:gutter="0"/>
          <w:cols w:space="708"/>
        </w:sectPr>
      </w:pPr>
    </w:p>
    <w:p w:rsidR="005C1C50" w:rsidRDefault="00716B24">
      <w:pPr>
        <w:pStyle w:val="Tekstpodstawowy"/>
        <w:spacing w:before="79" w:line="264" w:lineRule="auto"/>
        <w:ind w:left="239" w:right="484"/>
        <w:jc w:val="both"/>
      </w:pPr>
      <w:r>
        <w:lastRenderedPageBreak/>
        <w:t>na</w:t>
      </w:r>
      <w:r>
        <w:rPr>
          <w:spacing w:val="-2"/>
        </w:rPr>
        <w:t xml:space="preserve"> </w:t>
      </w:r>
      <w:r>
        <w:t>montaż</w:t>
      </w:r>
      <w:r>
        <w:rPr>
          <w:spacing w:val="10"/>
        </w:rPr>
        <w:t xml:space="preserve"> </w:t>
      </w:r>
      <w:r>
        <w:t>mebli</w:t>
      </w:r>
      <w:r>
        <w:rPr>
          <w:spacing w:val="8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uzyskanie</w:t>
      </w:r>
      <w:r>
        <w:rPr>
          <w:spacing w:val="8"/>
        </w:rPr>
        <w:t xml:space="preserve"> </w:t>
      </w:r>
      <w:r>
        <w:t>przepisowych</w:t>
      </w:r>
      <w:r>
        <w:rPr>
          <w:spacing w:val="8"/>
        </w:rPr>
        <w:t xml:space="preserve"> </w:t>
      </w:r>
      <w:r>
        <w:t>minimalnych</w:t>
      </w:r>
      <w:r>
        <w:rPr>
          <w:spacing w:val="8"/>
        </w:rPr>
        <w:t xml:space="preserve"> </w:t>
      </w:r>
      <w:r>
        <w:t>wysokości</w:t>
      </w:r>
      <w:r>
        <w:rPr>
          <w:spacing w:val="8"/>
        </w:rPr>
        <w:t xml:space="preserve"> </w:t>
      </w:r>
      <w:r>
        <w:t>lokalu,</w:t>
      </w:r>
      <w:r>
        <w:rPr>
          <w:spacing w:val="7"/>
        </w:rPr>
        <w:t xml:space="preserve"> </w:t>
      </w:r>
      <w:r>
        <w:t>należy</w:t>
      </w:r>
      <w:r>
        <w:rPr>
          <w:spacing w:val="9"/>
        </w:rPr>
        <w:t xml:space="preserve"> </w:t>
      </w:r>
      <w:r>
        <w:t>skontaktować</w:t>
      </w:r>
      <w:r>
        <w:rPr>
          <w:spacing w:val="10"/>
        </w:rPr>
        <w:t xml:space="preserve"> </w:t>
      </w:r>
      <w:r>
        <w:t>się</w:t>
      </w:r>
      <w:r>
        <w:rPr>
          <w:spacing w:val="-50"/>
        </w:rPr>
        <w:t xml:space="preserve"> </w:t>
      </w:r>
      <w:r>
        <w:t>z projektantem</w:t>
      </w:r>
      <w:r>
        <w:rPr>
          <w:spacing w:val="1"/>
        </w:rPr>
        <w:t xml:space="preserve"> </w:t>
      </w:r>
      <w:r>
        <w:t>aranżacji. Wszelkie elementy</w:t>
      </w:r>
      <w:r>
        <w:rPr>
          <w:spacing w:val="1"/>
        </w:rPr>
        <w:t xml:space="preserve"> </w:t>
      </w:r>
      <w:r>
        <w:t>ujęte na rysunkach,</w:t>
      </w:r>
      <w:r>
        <w:rPr>
          <w:spacing w:val="53"/>
        </w:rPr>
        <w:t xml:space="preserve"> </w:t>
      </w:r>
      <w:r>
        <w:t>a nie ujęte w opisie technicznym</w:t>
      </w:r>
      <w:r>
        <w:rPr>
          <w:spacing w:val="1"/>
        </w:rPr>
        <w:t xml:space="preserve"> </w:t>
      </w:r>
      <w:r>
        <w:t>oraz</w:t>
      </w:r>
      <w:r>
        <w:rPr>
          <w:spacing w:val="2"/>
        </w:rPr>
        <w:t xml:space="preserve"> </w:t>
      </w:r>
      <w:r>
        <w:t>ujęte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opisie,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ujęte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rysunkach</w:t>
      </w:r>
      <w:r>
        <w:rPr>
          <w:spacing w:val="1"/>
        </w:rPr>
        <w:t xml:space="preserve"> </w:t>
      </w:r>
      <w:r>
        <w:t>należy</w:t>
      </w:r>
      <w:r>
        <w:rPr>
          <w:spacing w:val="3"/>
        </w:rPr>
        <w:t xml:space="preserve"> </w:t>
      </w:r>
      <w:r>
        <w:t>traktować</w:t>
      </w:r>
      <w:r>
        <w:rPr>
          <w:spacing w:val="-2"/>
        </w:rPr>
        <w:t xml:space="preserve"> </w:t>
      </w:r>
      <w:r>
        <w:t>jakby</w:t>
      </w:r>
      <w:r>
        <w:rPr>
          <w:spacing w:val="3"/>
        </w:rPr>
        <w:t xml:space="preserve"> </w:t>
      </w:r>
      <w:r>
        <w:t>były</w:t>
      </w:r>
      <w:r>
        <w:rPr>
          <w:spacing w:val="2"/>
        </w:rPr>
        <w:t xml:space="preserve"> </w:t>
      </w:r>
      <w:r>
        <w:t>ujęte</w:t>
      </w:r>
      <w:r>
        <w:rPr>
          <w:spacing w:val="1"/>
        </w:rPr>
        <w:t xml:space="preserve"> </w:t>
      </w:r>
      <w:r>
        <w:t>wszędzie.</w:t>
      </w:r>
    </w:p>
    <w:p w:rsidR="005C1C50" w:rsidRDefault="00716B24">
      <w:pPr>
        <w:pStyle w:val="Tekstpodstawowy"/>
        <w:spacing w:before="78" w:line="264" w:lineRule="auto"/>
        <w:ind w:left="239" w:right="491"/>
        <w:jc w:val="both"/>
      </w:pPr>
      <w:r>
        <w:t>Wszystkie</w:t>
      </w:r>
      <w:r>
        <w:rPr>
          <w:spacing w:val="1"/>
        </w:rPr>
        <w:t xml:space="preserve"> </w:t>
      </w:r>
      <w:r>
        <w:t>odstępstwa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konsultować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osobą</w:t>
      </w:r>
      <w:r>
        <w:rPr>
          <w:spacing w:val="1"/>
        </w:rPr>
        <w:t xml:space="preserve"> </w:t>
      </w:r>
      <w:r>
        <w:t>odpowiedzialną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nadzór</w:t>
      </w:r>
      <w:r>
        <w:rPr>
          <w:spacing w:val="-51"/>
        </w:rPr>
        <w:t xml:space="preserve"> </w:t>
      </w:r>
      <w:r>
        <w:t>inwestorski</w:t>
      </w:r>
      <w:r>
        <w:rPr>
          <w:spacing w:val="2"/>
        </w:rPr>
        <w:t xml:space="preserve"> </w:t>
      </w:r>
      <w:r>
        <w:t>lub</w:t>
      </w:r>
      <w:r>
        <w:rPr>
          <w:spacing w:val="2"/>
        </w:rPr>
        <w:t xml:space="preserve"> </w:t>
      </w:r>
      <w:r>
        <w:t>nadzór</w:t>
      </w:r>
      <w:r>
        <w:rPr>
          <w:spacing w:val="4"/>
        </w:rPr>
        <w:t xml:space="preserve"> </w:t>
      </w:r>
      <w:r>
        <w:t>autorski.</w:t>
      </w:r>
    </w:p>
    <w:p w:rsidR="005C1C50" w:rsidRDefault="005C1C50">
      <w:pPr>
        <w:pStyle w:val="Tekstpodstawowy"/>
        <w:spacing w:before="7"/>
        <w:rPr>
          <w:sz w:val="31"/>
        </w:rPr>
      </w:pPr>
    </w:p>
    <w:p w:rsidR="007617AC" w:rsidRPr="005C1034" w:rsidRDefault="007617AC" w:rsidP="007617AC">
      <w:pPr>
        <w:pStyle w:val="Tekstpodstawowywcity"/>
        <w:spacing w:before="120" w:line="276" w:lineRule="auto"/>
        <w:ind w:left="0"/>
      </w:pPr>
    </w:p>
    <w:p w:rsidR="007617AC" w:rsidRDefault="007617AC" w:rsidP="007617AC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...............…………….…………………….</w:t>
      </w:r>
    </w:p>
    <w:p w:rsidR="007617AC" w:rsidRDefault="007617AC" w:rsidP="007617AC">
      <w:pPr>
        <w:spacing w:line="276" w:lineRule="auto"/>
        <w:ind w:left="1794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Opracował: </w:t>
      </w:r>
      <w:r>
        <w:rPr>
          <w:rFonts w:ascii="Arial" w:hAnsi="Arial" w:cs="Arial"/>
          <w:i/>
        </w:rPr>
        <w:t>mgr. inż. arch. Adam Zabłocki</w:t>
      </w:r>
    </w:p>
    <w:p w:rsidR="007617AC" w:rsidRPr="00574AC7" w:rsidRDefault="007617AC" w:rsidP="007617AC">
      <w:pPr>
        <w:spacing w:line="276" w:lineRule="auto"/>
        <w:ind w:left="1794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Upr.Wa-60/90</w:t>
      </w:r>
    </w:p>
    <w:p w:rsidR="005C1C50" w:rsidRDefault="00716B24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5959DC" w:rsidRDefault="005959D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5959DC" w:rsidRDefault="005959D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5959DC" w:rsidRDefault="005959D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5959DC" w:rsidRDefault="005959DC" w:rsidP="005959DC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...............…………….…………………….</w:t>
      </w:r>
    </w:p>
    <w:p w:rsidR="005959DC" w:rsidRDefault="005959DC" w:rsidP="005959DC">
      <w:pPr>
        <w:spacing w:line="276" w:lineRule="auto"/>
        <w:ind w:left="1794"/>
        <w:jc w:val="right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Sprawdził</w:t>
      </w:r>
      <w:r>
        <w:rPr>
          <w:rFonts w:ascii="Arial" w:hAnsi="Arial" w:cs="Arial"/>
        </w:rPr>
        <w:t>ł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 xml:space="preserve">mgr. inż. arch. </w:t>
      </w:r>
      <w:r>
        <w:rPr>
          <w:rFonts w:ascii="Arial" w:hAnsi="Arial" w:cs="Arial"/>
          <w:i/>
        </w:rPr>
        <w:t>Paweł Łuszcz</w:t>
      </w:r>
    </w:p>
    <w:p w:rsidR="005959DC" w:rsidRPr="00574AC7" w:rsidRDefault="005959DC" w:rsidP="005959DC">
      <w:pPr>
        <w:spacing w:line="276" w:lineRule="auto"/>
        <w:ind w:left="1794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Upr.Wa-158/0</w:t>
      </w:r>
      <w:r>
        <w:rPr>
          <w:rFonts w:ascii="Arial" w:hAnsi="Arial" w:cs="Arial"/>
          <w:i/>
        </w:rPr>
        <w:t>0</w:t>
      </w: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p w:rsidR="005959DC" w:rsidRDefault="005959DC" w:rsidP="005959DC">
      <w:pPr>
        <w:pStyle w:val="Bezodstpw"/>
        <w:spacing w:line="276" w:lineRule="auto"/>
        <w:rPr>
          <w:rFonts w:ascii="Arial" w:hAnsi="Arial" w:cs="Arial"/>
        </w:rPr>
      </w:pPr>
      <w:r w:rsidRPr="00E01B83">
        <w:rPr>
          <w:noProof/>
          <w:lang w:val="pl-PL" w:eastAsia="pl-PL"/>
        </w:rPr>
        <w:lastRenderedPageBreak/>
        <w:drawing>
          <wp:inline distT="0" distB="0" distL="0" distR="0" wp14:anchorId="41A9F35A" wp14:editId="2FE9AC12">
            <wp:extent cx="5760085" cy="8135409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3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9DC" w:rsidRDefault="005959DC" w:rsidP="005959DC">
      <w:pPr>
        <w:pStyle w:val="Bezodstpw"/>
        <w:spacing w:line="276" w:lineRule="auto"/>
        <w:rPr>
          <w:rFonts w:ascii="Arial" w:hAnsi="Arial" w:cs="Arial"/>
        </w:rPr>
      </w:pPr>
    </w:p>
    <w:p w:rsidR="005959DC" w:rsidRDefault="005959DC" w:rsidP="005959DC">
      <w:pPr>
        <w:tabs>
          <w:tab w:val="left" w:pos="3733"/>
        </w:tabs>
        <w:spacing w:line="229" w:lineRule="exact"/>
        <w:rPr>
          <w:rFonts w:ascii="Arial" w:eastAsia="Arial" w:hAnsi="Arial" w:cs="Arial"/>
          <w:sz w:val="24"/>
          <w:szCs w:val="24"/>
          <w:lang w:val="en-US" w:eastAsia="ar-SA"/>
        </w:rPr>
      </w:pPr>
    </w:p>
    <w:p w:rsidR="005959DC" w:rsidRDefault="005959DC" w:rsidP="005959DC">
      <w:pPr>
        <w:rPr>
          <w:rFonts w:ascii="Times New Roman" w:hAnsi="Times New Roman"/>
          <w:sz w:val="20"/>
        </w:rPr>
      </w:pPr>
    </w:p>
    <w:p w:rsidR="005959DC" w:rsidRDefault="005959DC" w:rsidP="005959D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5959DC" w:rsidRPr="003B3101" w:rsidRDefault="005959DC" w:rsidP="005959DC">
      <w:pPr>
        <w:rPr>
          <w:rFonts w:ascii="Times New Roman" w:hAnsi="Times New Roman"/>
          <w:sz w:val="20"/>
        </w:rPr>
      </w:pPr>
    </w:p>
    <w:p w:rsidR="005959DC" w:rsidRDefault="00621DF9" w:rsidP="005959DC">
      <w:r w:rsidRPr="00621DF9">
        <w:drawing>
          <wp:inline distT="0" distB="0" distL="0" distR="0" wp14:anchorId="074CB406" wp14:editId="0C708B6D">
            <wp:extent cx="6223000" cy="8039100"/>
            <wp:effectExtent l="0" t="0" r="635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9DC" w:rsidRPr="003B3101">
        <w:br w:type="page"/>
      </w:r>
      <w:r w:rsidR="005959DC" w:rsidRPr="003B3101">
        <w:lastRenderedPageBreak/>
        <w:drawing>
          <wp:inline distT="0" distB="0" distL="0" distR="0" wp14:anchorId="0C901E9E" wp14:editId="0FF34022">
            <wp:extent cx="5311734" cy="814387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8760" cy="818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p w:rsidR="005959DC" w:rsidRDefault="005959DC" w:rsidP="005959DC"/>
    <w:p w:rsidR="005959DC" w:rsidRDefault="005959DC" w:rsidP="005959DC">
      <w:r w:rsidRPr="003B3101">
        <w:lastRenderedPageBreak/>
        <w:drawing>
          <wp:inline distT="0" distB="0" distL="0" distR="0" wp14:anchorId="01F01CB1" wp14:editId="73895896">
            <wp:extent cx="5760720" cy="80175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AC" w:rsidRDefault="007617AC" w:rsidP="007617AC">
      <w:pPr>
        <w:tabs>
          <w:tab w:val="left" w:pos="3733"/>
        </w:tabs>
        <w:spacing w:line="229" w:lineRule="exact"/>
        <w:ind w:left="671"/>
        <w:rPr>
          <w:rFonts w:ascii="Times New Roman" w:hAnsi="Times New Roman"/>
          <w:sz w:val="20"/>
        </w:rPr>
      </w:pPr>
    </w:p>
    <w:sectPr w:rsidR="007617AC">
      <w:pgSz w:w="11900" w:h="16840"/>
      <w:pgMar w:top="1340" w:right="640" w:bottom="1440" w:left="1460" w:header="0" w:footer="12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EF" w:rsidRDefault="009C7FEF">
      <w:r>
        <w:separator/>
      </w:r>
    </w:p>
  </w:endnote>
  <w:endnote w:type="continuationSeparator" w:id="0">
    <w:p w:rsidR="009C7FEF" w:rsidRDefault="009C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50" w:rsidRDefault="00085BCB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9759315</wp:posOffset>
              </wp:positionV>
              <wp:extent cx="217805" cy="1689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C50" w:rsidRDefault="00716B24">
                          <w:pPr>
                            <w:pStyle w:val="Tekstpodstawowy"/>
                            <w:spacing w:before="1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69B2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25pt;margin-top:768.45pt;width:17.1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iVrQ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" filled="f" stroked="f">
              <v:textbox inset="0,0,0,0">
                <w:txbxContent>
                  <w:p w:rsidR="005C1C50" w:rsidRDefault="00716B24">
                    <w:pPr>
                      <w:pStyle w:val="Tekstpodstawowy"/>
                      <w:spacing w:before="1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B69B2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EF" w:rsidRDefault="009C7FEF">
      <w:r>
        <w:separator/>
      </w:r>
    </w:p>
  </w:footnote>
  <w:footnote w:type="continuationSeparator" w:id="0">
    <w:p w:rsidR="009C7FEF" w:rsidRDefault="009C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7F96"/>
    <w:multiLevelType w:val="hybridMultilevel"/>
    <w:tmpl w:val="030EB106"/>
    <w:lvl w:ilvl="0" w:tplc="BA7A5B62">
      <w:numFmt w:val="bullet"/>
      <w:lvlText w:val="-"/>
      <w:lvlJc w:val="left"/>
      <w:pPr>
        <w:ind w:left="239" w:hanging="12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pl-PL" w:eastAsia="en-US" w:bidi="ar-SA"/>
      </w:rPr>
    </w:lvl>
    <w:lvl w:ilvl="1" w:tplc="3426E97A">
      <w:numFmt w:val="bullet"/>
      <w:lvlText w:val="•"/>
      <w:lvlJc w:val="left"/>
      <w:pPr>
        <w:ind w:left="1196" w:hanging="125"/>
      </w:pPr>
      <w:rPr>
        <w:rFonts w:hint="default"/>
        <w:lang w:val="pl-PL" w:eastAsia="en-US" w:bidi="ar-SA"/>
      </w:rPr>
    </w:lvl>
    <w:lvl w:ilvl="2" w:tplc="8E060E26">
      <w:numFmt w:val="bullet"/>
      <w:lvlText w:val="•"/>
      <w:lvlJc w:val="left"/>
      <w:pPr>
        <w:ind w:left="2152" w:hanging="125"/>
      </w:pPr>
      <w:rPr>
        <w:rFonts w:hint="default"/>
        <w:lang w:val="pl-PL" w:eastAsia="en-US" w:bidi="ar-SA"/>
      </w:rPr>
    </w:lvl>
    <w:lvl w:ilvl="3" w:tplc="1806FE30">
      <w:numFmt w:val="bullet"/>
      <w:lvlText w:val="•"/>
      <w:lvlJc w:val="left"/>
      <w:pPr>
        <w:ind w:left="3108" w:hanging="125"/>
      </w:pPr>
      <w:rPr>
        <w:rFonts w:hint="default"/>
        <w:lang w:val="pl-PL" w:eastAsia="en-US" w:bidi="ar-SA"/>
      </w:rPr>
    </w:lvl>
    <w:lvl w:ilvl="4" w:tplc="37120C50">
      <w:numFmt w:val="bullet"/>
      <w:lvlText w:val="•"/>
      <w:lvlJc w:val="left"/>
      <w:pPr>
        <w:ind w:left="4064" w:hanging="125"/>
      </w:pPr>
      <w:rPr>
        <w:rFonts w:hint="default"/>
        <w:lang w:val="pl-PL" w:eastAsia="en-US" w:bidi="ar-SA"/>
      </w:rPr>
    </w:lvl>
    <w:lvl w:ilvl="5" w:tplc="9AC612F0">
      <w:numFmt w:val="bullet"/>
      <w:lvlText w:val="•"/>
      <w:lvlJc w:val="left"/>
      <w:pPr>
        <w:ind w:left="5020" w:hanging="125"/>
      </w:pPr>
      <w:rPr>
        <w:rFonts w:hint="default"/>
        <w:lang w:val="pl-PL" w:eastAsia="en-US" w:bidi="ar-SA"/>
      </w:rPr>
    </w:lvl>
    <w:lvl w:ilvl="6" w:tplc="03845CB0">
      <w:numFmt w:val="bullet"/>
      <w:lvlText w:val="•"/>
      <w:lvlJc w:val="left"/>
      <w:pPr>
        <w:ind w:left="5976" w:hanging="125"/>
      </w:pPr>
      <w:rPr>
        <w:rFonts w:hint="default"/>
        <w:lang w:val="pl-PL" w:eastAsia="en-US" w:bidi="ar-SA"/>
      </w:rPr>
    </w:lvl>
    <w:lvl w:ilvl="7" w:tplc="427C12CA">
      <w:numFmt w:val="bullet"/>
      <w:lvlText w:val="•"/>
      <w:lvlJc w:val="left"/>
      <w:pPr>
        <w:ind w:left="6932" w:hanging="125"/>
      </w:pPr>
      <w:rPr>
        <w:rFonts w:hint="default"/>
        <w:lang w:val="pl-PL" w:eastAsia="en-US" w:bidi="ar-SA"/>
      </w:rPr>
    </w:lvl>
    <w:lvl w:ilvl="8" w:tplc="20026BAE">
      <w:numFmt w:val="bullet"/>
      <w:lvlText w:val="•"/>
      <w:lvlJc w:val="left"/>
      <w:pPr>
        <w:ind w:left="7888" w:hanging="125"/>
      </w:pPr>
      <w:rPr>
        <w:rFonts w:hint="default"/>
        <w:lang w:val="pl-PL" w:eastAsia="en-US" w:bidi="ar-SA"/>
      </w:rPr>
    </w:lvl>
  </w:abstractNum>
  <w:abstractNum w:abstractNumId="1" w15:restartNumberingAfterBreak="0">
    <w:nsid w:val="2704064A"/>
    <w:multiLevelType w:val="hybridMultilevel"/>
    <w:tmpl w:val="F8CE8708"/>
    <w:lvl w:ilvl="0" w:tplc="DFF663B2">
      <w:start w:val="10"/>
      <w:numFmt w:val="decimal"/>
      <w:lvlText w:val="%1"/>
      <w:lvlJc w:val="left"/>
      <w:pPr>
        <w:ind w:left="906" w:hanging="668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1" w:tplc="05ACE39A">
      <w:numFmt w:val="bullet"/>
      <w:lvlText w:val="•"/>
      <w:lvlJc w:val="left"/>
      <w:pPr>
        <w:ind w:left="1790" w:hanging="668"/>
      </w:pPr>
      <w:rPr>
        <w:rFonts w:hint="default"/>
        <w:lang w:val="pl-PL" w:eastAsia="en-US" w:bidi="ar-SA"/>
      </w:rPr>
    </w:lvl>
    <w:lvl w:ilvl="2" w:tplc="0F989F94">
      <w:numFmt w:val="bullet"/>
      <w:lvlText w:val="•"/>
      <w:lvlJc w:val="left"/>
      <w:pPr>
        <w:ind w:left="2680" w:hanging="668"/>
      </w:pPr>
      <w:rPr>
        <w:rFonts w:hint="default"/>
        <w:lang w:val="pl-PL" w:eastAsia="en-US" w:bidi="ar-SA"/>
      </w:rPr>
    </w:lvl>
    <w:lvl w:ilvl="3" w:tplc="856E4B2A">
      <w:numFmt w:val="bullet"/>
      <w:lvlText w:val="•"/>
      <w:lvlJc w:val="left"/>
      <w:pPr>
        <w:ind w:left="3570" w:hanging="668"/>
      </w:pPr>
      <w:rPr>
        <w:rFonts w:hint="default"/>
        <w:lang w:val="pl-PL" w:eastAsia="en-US" w:bidi="ar-SA"/>
      </w:rPr>
    </w:lvl>
    <w:lvl w:ilvl="4" w:tplc="1A02FF34">
      <w:numFmt w:val="bullet"/>
      <w:lvlText w:val="•"/>
      <w:lvlJc w:val="left"/>
      <w:pPr>
        <w:ind w:left="4460" w:hanging="668"/>
      </w:pPr>
      <w:rPr>
        <w:rFonts w:hint="default"/>
        <w:lang w:val="pl-PL" w:eastAsia="en-US" w:bidi="ar-SA"/>
      </w:rPr>
    </w:lvl>
    <w:lvl w:ilvl="5" w:tplc="3A368EA6">
      <w:numFmt w:val="bullet"/>
      <w:lvlText w:val="•"/>
      <w:lvlJc w:val="left"/>
      <w:pPr>
        <w:ind w:left="5350" w:hanging="668"/>
      </w:pPr>
      <w:rPr>
        <w:rFonts w:hint="default"/>
        <w:lang w:val="pl-PL" w:eastAsia="en-US" w:bidi="ar-SA"/>
      </w:rPr>
    </w:lvl>
    <w:lvl w:ilvl="6" w:tplc="0BE6CC2A">
      <w:numFmt w:val="bullet"/>
      <w:lvlText w:val="•"/>
      <w:lvlJc w:val="left"/>
      <w:pPr>
        <w:ind w:left="6240" w:hanging="668"/>
      </w:pPr>
      <w:rPr>
        <w:rFonts w:hint="default"/>
        <w:lang w:val="pl-PL" w:eastAsia="en-US" w:bidi="ar-SA"/>
      </w:rPr>
    </w:lvl>
    <w:lvl w:ilvl="7" w:tplc="1EE0D49C">
      <w:numFmt w:val="bullet"/>
      <w:lvlText w:val="•"/>
      <w:lvlJc w:val="left"/>
      <w:pPr>
        <w:ind w:left="7130" w:hanging="668"/>
      </w:pPr>
      <w:rPr>
        <w:rFonts w:hint="default"/>
        <w:lang w:val="pl-PL" w:eastAsia="en-US" w:bidi="ar-SA"/>
      </w:rPr>
    </w:lvl>
    <w:lvl w:ilvl="8" w:tplc="123AB75E">
      <w:numFmt w:val="bullet"/>
      <w:lvlText w:val="•"/>
      <w:lvlJc w:val="left"/>
      <w:pPr>
        <w:ind w:left="8020" w:hanging="668"/>
      </w:pPr>
      <w:rPr>
        <w:rFonts w:hint="default"/>
        <w:lang w:val="pl-PL" w:eastAsia="en-US" w:bidi="ar-SA"/>
      </w:rPr>
    </w:lvl>
  </w:abstractNum>
  <w:abstractNum w:abstractNumId="2" w15:restartNumberingAfterBreak="0">
    <w:nsid w:val="345B4BAB"/>
    <w:multiLevelType w:val="multilevel"/>
    <w:tmpl w:val="78BA05E8"/>
    <w:lvl w:ilvl="0">
      <w:start w:val="1"/>
      <w:numFmt w:val="decimal"/>
      <w:lvlText w:val="%1."/>
      <w:lvlJc w:val="left"/>
      <w:pPr>
        <w:ind w:left="805" w:hanging="567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88" w:hanging="61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655" w:hanging="850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77" w:hanging="8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95" w:hanging="8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2" w:hanging="8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0" w:hanging="8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7" w:hanging="8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5" w:hanging="850"/>
      </w:pPr>
      <w:rPr>
        <w:rFonts w:hint="default"/>
        <w:lang w:val="pl-PL" w:eastAsia="en-US" w:bidi="ar-SA"/>
      </w:rPr>
    </w:lvl>
  </w:abstractNum>
  <w:abstractNum w:abstractNumId="3" w15:restartNumberingAfterBreak="0">
    <w:nsid w:val="38997C17"/>
    <w:multiLevelType w:val="hybridMultilevel"/>
    <w:tmpl w:val="AF70D7D8"/>
    <w:lvl w:ilvl="0" w:tplc="0C64A382">
      <w:start w:val="1"/>
      <w:numFmt w:val="decimal"/>
      <w:lvlText w:val="%1)"/>
      <w:lvlJc w:val="left"/>
      <w:pPr>
        <w:ind w:left="474" w:hanging="236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pl-PL" w:eastAsia="en-US" w:bidi="ar-SA"/>
      </w:rPr>
    </w:lvl>
    <w:lvl w:ilvl="1" w:tplc="323A4808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A9189DD4">
      <w:numFmt w:val="bullet"/>
      <w:lvlText w:val="•"/>
      <w:lvlJc w:val="left"/>
      <w:pPr>
        <w:ind w:left="1675" w:hanging="284"/>
      </w:pPr>
      <w:rPr>
        <w:rFonts w:hint="default"/>
        <w:lang w:val="pl-PL" w:eastAsia="en-US" w:bidi="ar-SA"/>
      </w:rPr>
    </w:lvl>
    <w:lvl w:ilvl="3" w:tplc="460E1180">
      <w:numFmt w:val="bullet"/>
      <w:lvlText w:val="•"/>
      <w:lvlJc w:val="left"/>
      <w:pPr>
        <w:ind w:left="2691" w:hanging="284"/>
      </w:pPr>
      <w:rPr>
        <w:rFonts w:hint="default"/>
        <w:lang w:val="pl-PL" w:eastAsia="en-US" w:bidi="ar-SA"/>
      </w:rPr>
    </w:lvl>
    <w:lvl w:ilvl="4" w:tplc="D9C2A784">
      <w:numFmt w:val="bullet"/>
      <w:lvlText w:val="•"/>
      <w:lvlJc w:val="left"/>
      <w:pPr>
        <w:ind w:left="3706" w:hanging="284"/>
      </w:pPr>
      <w:rPr>
        <w:rFonts w:hint="default"/>
        <w:lang w:val="pl-PL" w:eastAsia="en-US" w:bidi="ar-SA"/>
      </w:rPr>
    </w:lvl>
    <w:lvl w:ilvl="5" w:tplc="23327A02">
      <w:numFmt w:val="bullet"/>
      <w:lvlText w:val="•"/>
      <w:lvlJc w:val="left"/>
      <w:pPr>
        <w:ind w:left="4722" w:hanging="284"/>
      </w:pPr>
      <w:rPr>
        <w:rFonts w:hint="default"/>
        <w:lang w:val="pl-PL" w:eastAsia="en-US" w:bidi="ar-SA"/>
      </w:rPr>
    </w:lvl>
    <w:lvl w:ilvl="6" w:tplc="26F26992">
      <w:numFmt w:val="bullet"/>
      <w:lvlText w:val="•"/>
      <w:lvlJc w:val="left"/>
      <w:pPr>
        <w:ind w:left="5737" w:hanging="284"/>
      </w:pPr>
      <w:rPr>
        <w:rFonts w:hint="default"/>
        <w:lang w:val="pl-PL" w:eastAsia="en-US" w:bidi="ar-SA"/>
      </w:rPr>
    </w:lvl>
    <w:lvl w:ilvl="7" w:tplc="6FA20416">
      <w:numFmt w:val="bullet"/>
      <w:lvlText w:val="•"/>
      <w:lvlJc w:val="left"/>
      <w:pPr>
        <w:ind w:left="6753" w:hanging="284"/>
      </w:pPr>
      <w:rPr>
        <w:rFonts w:hint="default"/>
        <w:lang w:val="pl-PL" w:eastAsia="en-US" w:bidi="ar-SA"/>
      </w:rPr>
    </w:lvl>
    <w:lvl w:ilvl="8" w:tplc="3B849BCE">
      <w:numFmt w:val="bullet"/>
      <w:lvlText w:val="•"/>
      <w:lvlJc w:val="left"/>
      <w:pPr>
        <w:ind w:left="776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2F20802"/>
    <w:multiLevelType w:val="multilevel"/>
    <w:tmpl w:val="FD648C54"/>
    <w:lvl w:ilvl="0">
      <w:start w:val="1"/>
      <w:numFmt w:val="decimal"/>
      <w:lvlText w:val="%1."/>
      <w:lvlJc w:val="left"/>
      <w:pPr>
        <w:ind w:left="805" w:hanging="567"/>
      </w:pPr>
      <w:rPr>
        <w:rFonts w:hint="default"/>
        <w:b/>
        <w:bCs/>
        <w:spacing w:val="0"/>
        <w:w w:val="10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03" w:hanging="5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805" w:hanging="193"/>
      </w:pPr>
      <w:rPr>
        <w:rFonts w:ascii="Courier New" w:eastAsia="Courier New" w:hAnsi="Courier New" w:cs="Courier New" w:hint="default"/>
        <w:w w:val="100"/>
        <w:sz w:val="20"/>
        <w:szCs w:val="20"/>
        <w:lang w:val="pl-PL" w:eastAsia="en-US" w:bidi="ar-SA"/>
      </w:rPr>
    </w:lvl>
    <w:lvl w:ilvl="3">
      <w:numFmt w:val="bullet"/>
      <w:lvlText w:val=""/>
      <w:lvlJc w:val="left"/>
      <w:pPr>
        <w:ind w:left="1304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425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7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50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2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75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9A04692"/>
    <w:multiLevelType w:val="multilevel"/>
    <w:tmpl w:val="19EE3C30"/>
    <w:lvl w:ilvl="0">
      <w:start w:val="2"/>
      <w:numFmt w:val="decimal"/>
      <w:lvlText w:val="%1"/>
      <w:lvlJc w:val="left"/>
      <w:pPr>
        <w:ind w:left="1103" w:hanging="721"/>
      </w:pPr>
      <w:rPr>
        <w:rFonts w:hint="default"/>
        <w:lang w:val="pl-PL" w:eastAsia="en-US" w:bidi="ar-SA"/>
      </w:rPr>
    </w:lvl>
    <w:lvl w:ilvl="1">
      <w:start w:val="10"/>
      <w:numFmt w:val="decimal"/>
      <w:lvlText w:val="%1.%2"/>
      <w:lvlJc w:val="left"/>
      <w:pPr>
        <w:ind w:left="1103" w:hanging="72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03" w:hanging="72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710" w:hanging="7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0" w:hanging="7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7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0" w:hanging="7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0" w:hanging="7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721"/>
      </w:pPr>
      <w:rPr>
        <w:rFonts w:hint="default"/>
        <w:lang w:val="pl-PL" w:eastAsia="en-US" w:bidi="ar-SA"/>
      </w:rPr>
    </w:lvl>
  </w:abstractNum>
  <w:abstractNum w:abstractNumId="6" w15:restartNumberingAfterBreak="0">
    <w:nsid w:val="70F007D3"/>
    <w:multiLevelType w:val="multilevel"/>
    <w:tmpl w:val="7B7E3018"/>
    <w:lvl w:ilvl="0">
      <w:start w:val="2"/>
      <w:numFmt w:val="decimal"/>
      <w:lvlText w:val="%1"/>
      <w:lvlJc w:val="left"/>
      <w:pPr>
        <w:ind w:left="1103" w:hanging="721"/>
      </w:pPr>
      <w:rPr>
        <w:rFonts w:hint="default"/>
        <w:lang w:val="pl-PL" w:eastAsia="en-US" w:bidi="ar-SA"/>
      </w:rPr>
    </w:lvl>
    <w:lvl w:ilvl="1">
      <w:start w:val="11"/>
      <w:numFmt w:val="decimal"/>
      <w:lvlText w:val="%1.%2"/>
      <w:lvlJc w:val="left"/>
      <w:pPr>
        <w:ind w:left="1103" w:hanging="72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03" w:hanging="72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710" w:hanging="7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0" w:hanging="7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7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0" w:hanging="7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0" w:hanging="7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0" w:hanging="721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50"/>
    <w:rsid w:val="00085BCB"/>
    <w:rsid w:val="003B69B2"/>
    <w:rsid w:val="00594756"/>
    <w:rsid w:val="005959DC"/>
    <w:rsid w:val="005C1C50"/>
    <w:rsid w:val="00621DF9"/>
    <w:rsid w:val="00716B24"/>
    <w:rsid w:val="007617AC"/>
    <w:rsid w:val="00862BC0"/>
    <w:rsid w:val="009C7FEF"/>
    <w:rsid w:val="00C4107C"/>
    <w:rsid w:val="00E05E36"/>
    <w:rsid w:val="00E276D4"/>
    <w:rsid w:val="00F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50E164-8749-4126-8A34-A2CC9F4A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1103" w:hanging="582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03" w:hanging="72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00"/>
      <w:ind w:left="464" w:hanging="567"/>
    </w:pPr>
    <w:rPr>
      <w:sz w:val="20"/>
      <w:szCs w:val="20"/>
    </w:rPr>
  </w:style>
  <w:style w:type="paragraph" w:styleId="Spistreci2">
    <w:name w:val="toc 2"/>
    <w:basedOn w:val="Normalny"/>
    <w:uiPriority w:val="1"/>
    <w:qFormat/>
    <w:pPr>
      <w:spacing w:before="100"/>
      <w:ind w:left="1088" w:hanging="610"/>
    </w:pPr>
    <w:rPr>
      <w:sz w:val="20"/>
      <w:szCs w:val="20"/>
    </w:rPr>
  </w:style>
  <w:style w:type="paragraph" w:styleId="Spistreci3">
    <w:name w:val="toc 3"/>
    <w:basedOn w:val="Normalny"/>
    <w:uiPriority w:val="1"/>
    <w:qFormat/>
    <w:pPr>
      <w:spacing w:before="100"/>
      <w:ind w:left="1655" w:hanging="851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00"/>
      <w:ind w:left="1103" w:hanging="582"/>
    </w:pPr>
  </w:style>
  <w:style w:type="paragraph" w:customStyle="1" w:styleId="TableParagraph">
    <w:name w:val="Table Paragraph"/>
    <w:basedOn w:val="Normalny"/>
    <w:uiPriority w:val="1"/>
    <w:qFormat/>
    <w:pPr>
      <w:spacing w:before="2"/>
      <w:ind w:left="110"/>
    </w:pPr>
  </w:style>
  <w:style w:type="paragraph" w:customStyle="1" w:styleId="Zawartotabeli">
    <w:name w:val="Zawartość tabeli"/>
    <w:basedOn w:val="Normalny"/>
    <w:qFormat/>
    <w:rsid w:val="00085BCB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Normalny"/>
    <w:qFormat/>
    <w:rsid w:val="00085BC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85BCB"/>
    <w:pPr>
      <w:widowControl/>
      <w:suppressAutoHyphens/>
      <w:autoSpaceDE/>
      <w:jc w:val="both"/>
      <w:textAlignment w:val="baseline"/>
    </w:pPr>
    <w:rPr>
      <w:rFonts w:ascii="Verdana" w:eastAsia="Times New Roman" w:hAnsi="Verdana" w:cs="Times New Roman"/>
      <w:kern w:val="3"/>
      <w:sz w:val="16"/>
      <w:szCs w:val="20"/>
      <w:lang w:val="pl-PL" w:eastAsia="zh-CN"/>
    </w:rPr>
  </w:style>
  <w:style w:type="paragraph" w:customStyle="1" w:styleId="Normalnynatytu">
    <w:name w:val="Normalny na tytuł"/>
    <w:basedOn w:val="Standard"/>
    <w:next w:val="Standard"/>
    <w:rsid w:val="00085BCB"/>
    <w:pPr>
      <w:jc w:val="center"/>
    </w:pPr>
    <w:rPr>
      <w:b/>
      <w:caps/>
      <w:sz w:val="22"/>
      <w:lang w:eastAsia="pl-PL"/>
    </w:rPr>
  </w:style>
  <w:style w:type="character" w:customStyle="1" w:styleId="apple-style-span">
    <w:name w:val="apple-style-span"/>
    <w:basedOn w:val="Domylnaczcionkaakapitu"/>
    <w:rsid w:val="00085BCB"/>
  </w:style>
  <w:style w:type="paragraph" w:styleId="Nagwek">
    <w:name w:val="header"/>
    <w:basedOn w:val="Normalny"/>
    <w:link w:val="NagwekZnak"/>
    <w:uiPriority w:val="99"/>
    <w:unhideWhenUsed/>
    <w:rsid w:val="00085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BCB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5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BCB"/>
    <w:rPr>
      <w:rFonts w:ascii="Microsoft Sans Serif" w:eastAsia="Microsoft Sans Serif" w:hAnsi="Microsoft Sans Serif" w:cs="Microsoft Sans Serif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7617AC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ytuZnak">
    <w:name w:val="Tytuł Znak"/>
    <w:basedOn w:val="Domylnaczcionkaakapitu"/>
    <w:link w:val="Tytu"/>
    <w:qFormat/>
    <w:rsid w:val="007617AC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7617AC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7617AC"/>
    <w:pPr>
      <w:widowControl/>
      <w:suppressAutoHyphens/>
      <w:autoSpaceDE/>
      <w:autoSpaceDN/>
      <w:jc w:val="center"/>
    </w:pPr>
    <w:rPr>
      <w:rFonts w:ascii="Arial" w:eastAsia="Times New Roman" w:hAnsi="Arial" w:cs="Arial"/>
      <w:b/>
      <w:sz w:val="24"/>
      <w:szCs w:val="20"/>
      <w:lang w:val="en-US" w:eastAsia="ar-SA"/>
    </w:rPr>
  </w:style>
  <w:style w:type="character" w:customStyle="1" w:styleId="TytuZnak1">
    <w:name w:val="Tytuł Znak1"/>
    <w:basedOn w:val="Domylnaczcionkaakapitu"/>
    <w:uiPriority w:val="10"/>
    <w:rsid w:val="007617A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Tekstpodstawowy"/>
    <w:link w:val="PodtytuZnak"/>
    <w:qFormat/>
    <w:rsid w:val="007617AC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val="en-US" w:eastAsia="ar-SA"/>
    </w:rPr>
  </w:style>
  <w:style w:type="character" w:customStyle="1" w:styleId="PodtytuZnak1">
    <w:name w:val="Podtytuł Znak1"/>
    <w:basedOn w:val="Domylnaczcionkaakapitu"/>
    <w:uiPriority w:val="11"/>
    <w:rsid w:val="007617AC"/>
    <w:rPr>
      <w:rFonts w:eastAsiaTheme="minorEastAsia"/>
      <w:color w:val="5A5A5A" w:themeColor="text1" w:themeTint="A5"/>
      <w:spacing w:val="15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17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17AC"/>
    <w:rPr>
      <w:rFonts w:ascii="Microsoft Sans Serif" w:eastAsia="Microsoft Sans Serif" w:hAnsi="Microsoft Sans Serif" w:cs="Microsoft Sans Serif"/>
      <w:lang w:val="pl-PL"/>
    </w:rPr>
  </w:style>
  <w:style w:type="character" w:customStyle="1" w:styleId="BezodstpwZnak">
    <w:name w:val="Bez odstępów Znak"/>
    <w:link w:val="Bezodstpw"/>
    <w:qFormat/>
    <w:rsid w:val="007617AC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qFormat/>
    <w:rsid w:val="007617AC"/>
    <w:pPr>
      <w:widowControl/>
      <w:suppressAutoHyphens/>
      <w:autoSpaceDE/>
      <w:autoSpaceDN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361C-FAE2-4CCD-A5B2-A4E32CEE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3537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JYSK_PL_Bielsko_Biała_Redkom_Opis techniczny.doc</vt:lpstr>
    </vt:vector>
  </TitlesOfParts>
  <Company/>
  <LinksUpToDate>false</LinksUpToDate>
  <CharactersWithSpaces>24711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JYSK_PL_Bielsko_Biała_Redkom_Opis techniczny.doc</dc:title>
  <dc:creator>uul_architekci_02</dc:creator>
  <cp:lastModifiedBy>Konto Microsoft</cp:lastModifiedBy>
  <cp:revision>5</cp:revision>
  <dcterms:created xsi:type="dcterms:W3CDTF">2024-07-30T20:10:00Z</dcterms:created>
  <dcterms:modified xsi:type="dcterms:W3CDTF">2024-08-19T17:00:00Z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Bullzip PDF Printer (11.5.0.2698)</vt:lpwstr>
  </property>
  <property fmtid="{D5CDD505-2E9C-101B-9397-08002B2CF9AE}" pid="4" name="LastSaved">
    <vt:filetime>2024-07-30T00:00:00Z</vt:filetime>
  </property>
</Properties>
</file>