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37CD" w14:textId="77777777" w:rsidR="00211EB2" w:rsidRDefault="00211EB2" w:rsidP="00A8013D"/>
    <w:tbl>
      <w:tblPr>
        <w:tblpPr w:leftFromText="141" w:rightFromText="141" w:vertAnchor="text" w:horzAnchor="margin" w:tblpY="287"/>
        <w:tblOverlap w:val="never"/>
        <w:tblW w:w="9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6"/>
        <w:gridCol w:w="4657"/>
      </w:tblGrid>
      <w:tr w:rsidR="005A0039" w:rsidRPr="005F1651" w14:paraId="5E9C71A2" w14:textId="77777777" w:rsidTr="009756F5">
        <w:trPr>
          <w:trHeight w:val="74"/>
        </w:trPr>
        <w:tc>
          <w:tcPr>
            <w:tcW w:w="9313" w:type="dxa"/>
            <w:gridSpan w:val="2"/>
            <w:tcBorders>
              <w:top w:val="nil"/>
              <w:left w:val="nil"/>
              <w:bottom w:val="nil"/>
              <w:right w:val="nil"/>
            </w:tcBorders>
          </w:tcPr>
          <w:p w14:paraId="59DF17AF" w14:textId="0ADDC552" w:rsidR="005A0039" w:rsidRPr="005F1651" w:rsidRDefault="005A0039" w:rsidP="009756F5">
            <w:pPr>
              <w:spacing w:before="20"/>
              <w:jc w:val="both"/>
              <w:rPr>
                <w:lang w:val="en-US"/>
              </w:rPr>
            </w:pPr>
            <w:r>
              <w:rPr>
                <w:noProof/>
              </w:rPr>
              <w:drawing>
                <wp:inline distT="0" distB="0" distL="0" distR="0" wp14:anchorId="6257B59C" wp14:editId="074F3CEE">
                  <wp:extent cx="5776595" cy="302895"/>
                  <wp:effectExtent l="0" t="0" r="0" b="1905"/>
                  <wp:docPr id="2301222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6595" cy="302895"/>
                          </a:xfrm>
                          <a:prstGeom prst="rect">
                            <a:avLst/>
                          </a:prstGeom>
                          <a:solidFill>
                            <a:srgbClr val="FFFFFF">
                              <a:alpha val="0"/>
                            </a:srgbClr>
                          </a:solidFill>
                          <a:ln>
                            <a:noFill/>
                          </a:ln>
                        </pic:spPr>
                      </pic:pic>
                    </a:graphicData>
                  </a:graphic>
                </wp:inline>
              </w:drawing>
            </w:r>
          </w:p>
        </w:tc>
      </w:tr>
      <w:tr w:rsidR="005A0039" w:rsidRPr="005F1651" w14:paraId="6CADAC63" w14:textId="77777777" w:rsidTr="009756F5">
        <w:trPr>
          <w:trHeight w:val="395"/>
        </w:trPr>
        <w:tc>
          <w:tcPr>
            <w:tcW w:w="9313" w:type="dxa"/>
            <w:gridSpan w:val="2"/>
            <w:tcBorders>
              <w:right w:val="single" w:sz="4" w:space="0" w:color="auto"/>
            </w:tcBorders>
          </w:tcPr>
          <w:p w14:paraId="32C0449F" w14:textId="77777777" w:rsidR="005A0039" w:rsidRPr="00835D5E" w:rsidRDefault="005A0039" w:rsidP="009756F5">
            <w:pPr>
              <w:pStyle w:val="KTSMALL"/>
              <w:spacing w:beforeLines="40" w:before="96"/>
              <w:jc w:val="both"/>
              <w:rPr>
                <w:rFonts w:ascii="Arial Narrow" w:hAnsi="Arial Narrow"/>
                <w:szCs w:val="12"/>
              </w:rPr>
            </w:pPr>
            <w:r w:rsidRPr="00835D5E">
              <w:rPr>
                <w:rFonts w:ascii="Arial Narrow" w:hAnsi="Arial Narrow"/>
                <w:szCs w:val="12"/>
              </w:rPr>
              <w:t xml:space="preserve">PROJEKT: </w:t>
            </w:r>
          </w:p>
          <w:p w14:paraId="15154967" w14:textId="77777777" w:rsidR="005A0039" w:rsidRPr="005E684C" w:rsidRDefault="005A0039" w:rsidP="009756F5">
            <w:pPr>
              <w:autoSpaceDE w:val="0"/>
              <w:autoSpaceDN w:val="0"/>
              <w:adjustRightInd w:val="0"/>
              <w:rPr>
                <w:rStyle w:val="KT"/>
                <w:rFonts w:ascii="Arial Narrow" w:hAnsi="Arial Narrow" w:cs="Arial Narrow"/>
              </w:rPr>
            </w:pPr>
            <w:r>
              <w:rPr>
                <w:rFonts w:ascii="Arial Narrow" w:hAnsi="Arial Narrow"/>
                <w:b/>
              </w:rPr>
              <w:t>BUDOWA BUDYNKU USŁUGOWO – GASTRONOMICZNEGO BURGER KING</w:t>
            </w:r>
          </w:p>
        </w:tc>
      </w:tr>
      <w:tr w:rsidR="005A0039" w:rsidRPr="005F1651" w14:paraId="0463F6FC" w14:textId="77777777" w:rsidTr="009756F5">
        <w:trPr>
          <w:trHeight w:val="395"/>
        </w:trPr>
        <w:tc>
          <w:tcPr>
            <w:tcW w:w="9313" w:type="dxa"/>
            <w:gridSpan w:val="2"/>
            <w:tcBorders>
              <w:right w:val="single" w:sz="4" w:space="0" w:color="auto"/>
            </w:tcBorders>
          </w:tcPr>
          <w:p w14:paraId="5DBB461A" w14:textId="77777777" w:rsidR="005A0039" w:rsidRPr="00835D5E" w:rsidRDefault="005A0039" w:rsidP="009756F5">
            <w:pPr>
              <w:pStyle w:val="KTSMALL"/>
              <w:spacing w:beforeLines="40" w:before="96"/>
              <w:jc w:val="both"/>
              <w:rPr>
                <w:rFonts w:ascii="Arial Narrow" w:hAnsi="Arial Narrow"/>
                <w:szCs w:val="12"/>
              </w:rPr>
            </w:pPr>
            <w:r w:rsidRPr="00835D5E">
              <w:rPr>
                <w:rFonts w:ascii="Arial Narrow" w:hAnsi="Arial Narrow"/>
                <w:szCs w:val="12"/>
              </w:rPr>
              <w:t>ADRES INWESTYCJI:</w:t>
            </w:r>
          </w:p>
          <w:p w14:paraId="747D4243" w14:textId="77777777" w:rsidR="005A0039" w:rsidRPr="00F84AFC" w:rsidRDefault="005A0039" w:rsidP="009756F5">
            <w:pPr>
              <w:autoSpaceDE w:val="0"/>
              <w:autoSpaceDN w:val="0"/>
              <w:adjustRightInd w:val="0"/>
              <w:rPr>
                <w:rStyle w:val="KT"/>
                <w:rFonts w:ascii="Arial Narrow" w:hAnsi="Arial Narrow" w:cs="Arial Narrow"/>
              </w:rPr>
            </w:pPr>
            <w:r>
              <w:rPr>
                <w:rFonts w:ascii="Arial Narrow" w:hAnsi="Arial Narrow" w:cs="Calibri"/>
                <w:b/>
              </w:rPr>
              <w:t>BIELSKO BIAŁA, UL. WARSZAWSKA 180</w:t>
            </w:r>
          </w:p>
        </w:tc>
      </w:tr>
      <w:tr w:rsidR="005A0039" w:rsidRPr="00885FAF" w14:paraId="59D70965" w14:textId="77777777" w:rsidTr="009756F5">
        <w:trPr>
          <w:trHeight w:val="395"/>
        </w:trPr>
        <w:tc>
          <w:tcPr>
            <w:tcW w:w="9313" w:type="dxa"/>
            <w:gridSpan w:val="2"/>
            <w:tcBorders>
              <w:right w:val="single" w:sz="4" w:space="0" w:color="auto"/>
            </w:tcBorders>
          </w:tcPr>
          <w:p w14:paraId="0A06D1BB" w14:textId="77777777" w:rsidR="005A0039" w:rsidRPr="007B75DA" w:rsidRDefault="005A0039" w:rsidP="009756F5">
            <w:pPr>
              <w:pStyle w:val="KTSMALL"/>
              <w:spacing w:beforeLines="40" w:before="96"/>
              <w:jc w:val="both"/>
              <w:rPr>
                <w:rFonts w:ascii="Arial Narrow" w:hAnsi="Arial Narrow"/>
                <w:b/>
                <w:sz w:val="22"/>
                <w:szCs w:val="22"/>
              </w:rPr>
            </w:pPr>
            <w:r>
              <w:rPr>
                <w:rFonts w:ascii="Arial Narrow" w:hAnsi="Arial Narrow"/>
                <w:szCs w:val="12"/>
              </w:rPr>
              <w:t xml:space="preserve">IDENTYFIKATOR </w:t>
            </w:r>
            <w:r w:rsidRPr="00835D5E">
              <w:rPr>
                <w:rFonts w:ascii="Arial Narrow" w:hAnsi="Arial Narrow"/>
                <w:szCs w:val="12"/>
              </w:rPr>
              <w:t xml:space="preserve"> DZIAŁ</w:t>
            </w:r>
            <w:r>
              <w:rPr>
                <w:rFonts w:ascii="Arial Narrow" w:hAnsi="Arial Narrow"/>
                <w:szCs w:val="12"/>
              </w:rPr>
              <w:t>KI</w:t>
            </w:r>
            <w:r w:rsidRPr="00835D5E">
              <w:rPr>
                <w:rFonts w:ascii="Arial Narrow" w:hAnsi="Arial Narrow"/>
                <w:szCs w:val="12"/>
              </w:rPr>
              <w:t>:</w:t>
            </w:r>
          </w:p>
          <w:p w14:paraId="42A89E8B" w14:textId="77777777" w:rsidR="005A0039" w:rsidRPr="00EF1E8F" w:rsidRDefault="005A0039" w:rsidP="009756F5">
            <w:pPr>
              <w:jc w:val="both"/>
              <w:rPr>
                <w:rStyle w:val="KT"/>
                <w:rFonts w:ascii="Arial Narrow" w:hAnsi="Arial Narrow" w:cs="Arial Narrow"/>
              </w:rPr>
            </w:pPr>
            <w:r>
              <w:rPr>
                <w:rFonts w:ascii="Arial Narrow" w:hAnsi="Arial Narrow" w:cs="Arial Narrow"/>
                <w:b/>
                <w:bCs/>
              </w:rPr>
              <w:t xml:space="preserve">DZ. NR 47/24, 3439/20 OBRĘB 0038 – STARE BIELSKO </w:t>
            </w:r>
          </w:p>
        </w:tc>
      </w:tr>
      <w:tr w:rsidR="005A0039" w:rsidRPr="005F1651" w14:paraId="08A013AE" w14:textId="77777777" w:rsidTr="009756F5">
        <w:trPr>
          <w:trHeight w:val="395"/>
        </w:trPr>
        <w:tc>
          <w:tcPr>
            <w:tcW w:w="9313" w:type="dxa"/>
            <w:gridSpan w:val="2"/>
            <w:tcBorders>
              <w:right w:val="single" w:sz="4" w:space="0" w:color="auto"/>
            </w:tcBorders>
          </w:tcPr>
          <w:p w14:paraId="29904BCC" w14:textId="77777777" w:rsidR="005A0039" w:rsidRPr="00835D5E" w:rsidRDefault="005A0039" w:rsidP="009756F5">
            <w:pPr>
              <w:pStyle w:val="KTSMALL"/>
              <w:spacing w:beforeLines="40" w:before="96"/>
              <w:jc w:val="both"/>
              <w:rPr>
                <w:rFonts w:ascii="Arial Narrow" w:hAnsi="Arial Narrow"/>
                <w:b/>
                <w:szCs w:val="12"/>
              </w:rPr>
            </w:pPr>
            <w:r w:rsidRPr="00835D5E">
              <w:rPr>
                <w:rFonts w:ascii="Arial Narrow" w:hAnsi="Arial Narrow"/>
                <w:szCs w:val="12"/>
              </w:rPr>
              <w:t>INWESTOR:</w:t>
            </w:r>
            <w:r w:rsidRPr="00835D5E">
              <w:rPr>
                <w:rFonts w:ascii="Arial Narrow" w:hAnsi="Arial Narrow"/>
                <w:b/>
                <w:szCs w:val="12"/>
              </w:rPr>
              <w:t xml:space="preserve"> </w:t>
            </w:r>
          </w:p>
          <w:p w14:paraId="1FB89E5D" w14:textId="77777777" w:rsidR="005A0039" w:rsidRPr="005E684C" w:rsidRDefault="005A0039" w:rsidP="009756F5">
            <w:pPr>
              <w:spacing w:beforeLines="40" w:before="96"/>
              <w:jc w:val="both"/>
              <w:rPr>
                <w:rFonts w:ascii="Arial Narrow" w:hAnsi="Arial Narrow"/>
                <w:b/>
              </w:rPr>
            </w:pPr>
            <w:r>
              <w:rPr>
                <w:rFonts w:ascii="Arial Narrow" w:hAnsi="Arial Narrow" w:cs="Arial Narrow"/>
                <w:b/>
                <w:bCs/>
              </w:rPr>
              <w:t>REX CONCEPTS BK POLAND S.A</w:t>
            </w:r>
          </w:p>
        </w:tc>
      </w:tr>
      <w:tr w:rsidR="005A0039" w:rsidRPr="005F1651" w14:paraId="19324E19" w14:textId="77777777" w:rsidTr="009756F5">
        <w:trPr>
          <w:trHeight w:val="395"/>
        </w:trPr>
        <w:tc>
          <w:tcPr>
            <w:tcW w:w="9313" w:type="dxa"/>
            <w:gridSpan w:val="2"/>
            <w:tcBorders>
              <w:right w:val="single" w:sz="4" w:space="0" w:color="auto"/>
            </w:tcBorders>
          </w:tcPr>
          <w:p w14:paraId="001FAF0A" w14:textId="77777777" w:rsidR="005A0039" w:rsidRPr="00835D5E" w:rsidRDefault="005A0039" w:rsidP="009756F5">
            <w:pPr>
              <w:pStyle w:val="KTSMALL"/>
              <w:spacing w:beforeLines="40" w:before="96"/>
              <w:jc w:val="both"/>
              <w:rPr>
                <w:rFonts w:ascii="Arial Narrow" w:hAnsi="Arial Narrow"/>
                <w:szCs w:val="12"/>
              </w:rPr>
            </w:pPr>
            <w:r w:rsidRPr="00835D5E">
              <w:rPr>
                <w:rFonts w:ascii="Arial Narrow" w:hAnsi="Arial Narrow"/>
                <w:szCs w:val="12"/>
              </w:rPr>
              <w:t>ADRES INWESTORA:</w:t>
            </w:r>
          </w:p>
          <w:p w14:paraId="5A8AC848" w14:textId="77777777" w:rsidR="005A0039" w:rsidRPr="005E684C" w:rsidRDefault="005A0039" w:rsidP="009756F5">
            <w:pPr>
              <w:autoSpaceDE w:val="0"/>
              <w:autoSpaceDN w:val="0"/>
              <w:adjustRightInd w:val="0"/>
              <w:rPr>
                <w:rFonts w:ascii="Arial Narrow" w:hAnsi="Arial Narrow" w:cs="Arial Narrow"/>
                <w:b/>
                <w:bCs/>
              </w:rPr>
            </w:pPr>
            <w:bookmarkStart w:id="0" w:name="_Hlk167115778"/>
            <w:r>
              <w:rPr>
                <w:rFonts w:ascii="Arial Narrow" w:hAnsi="Arial Narrow" w:cs="Arial Narrow"/>
                <w:b/>
                <w:bCs/>
              </w:rPr>
              <w:t xml:space="preserve">UL. RACŁAWICKA 2-4 53-146 WROCŁAW </w:t>
            </w:r>
            <w:bookmarkEnd w:id="0"/>
          </w:p>
        </w:tc>
      </w:tr>
      <w:tr w:rsidR="005A0039" w:rsidRPr="005F1651" w14:paraId="47DD2044" w14:textId="77777777" w:rsidTr="009756F5">
        <w:trPr>
          <w:trHeight w:val="412"/>
        </w:trPr>
        <w:tc>
          <w:tcPr>
            <w:tcW w:w="9313" w:type="dxa"/>
            <w:gridSpan w:val="2"/>
            <w:tcBorders>
              <w:right w:val="single" w:sz="4" w:space="0" w:color="auto"/>
            </w:tcBorders>
          </w:tcPr>
          <w:p w14:paraId="39EAD213" w14:textId="77777777" w:rsidR="005A0039" w:rsidRPr="00835D5E" w:rsidRDefault="005A0039" w:rsidP="009756F5">
            <w:pPr>
              <w:pStyle w:val="KTSMALL"/>
              <w:spacing w:beforeLines="40" w:before="96"/>
              <w:jc w:val="both"/>
              <w:rPr>
                <w:rFonts w:ascii="Arial Narrow" w:hAnsi="Arial Narrow"/>
                <w:szCs w:val="12"/>
              </w:rPr>
            </w:pPr>
            <w:r w:rsidRPr="00835D5E">
              <w:rPr>
                <w:rFonts w:ascii="Arial Narrow" w:hAnsi="Arial Narrow"/>
                <w:szCs w:val="12"/>
              </w:rPr>
              <w:t>STADIUM:</w:t>
            </w:r>
          </w:p>
          <w:p w14:paraId="0089F733" w14:textId="77777777" w:rsidR="005A0039" w:rsidRPr="00835D5E" w:rsidRDefault="005A0039" w:rsidP="009756F5">
            <w:pPr>
              <w:spacing w:beforeLines="40" w:before="96"/>
              <w:jc w:val="both"/>
              <w:rPr>
                <w:rStyle w:val="KT"/>
                <w:rFonts w:ascii="Arial Narrow" w:hAnsi="Arial Narrow"/>
                <w:b w:val="0"/>
              </w:rPr>
            </w:pPr>
            <w:r>
              <w:rPr>
                <w:rFonts w:ascii="Arial Narrow" w:hAnsi="Arial Narrow"/>
                <w:b/>
              </w:rPr>
              <w:t>PROJEKT TECHNICZNY</w:t>
            </w:r>
          </w:p>
        </w:tc>
      </w:tr>
      <w:tr w:rsidR="005A0039" w:rsidRPr="005F1651" w14:paraId="73A5A2B8" w14:textId="77777777" w:rsidTr="009756F5">
        <w:trPr>
          <w:trHeight w:val="548"/>
        </w:trPr>
        <w:tc>
          <w:tcPr>
            <w:tcW w:w="9313" w:type="dxa"/>
            <w:gridSpan w:val="2"/>
            <w:tcBorders>
              <w:right w:val="single" w:sz="4" w:space="0" w:color="auto"/>
            </w:tcBorders>
          </w:tcPr>
          <w:p w14:paraId="092BA826" w14:textId="77777777" w:rsidR="005A0039" w:rsidRPr="00835D5E" w:rsidRDefault="005A0039" w:rsidP="009756F5">
            <w:pPr>
              <w:pStyle w:val="KTSMALL"/>
              <w:spacing w:beforeLines="40" w:before="96"/>
              <w:jc w:val="both"/>
              <w:rPr>
                <w:rFonts w:ascii="Arial Narrow" w:hAnsi="Arial Narrow"/>
                <w:szCs w:val="12"/>
              </w:rPr>
            </w:pPr>
            <w:r w:rsidRPr="00835D5E">
              <w:rPr>
                <w:rFonts w:ascii="Arial Narrow" w:hAnsi="Arial Narrow"/>
                <w:szCs w:val="12"/>
              </w:rPr>
              <w:t>BRANŻA:</w:t>
            </w:r>
          </w:p>
          <w:p w14:paraId="6ADE77C5" w14:textId="77777777" w:rsidR="005A0039" w:rsidRPr="00AD2075" w:rsidRDefault="005A0039" w:rsidP="009756F5">
            <w:pPr>
              <w:spacing w:beforeLines="40" w:before="96"/>
              <w:jc w:val="both"/>
              <w:rPr>
                <w:rStyle w:val="KT"/>
                <w:rFonts w:ascii="Arial Narrow" w:hAnsi="Arial Narrow"/>
                <w:sz w:val="28"/>
                <w:szCs w:val="28"/>
              </w:rPr>
            </w:pPr>
            <w:r>
              <w:rPr>
                <w:rFonts w:ascii="Arial Narrow" w:hAnsi="Arial Narrow"/>
                <w:b/>
                <w:bCs/>
                <w:sz w:val="28"/>
                <w:szCs w:val="28"/>
              </w:rPr>
              <w:t>WENTYLACJA I KLIMATYZACJA</w:t>
            </w:r>
          </w:p>
        </w:tc>
      </w:tr>
      <w:tr w:rsidR="005A0039" w:rsidRPr="005F1651" w14:paraId="6768F9CA" w14:textId="77777777" w:rsidTr="009756F5">
        <w:trPr>
          <w:trHeight w:val="514"/>
        </w:trPr>
        <w:tc>
          <w:tcPr>
            <w:tcW w:w="9313" w:type="dxa"/>
            <w:gridSpan w:val="2"/>
            <w:tcBorders>
              <w:right w:val="single" w:sz="4" w:space="0" w:color="auto"/>
            </w:tcBorders>
          </w:tcPr>
          <w:p w14:paraId="34606B40" w14:textId="77777777" w:rsidR="005A0039" w:rsidRPr="00835D5E" w:rsidRDefault="005A0039" w:rsidP="009756F5">
            <w:pPr>
              <w:pStyle w:val="KTSMALL"/>
              <w:spacing w:beforeLines="40" w:before="96"/>
              <w:jc w:val="both"/>
              <w:rPr>
                <w:rFonts w:ascii="Arial Narrow" w:hAnsi="Arial Narrow"/>
                <w:szCs w:val="12"/>
              </w:rPr>
            </w:pPr>
            <w:r w:rsidRPr="00835D5E">
              <w:rPr>
                <w:rFonts w:ascii="Arial Narrow" w:hAnsi="Arial Narrow"/>
                <w:szCs w:val="12"/>
              </w:rPr>
              <w:t>KATEGORIA OBIEKTU BUDOWLANEGO:</w:t>
            </w:r>
          </w:p>
          <w:p w14:paraId="71FF3A35" w14:textId="77777777" w:rsidR="005A0039" w:rsidRPr="00835D5E" w:rsidRDefault="005A0039" w:rsidP="009756F5">
            <w:pPr>
              <w:spacing w:beforeLines="40" w:before="96"/>
              <w:jc w:val="both"/>
              <w:rPr>
                <w:rFonts w:ascii="Arial Narrow" w:hAnsi="Arial Narrow"/>
                <w:b/>
              </w:rPr>
            </w:pPr>
            <w:r>
              <w:rPr>
                <w:rFonts w:ascii="Arial Narrow" w:hAnsi="Arial Narrow"/>
                <w:b/>
              </w:rPr>
              <w:t>XVII -</w:t>
            </w:r>
            <w:r w:rsidRPr="00D871C0">
              <w:rPr>
                <w:rFonts w:ascii="Arial Narrow" w:hAnsi="Arial Narrow"/>
                <w:b/>
              </w:rPr>
              <w:t xml:space="preserve"> BUDYNKI HANDLU, GASTRONOMII I USŁUG</w:t>
            </w:r>
          </w:p>
        </w:tc>
      </w:tr>
      <w:tr w:rsidR="005A0039" w:rsidRPr="005F1651" w14:paraId="6E751E82" w14:textId="77777777" w:rsidTr="009756F5">
        <w:trPr>
          <w:trHeight w:val="338"/>
        </w:trPr>
        <w:tc>
          <w:tcPr>
            <w:tcW w:w="9313" w:type="dxa"/>
            <w:gridSpan w:val="2"/>
            <w:tcBorders>
              <w:right w:val="single" w:sz="4" w:space="0" w:color="auto"/>
            </w:tcBorders>
          </w:tcPr>
          <w:p w14:paraId="4143A202" w14:textId="77777777" w:rsidR="005A0039" w:rsidRPr="00835D5E" w:rsidRDefault="005A0039" w:rsidP="009756F5">
            <w:pPr>
              <w:pStyle w:val="KTSMALL"/>
              <w:jc w:val="both"/>
              <w:rPr>
                <w:rFonts w:ascii="Arial Narrow" w:hAnsi="Arial Narrow"/>
                <w:szCs w:val="12"/>
              </w:rPr>
            </w:pPr>
            <w:r w:rsidRPr="00835D5E">
              <w:rPr>
                <w:rFonts w:ascii="Arial Narrow" w:hAnsi="Arial Narrow"/>
                <w:szCs w:val="12"/>
              </w:rPr>
              <w:t>JEDNOSTKA PROJEKTOWA:</w:t>
            </w:r>
          </w:p>
          <w:p w14:paraId="5AAB0895" w14:textId="77777777" w:rsidR="005A0039" w:rsidRPr="00665656" w:rsidRDefault="005A0039" w:rsidP="009756F5">
            <w:pPr>
              <w:spacing w:before="40"/>
              <w:jc w:val="both"/>
              <w:rPr>
                <w:rFonts w:ascii="Arial Narrow" w:hAnsi="Arial Narrow"/>
                <w:b/>
              </w:rPr>
            </w:pPr>
            <w:r w:rsidRPr="00835D5E">
              <w:rPr>
                <w:rFonts w:ascii="Arial Narrow" w:hAnsi="Arial Narrow"/>
                <w:b/>
              </w:rPr>
              <w:t>GRUPA 68 ARCHITEKCI S.J., UL. SAREGO 7/10, 31-047 KRAKÓW</w:t>
            </w:r>
          </w:p>
        </w:tc>
      </w:tr>
      <w:tr w:rsidR="005A0039" w:rsidRPr="005F1651" w14:paraId="6AD0C15F" w14:textId="77777777" w:rsidTr="00FD29B6">
        <w:trPr>
          <w:trHeight w:val="2158"/>
        </w:trPr>
        <w:tc>
          <w:tcPr>
            <w:tcW w:w="4656" w:type="dxa"/>
            <w:tcBorders>
              <w:right w:val="single" w:sz="4" w:space="0" w:color="auto"/>
            </w:tcBorders>
          </w:tcPr>
          <w:p w14:paraId="1E204E06" w14:textId="77777777" w:rsidR="005A0039" w:rsidRDefault="005A0039" w:rsidP="009756F5">
            <w:pPr>
              <w:spacing w:before="40"/>
              <w:jc w:val="both"/>
              <w:rPr>
                <w:rFonts w:ascii="Arial Narrow" w:hAnsi="Arial Narrow"/>
                <w:sz w:val="12"/>
                <w:szCs w:val="12"/>
              </w:rPr>
            </w:pPr>
          </w:p>
          <w:p w14:paraId="585E0C21" w14:textId="77777777" w:rsidR="005A0039" w:rsidRDefault="005A0039" w:rsidP="009756F5">
            <w:pPr>
              <w:spacing w:before="40"/>
              <w:jc w:val="both"/>
              <w:rPr>
                <w:rFonts w:ascii="Arial Narrow" w:hAnsi="Arial Narrow"/>
                <w:b/>
                <w:sz w:val="12"/>
                <w:szCs w:val="12"/>
              </w:rPr>
            </w:pPr>
            <w:r w:rsidRPr="00835D5E">
              <w:rPr>
                <w:rFonts w:ascii="Arial Narrow" w:hAnsi="Arial Narrow"/>
                <w:sz w:val="12"/>
                <w:szCs w:val="12"/>
              </w:rPr>
              <w:t>PROJEKTANT:</w:t>
            </w:r>
            <w:r>
              <w:rPr>
                <w:rFonts w:ascii="Arial Narrow" w:hAnsi="Arial Narrow"/>
                <w:b/>
                <w:sz w:val="12"/>
                <w:szCs w:val="12"/>
              </w:rPr>
              <w:t xml:space="preserve">                                                                         </w:t>
            </w:r>
            <w:r w:rsidRPr="00835D5E">
              <w:rPr>
                <w:rFonts w:ascii="Arial Narrow" w:hAnsi="Arial Narrow"/>
                <w:sz w:val="12"/>
                <w:szCs w:val="12"/>
              </w:rPr>
              <w:t>PIECZĘĆ I PODPIS:</w:t>
            </w:r>
          </w:p>
          <w:p w14:paraId="2B042090" w14:textId="77777777" w:rsidR="005A0039" w:rsidRDefault="005A0039" w:rsidP="009756F5">
            <w:pPr>
              <w:spacing w:beforeLines="40" w:before="96"/>
              <w:jc w:val="both"/>
              <w:rPr>
                <w:rFonts w:ascii="Arial Narrow" w:hAnsi="Arial Narrow"/>
                <w:b/>
              </w:rPr>
            </w:pPr>
            <w:r>
              <w:rPr>
                <w:rFonts w:ascii="Arial Narrow" w:hAnsi="Arial Narrow"/>
                <w:b/>
              </w:rPr>
              <w:t>ADAM KOPACZ</w:t>
            </w:r>
          </w:p>
          <w:p w14:paraId="5861EE3B" w14:textId="77777777" w:rsidR="005A0039" w:rsidRDefault="005A0039" w:rsidP="009756F5">
            <w:pPr>
              <w:spacing w:beforeLines="40" w:before="96"/>
              <w:jc w:val="both"/>
              <w:rPr>
                <w:kern w:val="2"/>
                <w:sz w:val="16"/>
                <w:szCs w:val="16"/>
              </w:rPr>
            </w:pPr>
            <w:r w:rsidRPr="005E6734">
              <w:rPr>
                <w:kern w:val="2"/>
                <w:sz w:val="16"/>
                <w:szCs w:val="16"/>
              </w:rPr>
              <w:t>NR EWID.: MAP/0437/POOS/10</w:t>
            </w:r>
          </w:p>
          <w:p w14:paraId="732E2C09" w14:textId="0455A4CA" w:rsidR="005A0039" w:rsidRPr="00EB4BD2" w:rsidRDefault="005A0039" w:rsidP="00FD29B6">
            <w:pPr>
              <w:spacing w:beforeLines="40" w:before="96"/>
              <w:jc w:val="both"/>
              <w:rPr>
                <w:rFonts w:ascii="Arial Narrow" w:hAnsi="Arial Narrow"/>
                <w:b/>
              </w:rPr>
            </w:pPr>
            <w:r w:rsidRPr="005E6734">
              <w:rPr>
                <w:kern w:val="2"/>
                <w:sz w:val="16"/>
                <w:szCs w:val="16"/>
              </w:rPr>
              <w:t>MAP/IS/0069/11</w:t>
            </w:r>
          </w:p>
        </w:tc>
        <w:tc>
          <w:tcPr>
            <w:tcW w:w="4657" w:type="dxa"/>
            <w:tcBorders>
              <w:right w:val="single" w:sz="4" w:space="0" w:color="auto"/>
            </w:tcBorders>
          </w:tcPr>
          <w:p w14:paraId="4D5C3EC5" w14:textId="77777777" w:rsidR="005A0039" w:rsidRDefault="005A0039" w:rsidP="009756F5">
            <w:pPr>
              <w:spacing w:before="40"/>
              <w:jc w:val="both"/>
              <w:rPr>
                <w:rFonts w:ascii="Arial Narrow" w:hAnsi="Arial Narrow"/>
                <w:sz w:val="12"/>
                <w:szCs w:val="12"/>
              </w:rPr>
            </w:pPr>
          </w:p>
          <w:p w14:paraId="66E0DBD0" w14:textId="77777777" w:rsidR="005A0039" w:rsidRPr="00665656" w:rsidRDefault="005A0039" w:rsidP="009756F5">
            <w:pPr>
              <w:spacing w:before="40"/>
              <w:jc w:val="both"/>
              <w:rPr>
                <w:rFonts w:ascii="Arial Narrow" w:hAnsi="Arial Narrow"/>
                <w:sz w:val="12"/>
                <w:szCs w:val="12"/>
              </w:rPr>
            </w:pPr>
            <w:r w:rsidRPr="00835D5E">
              <w:rPr>
                <w:rFonts w:ascii="Arial Narrow" w:hAnsi="Arial Narrow"/>
                <w:sz w:val="12"/>
                <w:szCs w:val="12"/>
              </w:rPr>
              <w:t xml:space="preserve">SPRAWDZAJĄCY: </w:t>
            </w:r>
            <w:r>
              <w:rPr>
                <w:rFonts w:ascii="Arial Narrow" w:hAnsi="Arial Narrow"/>
                <w:sz w:val="12"/>
                <w:szCs w:val="12"/>
              </w:rPr>
              <w:t xml:space="preserve">                                                                 </w:t>
            </w:r>
            <w:r w:rsidRPr="00835D5E">
              <w:rPr>
                <w:rFonts w:ascii="Arial Narrow" w:hAnsi="Arial Narrow"/>
                <w:sz w:val="12"/>
                <w:szCs w:val="12"/>
              </w:rPr>
              <w:t>PIECZĘĆ I PODPIS:</w:t>
            </w:r>
          </w:p>
          <w:p w14:paraId="5B5DA901" w14:textId="77777777" w:rsidR="005A0039" w:rsidRDefault="005A0039" w:rsidP="009756F5">
            <w:pPr>
              <w:spacing w:beforeLines="40" w:before="96"/>
              <w:jc w:val="both"/>
              <w:rPr>
                <w:rFonts w:ascii="Arial Narrow" w:hAnsi="Arial Narrow"/>
                <w:b/>
              </w:rPr>
            </w:pPr>
            <w:r>
              <w:rPr>
                <w:rFonts w:ascii="Arial Narrow" w:hAnsi="Arial Narrow"/>
                <w:b/>
              </w:rPr>
              <w:t>RAFAŁ DĄBROWA</w:t>
            </w:r>
          </w:p>
          <w:p w14:paraId="33298187" w14:textId="77777777" w:rsidR="005A0039" w:rsidRDefault="005A0039" w:rsidP="009756F5">
            <w:pPr>
              <w:spacing w:beforeLines="40" w:before="96"/>
              <w:jc w:val="both"/>
              <w:rPr>
                <w:kern w:val="2"/>
                <w:sz w:val="16"/>
                <w:szCs w:val="16"/>
              </w:rPr>
            </w:pPr>
            <w:r w:rsidRPr="005E6734">
              <w:rPr>
                <w:kern w:val="2"/>
                <w:sz w:val="16"/>
                <w:szCs w:val="16"/>
              </w:rPr>
              <w:t>NR EWID.:  MAP/0585/PWBS/18</w:t>
            </w:r>
          </w:p>
          <w:p w14:paraId="5A5ADCAD" w14:textId="77777777" w:rsidR="005A0039" w:rsidRPr="00835D5E" w:rsidRDefault="005A0039" w:rsidP="009756F5">
            <w:pPr>
              <w:spacing w:beforeLines="40" w:before="96"/>
              <w:jc w:val="both"/>
              <w:rPr>
                <w:rFonts w:ascii="Arial Narrow" w:hAnsi="Arial Narrow"/>
                <w:b/>
              </w:rPr>
            </w:pPr>
            <w:r w:rsidRPr="005E6734">
              <w:rPr>
                <w:kern w:val="2"/>
                <w:sz w:val="16"/>
                <w:szCs w:val="16"/>
              </w:rPr>
              <w:t>MAP/IS/0025/19</w:t>
            </w:r>
          </w:p>
        </w:tc>
      </w:tr>
      <w:tr w:rsidR="005A0039" w:rsidRPr="005F1651" w14:paraId="66851C39" w14:textId="77777777" w:rsidTr="009756F5">
        <w:trPr>
          <w:trHeight w:val="380"/>
        </w:trPr>
        <w:tc>
          <w:tcPr>
            <w:tcW w:w="4656" w:type="dxa"/>
            <w:tcBorders>
              <w:right w:val="single" w:sz="4" w:space="0" w:color="auto"/>
            </w:tcBorders>
          </w:tcPr>
          <w:p w14:paraId="65974242" w14:textId="77777777" w:rsidR="005A0039" w:rsidRPr="00835D5E" w:rsidRDefault="005A0039" w:rsidP="009756F5">
            <w:pPr>
              <w:spacing w:before="40"/>
              <w:jc w:val="both"/>
              <w:rPr>
                <w:rFonts w:ascii="Arial Narrow" w:hAnsi="Arial Narrow"/>
                <w:sz w:val="12"/>
                <w:szCs w:val="12"/>
              </w:rPr>
            </w:pPr>
            <w:r w:rsidRPr="00835D5E">
              <w:rPr>
                <w:rFonts w:ascii="Arial Narrow" w:hAnsi="Arial Narrow"/>
                <w:sz w:val="12"/>
                <w:szCs w:val="12"/>
              </w:rPr>
              <w:t>ZESPÓŁ PROJEKTOWY:</w:t>
            </w:r>
          </w:p>
          <w:p w14:paraId="76D5DBC7" w14:textId="77777777" w:rsidR="005A0039" w:rsidRDefault="005A0039" w:rsidP="009756F5">
            <w:pPr>
              <w:spacing w:before="40"/>
              <w:jc w:val="both"/>
              <w:rPr>
                <w:rFonts w:ascii="Arial Narrow" w:hAnsi="Arial Narrow"/>
                <w:b/>
              </w:rPr>
            </w:pPr>
            <w:r>
              <w:rPr>
                <w:rFonts w:ascii="Arial Narrow" w:hAnsi="Arial Narrow"/>
                <w:b/>
              </w:rPr>
              <w:t>Adam Kopacz</w:t>
            </w:r>
          </w:p>
          <w:p w14:paraId="055D6086" w14:textId="77777777" w:rsidR="005A0039" w:rsidRPr="00257946" w:rsidRDefault="005A0039" w:rsidP="009756F5">
            <w:pPr>
              <w:spacing w:before="40"/>
              <w:jc w:val="both"/>
              <w:rPr>
                <w:rFonts w:ascii="Arial Narrow" w:hAnsi="Arial Narrow"/>
                <w:b/>
              </w:rPr>
            </w:pPr>
            <w:r>
              <w:rPr>
                <w:rFonts w:ascii="Arial Narrow" w:hAnsi="Arial Narrow"/>
                <w:b/>
              </w:rPr>
              <w:t>Rafał Dąbrowa</w:t>
            </w:r>
          </w:p>
          <w:p w14:paraId="6A4CB8A3" w14:textId="77777777" w:rsidR="005A0039" w:rsidRDefault="005A0039" w:rsidP="009756F5">
            <w:pPr>
              <w:spacing w:before="40"/>
              <w:jc w:val="both"/>
              <w:rPr>
                <w:rFonts w:ascii="Arial Narrow" w:hAnsi="Arial Narrow"/>
                <w:sz w:val="12"/>
                <w:szCs w:val="12"/>
              </w:rPr>
            </w:pPr>
          </w:p>
        </w:tc>
        <w:tc>
          <w:tcPr>
            <w:tcW w:w="4657" w:type="dxa"/>
            <w:tcBorders>
              <w:right w:val="single" w:sz="4" w:space="0" w:color="auto"/>
            </w:tcBorders>
          </w:tcPr>
          <w:p w14:paraId="1C543BC1" w14:textId="77777777" w:rsidR="005A0039" w:rsidRDefault="005A0039" w:rsidP="009756F5">
            <w:pPr>
              <w:spacing w:before="40"/>
              <w:jc w:val="both"/>
              <w:rPr>
                <w:rFonts w:ascii="Arial Narrow" w:hAnsi="Arial Narrow"/>
                <w:sz w:val="12"/>
                <w:szCs w:val="12"/>
              </w:rPr>
            </w:pPr>
          </w:p>
        </w:tc>
      </w:tr>
      <w:tr w:rsidR="005A0039" w:rsidRPr="005F1651" w14:paraId="3CE28174" w14:textId="77777777" w:rsidTr="009756F5">
        <w:trPr>
          <w:trHeight w:val="416"/>
        </w:trPr>
        <w:tc>
          <w:tcPr>
            <w:tcW w:w="9313" w:type="dxa"/>
            <w:gridSpan w:val="2"/>
            <w:tcBorders>
              <w:right w:val="single" w:sz="4" w:space="0" w:color="auto"/>
            </w:tcBorders>
          </w:tcPr>
          <w:p w14:paraId="1B98B0FE" w14:textId="77777777" w:rsidR="005A0039" w:rsidRPr="00835D5E" w:rsidRDefault="005A0039" w:rsidP="009756F5">
            <w:pPr>
              <w:spacing w:before="40"/>
              <w:jc w:val="both"/>
              <w:rPr>
                <w:rFonts w:ascii="Arial Narrow" w:hAnsi="Arial Narrow"/>
                <w:sz w:val="12"/>
                <w:szCs w:val="12"/>
              </w:rPr>
            </w:pPr>
            <w:r w:rsidRPr="00835D5E">
              <w:rPr>
                <w:rFonts w:ascii="Arial Narrow" w:hAnsi="Arial Narrow"/>
                <w:sz w:val="12"/>
                <w:szCs w:val="12"/>
              </w:rPr>
              <w:t>DATA OPRACOWANIA:</w:t>
            </w:r>
          </w:p>
          <w:p w14:paraId="4BCAC488" w14:textId="77777777" w:rsidR="005A0039" w:rsidRPr="00D91C1A" w:rsidRDefault="005A0039" w:rsidP="009756F5">
            <w:pPr>
              <w:jc w:val="both"/>
              <w:rPr>
                <w:rFonts w:ascii="Arial Narrow" w:hAnsi="Arial Narrow"/>
                <w:b/>
              </w:rPr>
            </w:pPr>
            <w:r>
              <w:rPr>
                <w:rFonts w:ascii="Arial Narrow" w:hAnsi="Arial Narrow"/>
                <w:b/>
              </w:rPr>
              <w:t>05</w:t>
            </w:r>
            <w:r w:rsidRPr="00D91C1A">
              <w:rPr>
                <w:rFonts w:ascii="Arial Narrow" w:hAnsi="Arial Narrow"/>
                <w:b/>
              </w:rPr>
              <w:t>.202</w:t>
            </w:r>
            <w:r>
              <w:rPr>
                <w:rFonts w:ascii="Arial Narrow" w:hAnsi="Arial Narrow"/>
                <w:b/>
              </w:rPr>
              <w:t>4</w:t>
            </w:r>
          </w:p>
        </w:tc>
      </w:tr>
    </w:tbl>
    <w:p w14:paraId="1F68D71B" w14:textId="77777777" w:rsidR="004A22EB" w:rsidRPr="00CB4BA1" w:rsidRDefault="004A22EB" w:rsidP="004A22EB"/>
    <w:p w14:paraId="1410FA95" w14:textId="77777777" w:rsidR="004A22EB" w:rsidRPr="00CB4BA1" w:rsidRDefault="004A22EB" w:rsidP="004A22EB">
      <w:pPr>
        <w:jc w:val="both"/>
      </w:pPr>
    </w:p>
    <w:p w14:paraId="6A69DC73" w14:textId="77777777" w:rsidR="004A22EB" w:rsidRDefault="004A22EB" w:rsidP="004A22EB">
      <w:pPr>
        <w:rPr>
          <w:b/>
        </w:rPr>
      </w:pPr>
      <w:r>
        <w:rPr>
          <w:b/>
        </w:rPr>
        <w:t xml:space="preserve"> </w:t>
      </w:r>
    </w:p>
    <w:p w14:paraId="7A3B1C10" w14:textId="77777777" w:rsidR="004A22EB" w:rsidRDefault="004A22EB" w:rsidP="004A22EB">
      <w:pPr>
        <w:rPr>
          <w:rFonts w:eastAsia="Lucida Sans Unicode"/>
          <w:b/>
          <w:kern w:val="1"/>
          <w:sz w:val="28"/>
          <w:szCs w:val="28"/>
          <w:lang w:eastAsia="ar-SA"/>
        </w:rPr>
      </w:pPr>
    </w:p>
    <w:p w14:paraId="5889292C" w14:textId="284BFA02" w:rsidR="008F1428" w:rsidRDefault="008F1428" w:rsidP="00A8013D">
      <w:pPr>
        <w:rPr>
          <w:rFonts w:eastAsia="Lucida Sans Unicode"/>
          <w:b/>
          <w:kern w:val="1"/>
          <w:sz w:val="28"/>
          <w:szCs w:val="28"/>
          <w:lang w:eastAsia="ar-SA"/>
        </w:rPr>
      </w:pPr>
    </w:p>
    <w:p w14:paraId="353D28B1" w14:textId="37CCA917" w:rsidR="00FE7DFE" w:rsidRPr="00BB6E78" w:rsidRDefault="00FE7DFE" w:rsidP="00A8013D">
      <w:r w:rsidRPr="00BB6E78">
        <w:t>SPIS  TREŚCI  PROJEKTU</w:t>
      </w:r>
    </w:p>
    <w:p w14:paraId="1A9CF0BB" w14:textId="77777777" w:rsidR="00B61290" w:rsidRPr="00BB6E78" w:rsidRDefault="00FE7DFE" w:rsidP="00A8013D">
      <w:pPr>
        <w:rPr>
          <w:noProof/>
        </w:rPr>
      </w:pPr>
      <w:r w:rsidRPr="00BB6E78">
        <w:rPr>
          <w:u w:val="single"/>
        </w:rPr>
        <w:t>Część opisowa</w:t>
      </w:r>
      <w:r w:rsidRPr="00BB6E78">
        <w:fldChar w:fldCharType="begin"/>
      </w:r>
      <w:r w:rsidRPr="00BB6E78">
        <w:instrText xml:space="preserve"> TOC \o "1-3" \h \z \u </w:instrText>
      </w:r>
      <w:r w:rsidRPr="00BB6E78">
        <w:fldChar w:fldCharType="separate"/>
      </w:r>
    </w:p>
    <w:p w14:paraId="48138E70" w14:textId="77777777" w:rsidR="00FD29B6" w:rsidRDefault="00FE7DFE" w:rsidP="00FD29B6">
      <w:pPr>
        <w:rPr>
          <w:noProof/>
        </w:rPr>
      </w:pPr>
      <w:r w:rsidRPr="00BB6E78">
        <w:fldChar w:fldCharType="end"/>
      </w:r>
      <w:r w:rsidR="00706845" w:rsidRPr="00BB6E78">
        <w:fldChar w:fldCharType="begin"/>
      </w:r>
      <w:r w:rsidR="00706845" w:rsidRPr="00BB6E78">
        <w:instrText xml:space="preserve"> TOC \o "1-3" \h \z \u </w:instrText>
      </w:r>
      <w:r w:rsidR="00706845" w:rsidRPr="00BB6E78">
        <w:fldChar w:fldCharType="separate"/>
      </w:r>
    </w:p>
    <w:p w14:paraId="314C2E30" w14:textId="23C49ED1" w:rsidR="00FD29B6" w:rsidRDefault="00FD29B6">
      <w:pPr>
        <w:pStyle w:val="Spistreci1"/>
        <w:tabs>
          <w:tab w:val="left" w:pos="480"/>
          <w:tab w:val="right" w:leader="dot" w:pos="9062"/>
        </w:tabs>
        <w:rPr>
          <w:noProof/>
          <w:kern w:val="2"/>
          <w14:ligatures w14:val="standardContextual"/>
        </w:rPr>
      </w:pPr>
      <w:hyperlink w:anchor="_Toc167176419" w:history="1">
        <w:r w:rsidRPr="009C5B3E">
          <w:rPr>
            <w:rStyle w:val="Hipercze"/>
            <w:noProof/>
          </w:rPr>
          <w:t>1</w:t>
        </w:r>
        <w:r>
          <w:rPr>
            <w:noProof/>
            <w:kern w:val="2"/>
            <w14:ligatures w14:val="standardContextual"/>
          </w:rPr>
          <w:tab/>
        </w:r>
        <w:r w:rsidRPr="009C5B3E">
          <w:rPr>
            <w:rStyle w:val="Hipercze"/>
            <w:noProof/>
          </w:rPr>
          <w:t>INFORMACJE OGÓLNE</w:t>
        </w:r>
        <w:r>
          <w:rPr>
            <w:noProof/>
            <w:webHidden/>
          </w:rPr>
          <w:tab/>
        </w:r>
        <w:r>
          <w:rPr>
            <w:noProof/>
            <w:webHidden/>
          </w:rPr>
          <w:fldChar w:fldCharType="begin"/>
        </w:r>
        <w:r>
          <w:rPr>
            <w:noProof/>
            <w:webHidden/>
          </w:rPr>
          <w:instrText xml:space="preserve"> PAGEREF _Toc167176419 \h </w:instrText>
        </w:r>
        <w:r>
          <w:rPr>
            <w:noProof/>
            <w:webHidden/>
          </w:rPr>
        </w:r>
        <w:r>
          <w:rPr>
            <w:noProof/>
            <w:webHidden/>
          </w:rPr>
          <w:fldChar w:fldCharType="separate"/>
        </w:r>
        <w:r w:rsidR="00F5146D">
          <w:rPr>
            <w:noProof/>
            <w:webHidden/>
          </w:rPr>
          <w:t>4</w:t>
        </w:r>
        <w:r>
          <w:rPr>
            <w:noProof/>
            <w:webHidden/>
          </w:rPr>
          <w:fldChar w:fldCharType="end"/>
        </w:r>
      </w:hyperlink>
    </w:p>
    <w:p w14:paraId="5294B690" w14:textId="1E2AD638" w:rsidR="00FD29B6" w:rsidRDefault="00FD29B6">
      <w:pPr>
        <w:pStyle w:val="Spistreci2"/>
        <w:tabs>
          <w:tab w:val="left" w:pos="849"/>
          <w:tab w:val="right" w:leader="dot" w:pos="9062"/>
        </w:tabs>
        <w:rPr>
          <w:noProof/>
          <w:kern w:val="2"/>
          <w14:ligatures w14:val="standardContextual"/>
        </w:rPr>
      </w:pPr>
      <w:hyperlink w:anchor="_Toc167176420" w:history="1">
        <w:r w:rsidRPr="009C5B3E">
          <w:rPr>
            <w:rStyle w:val="Hipercze"/>
            <w:noProof/>
          </w:rPr>
          <w:t>1.1</w:t>
        </w:r>
        <w:r>
          <w:rPr>
            <w:noProof/>
            <w:kern w:val="2"/>
            <w14:ligatures w14:val="standardContextual"/>
          </w:rPr>
          <w:tab/>
        </w:r>
        <w:r w:rsidRPr="009C5B3E">
          <w:rPr>
            <w:rStyle w:val="Hipercze"/>
            <w:noProof/>
          </w:rPr>
          <w:t>Przedmiot i zakres opracowania</w:t>
        </w:r>
        <w:r>
          <w:rPr>
            <w:noProof/>
            <w:webHidden/>
          </w:rPr>
          <w:tab/>
        </w:r>
        <w:r>
          <w:rPr>
            <w:noProof/>
            <w:webHidden/>
          </w:rPr>
          <w:fldChar w:fldCharType="begin"/>
        </w:r>
        <w:r>
          <w:rPr>
            <w:noProof/>
            <w:webHidden/>
          </w:rPr>
          <w:instrText xml:space="preserve"> PAGEREF _Toc167176420 \h </w:instrText>
        </w:r>
        <w:r>
          <w:rPr>
            <w:noProof/>
            <w:webHidden/>
          </w:rPr>
        </w:r>
        <w:r>
          <w:rPr>
            <w:noProof/>
            <w:webHidden/>
          </w:rPr>
          <w:fldChar w:fldCharType="separate"/>
        </w:r>
        <w:r w:rsidR="00F5146D">
          <w:rPr>
            <w:noProof/>
            <w:webHidden/>
          </w:rPr>
          <w:t>4</w:t>
        </w:r>
        <w:r>
          <w:rPr>
            <w:noProof/>
            <w:webHidden/>
          </w:rPr>
          <w:fldChar w:fldCharType="end"/>
        </w:r>
      </w:hyperlink>
    </w:p>
    <w:p w14:paraId="2E2C84F6" w14:textId="0E01FDE7" w:rsidR="00FD29B6" w:rsidRDefault="00FD29B6">
      <w:pPr>
        <w:pStyle w:val="Spistreci2"/>
        <w:tabs>
          <w:tab w:val="left" w:pos="849"/>
          <w:tab w:val="right" w:leader="dot" w:pos="9062"/>
        </w:tabs>
        <w:rPr>
          <w:noProof/>
          <w:kern w:val="2"/>
          <w14:ligatures w14:val="standardContextual"/>
        </w:rPr>
      </w:pPr>
      <w:hyperlink w:anchor="_Toc167176421" w:history="1">
        <w:r w:rsidRPr="009C5B3E">
          <w:rPr>
            <w:rStyle w:val="Hipercze"/>
            <w:noProof/>
          </w:rPr>
          <w:t>1.2</w:t>
        </w:r>
        <w:r>
          <w:rPr>
            <w:noProof/>
            <w:kern w:val="2"/>
            <w14:ligatures w14:val="standardContextual"/>
          </w:rPr>
          <w:tab/>
        </w:r>
        <w:r w:rsidRPr="009C5B3E">
          <w:rPr>
            <w:rStyle w:val="Hipercze"/>
            <w:noProof/>
          </w:rPr>
          <w:t>Zakres opracowania</w:t>
        </w:r>
        <w:r>
          <w:rPr>
            <w:noProof/>
            <w:webHidden/>
          </w:rPr>
          <w:tab/>
        </w:r>
        <w:r>
          <w:rPr>
            <w:noProof/>
            <w:webHidden/>
          </w:rPr>
          <w:fldChar w:fldCharType="begin"/>
        </w:r>
        <w:r>
          <w:rPr>
            <w:noProof/>
            <w:webHidden/>
          </w:rPr>
          <w:instrText xml:space="preserve"> PAGEREF _Toc167176421 \h </w:instrText>
        </w:r>
        <w:r>
          <w:rPr>
            <w:noProof/>
            <w:webHidden/>
          </w:rPr>
        </w:r>
        <w:r>
          <w:rPr>
            <w:noProof/>
            <w:webHidden/>
          </w:rPr>
          <w:fldChar w:fldCharType="separate"/>
        </w:r>
        <w:r w:rsidR="00F5146D">
          <w:rPr>
            <w:noProof/>
            <w:webHidden/>
          </w:rPr>
          <w:t>4</w:t>
        </w:r>
        <w:r>
          <w:rPr>
            <w:noProof/>
            <w:webHidden/>
          </w:rPr>
          <w:fldChar w:fldCharType="end"/>
        </w:r>
      </w:hyperlink>
    </w:p>
    <w:p w14:paraId="7CF59240" w14:textId="3C79FD0D" w:rsidR="00FD29B6" w:rsidRDefault="00FD29B6">
      <w:pPr>
        <w:pStyle w:val="Spistreci2"/>
        <w:tabs>
          <w:tab w:val="left" w:pos="849"/>
          <w:tab w:val="right" w:leader="dot" w:pos="9062"/>
        </w:tabs>
        <w:rPr>
          <w:noProof/>
          <w:kern w:val="2"/>
          <w14:ligatures w14:val="standardContextual"/>
        </w:rPr>
      </w:pPr>
      <w:hyperlink w:anchor="_Toc167176422" w:history="1">
        <w:r w:rsidRPr="009C5B3E">
          <w:rPr>
            <w:rStyle w:val="Hipercze"/>
            <w:noProof/>
          </w:rPr>
          <w:t>1.3</w:t>
        </w:r>
        <w:r>
          <w:rPr>
            <w:noProof/>
            <w:kern w:val="2"/>
            <w14:ligatures w14:val="standardContextual"/>
          </w:rPr>
          <w:tab/>
        </w:r>
        <w:r w:rsidRPr="009C5B3E">
          <w:rPr>
            <w:rStyle w:val="Hipercze"/>
            <w:noProof/>
          </w:rPr>
          <w:t>Podstawa opracowania</w:t>
        </w:r>
        <w:r>
          <w:rPr>
            <w:noProof/>
            <w:webHidden/>
          </w:rPr>
          <w:tab/>
        </w:r>
        <w:r>
          <w:rPr>
            <w:noProof/>
            <w:webHidden/>
          </w:rPr>
          <w:fldChar w:fldCharType="begin"/>
        </w:r>
        <w:r>
          <w:rPr>
            <w:noProof/>
            <w:webHidden/>
          </w:rPr>
          <w:instrText xml:space="preserve"> PAGEREF _Toc167176422 \h </w:instrText>
        </w:r>
        <w:r>
          <w:rPr>
            <w:noProof/>
            <w:webHidden/>
          </w:rPr>
        </w:r>
        <w:r>
          <w:rPr>
            <w:noProof/>
            <w:webHidden/>
          </w:rPr>
          <w:fldChar w:fldCharType="separate"/>
        </w:r>
        <w:r w:rsidR="00F5146D">
          <w:rPr>
            <w:noProof/>
            <w:webHidden/>
          </w:rPr>
          <w:t>4</w:t>
        </w:r>
        <w:r>
          <w:rPr>
            <w:noProof/>
            <w:webHidden/>
          </w:rPr>
          <w:fldChar w:fldCharType="end"/>
        </w:r>
      </w:hyperlink>
    </w:p>
    <w:p w14:paraId="73F8ACFD" w14:textId="71D695E9" w:rsidR="00FD29B6" w:rsidRDefault="00FD29B6">
      <w:pPr>
        <w:pStyle w:val="Spistreci2"/>
        <w:tabs>
          <w:tab w:val="left" w:pos="849"/>
          <w:tab w:val="right" w:leader="dot" w:pos="9062"/>
        </w:tabs>
        <w:rPr>
          <w:noProof/>
          <w:kern w:val="2"/>
          <w14:ligatures w14:val="standardContextual"/>
        </w:rPr>
      </w:pPr>
      <w:hyperlink w:anchor="_Toc167176423" w:history="1">
        <w:r w:rsidRPr="009C5B3E">
          <w:rPr>
            <w:rStyle w:val="Hipercze"/>
            <w:noProof/>
          </w:rPr>
          <w:t>1.4</w:t>
        </w:r>
        <w:r>
          <w:rPr>
            <w:noProof/>
            <w:kern w:val="2"/>
            <w14:ligatures w14:val="standardContextual"/>
          </w:rPr>
          <w:tab/>
        </w:r>
        <w:r w:rsidRPr="009C5B3E">
          <w:rPr>
            <w:rStyle w:val="Hipercze"/>
            <w:noProof/>
          </w:rPr>
          <w:t>Inwestor</w:t>
        </w:r>
        <w:r>
          <w:rPr>
            <w:noProof/>
            <w:webHidden/>
          </w:rPr>
          <w:tab/>
        </w:r>
        <w:r>
          <w:rPr>
            <w:noProof/>
            <w:webHidden/>
          </w:rPr>
          <w:fldChar w:fldCharType="begin"/>
        </w:r>
        <w:r>
          <w:rPr>
            <w:noProof/>
            <w:webHidden/>
          </w:rPr>
          <w:instrText xml:space="preserve"> PAGEREF _Toc167176423 \h </w:instrText>
        </w:r>
        <w:r>
          <w:rPr>
            <w:noProof/>
            <w:webHidden/>
          </w:rPr>
        </w:r>
        <w:r>
          <w:rPr>
            <w:noProof/>
            <w:webHidden/>
          </w:rPr>
          <w:fldChar w:fldCharType="separate"/>
        </w:r>
        <w:r w:rsidR="00F5146D">
          <w:rPr>
            <w:noProof/>
            <w:webHidden/>
          </w:rPr>
          <w:t>5</w:t>
        </w:r>
        <w:r>
          <w:rPr>
            <w:noProof/>
            <w:webHidden/>
          </w:rPr>
          <w:fldChar w:fldCharType="end"/>
        </w:r>
      </w:hyperlink>
    </w:p>
    <w:p w14:paraId="26115CF9" w14:textId="0FB3A242" w:rsidR="00FD29B6" w:rsidRDefault="00FD29B6">
      <w:pPr>
        <w:pStyle w:val="Spistreci2"/>
        <w:tabs>
          <w:tab w:val="left" w:pos="849"/>
          <w:tab w:val="right" w:leader="dot" w:pos="9062"/>
        </w:tabs>
        <w:rPr>
          <w:noProof/>
          <w:kern w:val="2"/>
          <w14:ligatures w14:val="standardContextual"/>
        </w:rPr>
      </w:pPr>
      <w:hyperlink w:anchor="_Toc167176424" w:history="1">
        <w:r w:rsidRPr="009C5B3E">
          <w:rPr>
            <w:rStyle w:val="Hipercze"/>
            <w:noProof/>
          </w:rPr>
          <w:t>1.5</w:t>
        </w:r>
        <w:r>
          <w:rPr>
            <w:noProof/>
            <w:kern w:val="2"/>
            <w14:ligatures w14:val="standardContextual"/>
          </w:rPr>
          <w:tab/>
        </w:r>
        <w:r w:rsidRPr="009C5B3E">
          <w:rPr>
            <w:rStyle w:val="Hipercze"/>
            <w:noProof/>
          </w:rPr>
          <w:t>Charakterystyka obiektu, stan istniejący</w:t>
        </w:r>
        <w:r>
          <w:rPr>
            <w:noProof/>
            <w:webHidden/>
          </w:rPr>
          <w:tab/>
        </w:r>
        <w:r>
          <w:rPr>
            <w:noProof/>
            <w:webHidden/>
          </w:rPr>
          <w:fldChar w:fldCharType="begin"/>
        </w:r>
        <w:r>
          <w:rPr>
            <w:noProof/>
            <w:webHidden/>
          </w:rPr>
          <w:instrText xml:space="preserve"> PAGEREF _Toc167176424 \h </w:instrText>
        </w:r>
        <w:r>
          <w:rPr>
            <w:noProof/>
            <w:webHidden/>
          </w:rPr>
        </w:r>
        <w:r>
          <w:rPr>
            <w:noProof/>
            <w:webHidden/>
          </w:rPr>
          <w:fldChar w:fldCharType="separate"/>
        </w:r>
        <w:r w:rsidR="00F5146D">
          <w:rPr>
            <w:noProof/>
            <w:webHidden/>
          </w:rPr>
          <w:t>5</w:t>
        </w:r>
        <w:r>
          <w:rPr>
            <w:noProof/>
            <w:webHidden/>
          </w:rPr>
          <w:fldChar w:fldCharType="end"/>
        </w:r>
      </w:hyperlink>
    </w:p>
    <w:p w14:paraId="03288810" w14:textId="1BA3B4DC" w:rsidR="00FD29B6" w:rsidRDefault="00FD29B6">
      <w:pPr>
        <w:pStyle w:val="Spistreci1"/>
        <w:tabs>
          <w:tab w:val="left" w:pos="480"/>
          <w:tab w:val="right" w:leader="dot" w:pos="9062"/>
        </w:tabs>
        <w:rPr>
          <w:noProof/>
          <w:kern w:val="2"/>
          <w14:ligatures w14:val="standardContextual"/>
        </w:rPr>
      </w:pPr>
      <w:hyperlink w:anchor="_Toc167176425" w:history="1">
        <w:r w:rsidRPr="009C5B3E">
          <w:rPr>
            <w:rStyle w:val="Hipercze"/>
            <w:noProof/>
          </w:rPr>
          <w:t>2</w:t>
        </w:r>
        <w:r>
          <w:rPr>
            <w:noProof/>
            <w:kern w:val="2"/>
            <w14:ligatures w14:val="standardContextual"/>
          </w:rPr>
          <w:tab/>
        </w:r>
        <w:r w:rsidRPr="009C5B3E">
          <w:rPr>
            <w:rStyle w:val="Hipercze"/>
            <w:noProof/>
          </w:rPr>
          <w:t>Podstawowe założenia projektowe</w:t>
        </w:r>
        <w:r>
          <w:rPr>
            <w:noProof/>
            <w:webHidden/>
          </w:rPr>
          <w:tab/>
        </w:r>
        <w:r>
          <w:rPr>
            <w:noProof/>
            <w:webHidden/>
          </w:rPr>
          <w:fldChar w:fldCharType="begin"/>
        </w:r>
        <w:r>
          <w:rPr>
            <w:noProof/>
            <w:webHidden/>
          </w:rPr>
          <w:instrText xml:space="preserve"> PAGEREF _Toc167176425 \h </w:instrText>
        </w:r>
        <w:r>
          <w:rPr>
            <w:noProof/>
            <w:webHidden/>
          </w:rPr>
        </w:r>
        <w:r>
          <w:rPr>
            <w:noProof/>
            <w:webHidden/>
          </w:rPr>
          <w:fldChar w:fldCharType="separate"/>
        </w:r>
        <w:r w:rsidR="00F5146D">
          <w:rPr>
            <w:noProof/>
            <w:webHidden/>
          </w:rPr>
          <w:t>5</w:t>
        </w:r>
        <w:r>
          <w:rPr>
            <w:noProof/>
            <w:webHidden/>
          </w:rPr>
          <w:fldChar w:fldCharType="end"/>
        </w:r>
      </w:hyperlink>
    </w:p>
    <w:p w14:paraId="44F88BDA" w14:textId="2130634F" w:rsidR="00FD29B6" w:rsidRDefault="00FD29B6">
      <w:pPr>
        <w:pStyle w:val="Spistreci2"/>
        <w:tabs>
          <w:tab w:val="left" w:pos="849"/>
          <w:tab w:val="right" w:leader="dot" w:pos="9062"/>
        </w:tabs>
        <w:rPr>
          <w:noProof/>
          <w:kern w:val="2"/>
          <w14:ligatures w14:val="standardContextual"/>
        </w:rPr>
      </w:pPr>
      <w:hyperlink w:anchor="_Toc167176426" w:history="1">
        <w:r w:rsidRPr="009C5B3E">
          <w:rPr>
            <w:rStyle w:val="Hipercze"/>
            <w:noProof/>
          </w:rPr>
          <w:t>2.1</w:t>
        </w:r>
        <w:r>
          <w:rPr>
            <w:noProof/>
            <w:kern w:val="2"/>
            <w14:ligatures w14:val="standardContextual"/>
          </w:rPr>
          <w:tab/>
        </w:r>
        <w:r w:rsidRPr="009C5B3E">
          <w:rPr>
            <w:rStyle w:val="Hipercze"/>
            <w:noProof/>
          </w:rPr>
          <w:t>Zabezpieczenia przeciwpożarowe</w:t>
        </w:r>
        <w:r>
          <w:rPr>
            <w:noProof/>
            <w:webHidden/>
          </w:rPr>
          <w:tab/>
        </w:r>
        <w:r>
          <w:rPr>
            <w:noProof/>
            <w:webHidden/>
          </w:rPr>
          <w:fldChar w:fldCharType="begin"/>
        </w:r>
        <w:r>
          <w:rPr>
            <w:noProof/>
            <w:webHidden/>
          </w:rPr>
          <w:instrText xml:space="preserve"> PAGEREF _Toc167176426 \h </w:instrText>
        </w:r>
        <w:r>
          <w:rPr>
            <w:noProof/>
            <w:webHidden/>
          </w:rPr>
        </w:r>
        <w:r>
          <w:rPr>
            <w:noProof/>
            <w:webHidden/>
          </w:rPr>
          <w:fldChar w:fldCharType="separate"/>
        </w:r>
        <w:r w:rsidR="00F5146D">
          <w:rPr>
            <w:noProof/>
            <w:webHidden/>
          </w:rPr>
          <w:t>5</w:t>
        </w:r>
        <w:r>
          <w:rPr>
            <w:noProof/>
            <w:webHidden/>
          </w:rPr>
          <w:fldChar w:fldCharType="end"/>
        </w:r>
      </w:hyperlink>
    </w:p>
    <w:p w14:paraId="0E1A1353" w14:textId="40E9BAD7" w:rsidR="00FD29B6" w:rsidRDefault="00FD29B6">
      <w:pPr>
        <w:pStyle w:val="Spistreci2"/>
        <w:tabs>
          <w:tab w:val="left" w:pos="849"/>
          <w:tab w:val="right" w:leader="dot" w:pos="9062"/>
        </w:tabs>
        <w:rPr>
          <w:noProof/>
          <w:kern w:val="2"/>
          <w14:ligatures w14:val="standardContextual"/>
        </w:rPr>
      </w:pPr>
      <w:hyperlink w:anchor="_Toc167176427" w:history="1">
        <w:r w:rsidRPr="009C5B3E">
          <w:rPr>
            <w:rStyle w:val="Hipercze"/>
            <w:noProof/>
          </w:rPr>
          <w:t>2.2</w:t>
        </w:r>
        <w:r>
          <w:rPr>
            <w:noProof/>
            <w:kern w:val="2"/>
            <w14:ligatures w14:val="standardContextual"/>
          </w:rPr>
          <w:tab/>
        </w:r>
        <w:r w:rsidRPr="009C5B3E">
          <w:rPr>
            <w:rStyle w:val="Hipercze"/>
            <w:noProof/>
          </w:rPr>
          <w:t>Ogrzewanie pomieszczeń</w:t>
        </w:r>
        <w:r>
          <w:rPr>
            <w:noProof/>
            <w:webHidden/>
          </w:rPr>
          <w:tab/>
        </w:r>
        <w:r>
          <w:rPr>
            <w:noProof/>
            <w:webHidden/>
          </w:rPr>
          <w:fldChar w:fldCharType="begin"/>
        </w:r>
        <w:r>
          <w:rPr>
            <w:noProof/>
            <w:webHidden/>
          </w:rPr>
          <w:instrText xml:space="preserve"> PAGEREF _Toc167176427 \h </w:instrText>
        </w:r>
        <w:r>
          <w:rPr>
            <w:noProof/>
            <w:webHidden/>
          </w:rPr>
        </w:r>
        <w:r>
          <w:rPr>
            <w:noProof/>
            <w:webHidden/>
          </w:rPr>
          <w:fldChar w:fldCharType="separate"/>
        </w:r>
        <w:r w:rsidR="00F5146D">
          <w:rPr>
            <w:noProof/>
            <w:webHidden/>
          </w:rPr>
          <w:t>5</w:t>
        </w:r>
        <w:r>
          <w:rPr>
            <w:noProof/>
            <w:webHidden/>
          </w:rPr>
          <w:fldChar w:fldCharType="end"/>
        </w:r>
      </w:hyperlink>
    </w:p>
    <w:p w14:paraId="19641B91" w14:textId="78B17826" w:rsidR="00FD29B6" w:rsidRDefault="00FD29B6">
      <w:pPr>
        <w:pStyle w:val="Spistreci2"/>
        <w:tabs>
          <w:tab w:val="left" w:pos="849"/>
          <w:tab w:val="right" w:leader="dot" w:pos="9062"/>
        </w:tabs>
        <w:rPr>
          <w:noProof/>
          <w:kern w:val="2"/>
          <w14:ligatures w14:val="standardContextual"/>
        </w:rPr>
      </w:pPr>
      <w:hyperlink w:anchor="_Toc167176428" w:history="1">
        <w:r w:rsidRPr="009C5B3E">
          <w:rPr>
            <w:rStyle w:val="Hipercze"/>
            <w:noProof/>
          </w:rPr>
          <w:t>2.3</w:t>
        </w:r>
        <w:r>
          <w:rPr>
            <w:noProof/>
            <w:kern w:val="2"/>
            <w14:ligatures w14:val="standardContextual"/>
          </w:rPr>
          <w:tab/>
        </w:r>
        <w:r w:rsidRPr="009C5B3E">
          <w:rPr>
            <w:rStyle w:val="Hipercze"/>
            <w:noProof/>
          </w:rPr>
          <w:t>Skropliny</w:t>
        </w:r>
        <w:r>
          <w:rPr>
            <w:noProof/>
            <w:webHidden/>
          </w:rPr>
          <w:tab/>
        </w:r>
        <w:r>
          <w:rPr>
            <w:noProof/>
            <w:webHidden/>
          </w:rPr>
          <w:fldChar w:fldCharType="begin"/>
        </w:r>
        <w:r>
          <w:rPr>
            <w:noProof/>
            <w:webHidden/>
          </w:rPr>
          <w:instrText xml:space="preserve"> PAGEREF _Toc167176428 \h </w:instrText>
        </w:r>
        <w:r>
          <w:rPr>
            <w:noProof/>
            <w:webHidden/>
          </w:rPr>
        </w:r>
        <w:r>
          <w:rPr>
            <w:noProof/>
            <w:webHidden/>
          </w:rPr>
          <w:fldChar w:fldCharType="separate"/>
        </w:r>
        <w:r w:rsidR="00F5146D">
          <w:rPr>
            <w:noProof/>
            <w:webHidden/>
          </w:rPr>
          <w:t>5</w:t>
        </w:r>
        <w:r>
          <w:rPr>
            <w:noProof/>
            <w:webHidden/>
          </w:rPr>
          <w:fldChar w:fldCharType="end"/>
        </w:r>
      </w:hyperlink>
    </w:p>
    <w:p w14:paraId="308236EF" w14:textId="0849FF71" w:rsidR="00FD29B6" w:rsidRDefault="00FD29B6">
      <w:pPr>
        <w:pStyle w:val="Spistreci2"/>
        <w:tabs>
          <w:tab w:val="left" w:pos="849"/>
          <w:tab w:val="right" w:leader="dot" w:pos="9062"/>
        </w:tabs>
        <w:rPr>
          <w:noProof/>
          <w:kern w:val="2"/>
          <w14:ligatures w14:val="standardContextual"/>
        </w:rPr>
      </w:pPr>
      <w:hyperlink w:anchor="_Toc167176429" w:history="1">
        <w:r w:rsidRPr="009C5B3E">
          <w:rPr>
            <w:rStyle w:val="Hipercze"/>
            <w:noProof/>
          </w:rPr>
          <w:t>2.4</w:t>
        </w:r>
        <w:r>
          <w:rPr>
            <w:noProof/>
            <w:kern w:val="2"/>
            <w14:ligatures w14:val="standardContextual"/>
          </w:rPr>
          <w:tab/>
        </w:r>
        <w:r w:rsidRPr="009C5B3E">
          <w:rPr>
            <w:rStyle w:val="Hipercze"/>
            <w:noProof/>
          </w:rPr>
          <w:t>Odzysk ciepła</w:t>
        </w:r>
        <w:r>
          <w:rPr>
            <w:noProof/>
            <w:webHidden/>
          </w:rPr>
          <w:tab/>
        </w:r>
        <w:r>
          <w:rPr>
            <w:noProof/>
            <w:webHidden/>
          </w:rPr>
          <w:fldChar w:fldCharType="begin"/>
        </w:r>
        <w:r>
          <w:rPr>
            <w:noProof/>
            <w:webHidden/>
          </w:rPr>
          <w:instrText xml:space="preserve"> PAGEREF _Toc167176429 \h </w:instrText>
        </w:r>
        <w:r>
          <w:rPr>
            <w:noProof/>
            <w:webHidden/>
          </w:rPr>
        </w:r>
        <w:r>
          <w:rPr>
            <w:noProof/>
            <w:webHidden/>
          </w:rPr>
          <w:fldChar w:fldCharType="separate"/>
        </w:r>
        <w:r w:rsidR="00F5146D">
          <w:rPr>
            <w:noProof/>
            <w:webHidden/>
          </w:rPr>
          <w:t>6</w:t>
        </w:r>
        <w:r>
          <w:rPr>
            <w:noProof/>
            <w:webHidden/>
          </w:rPr>
          <w:fldChar w:fldCharType="end"/>
        </w:r>
      </w:hyperlink>
    </w:p>
    <w:p w14:paraId="0E823D94" w14:textId="41162927" w:rsidR="00FD29B6" w:rsidRDefault="00FD29B6">
      <w:pPr>
        <w:pStyle w:val="Spistreci2"/>
        <w:tabs>
          <w:tab w:val="left" w:pos="849"/>
          <w:tab w:val="right" w:leader="dot" w:pos="9062"/>
        </w:tabs>
        <w:rPr>
          <w:noProof/>
          <w:kern w:val="2"/>
          <w14:ligatures w14:val="standardContextual"/>
        </w:rPr>
      </w:pPr>
      <w:hyperlink w:anchor="_Toc167176430" w:history="1">
        <w:r w:rsidRPr="009C5B3E">
          <w:rPr>
            <w:rStyle w:val="Hipercze"/>
            <w:noProof/>
          </w:rPr>
          <w:t>2.5</w:t>
        </w:r>
        <w:r>
          <w:rPr>
            <w:noProof/>
            <w:kern w:val="2"/>
            <w14:ligatures w14:val="standardContextual"/>
          </w:rPr>
          <w:tab/>
        </w:r>
        <w:r w:rsidRPr="009C5B3E">
          <w:rPr>
            <w:rStyle w:val="Hipercze"/>
            <w:noProof/>
          </w:rPr>
          <w:t>Izolacja termiczna kanałów wentylacyjnych i rurociągów</w:t>
        </w:r>
        <w:r>
          <w:rPr>
            <w:noProof/>
            <w:webHidden/>
          </w:rPr>
          <w:tab/>
        </w:r>
        <w:r>
          <w:rPr>
            <w:noProof/>
            <w:webHidden/>
          </w:rPr>
          <w:fldChar w:fldCharType="begin"/>
        </w:r>
        <w:r>
          <w:rPr>
            <w:noProof/>
            <w:webHidden/>
          </w:rPr>
          <w:instrText xml:space="preserve"> PAGEREF _Toc167176430 \h </w:instrText>
        </w:r>
        <w:r>
          <w:rPr>
            <w:noProof/>
            <w:webHidden/>
          </w:rPr>
        </w:r>
        <w:r>
          <w:rPr>
            <w:noProof/>
            <w:webHidden/>
          </w:rPr>
          <w:fldChar w:fldCharType="separate"/>
        </w:r>
        <w:r w:rsidR="00F5146D">
          <w:rPr>
            <w:noProof/>
            <w:webHidden/>
          </w:rPr>
          <w:t>6</w:t>
        </w:r>
        <w:r>
          <w:rPr>
            <w:noProof/>
            <w:webHidden/>
          </w:rPr>
          <w:fldChar w:fldCharType="end"/>
        </w:r>
      </w:hyperlink>
    </w:p>
    <w:p w14:paraId="35810692" w14:textId="4467DF7A" w:rsidR="00FD29B6" w:rsidRDefault="00FD29B6">
      <w:pPr>
        <w:pStyle w:val="Spistreci2"/>
        <w:tabs>
          <w:tab w:val="left" w:pos="849"/>
          <w:tab w:val="right" w:leader="dot" w:pos="9062"/>
        </w:tabs>
        <w:rPr>
          <w:noProof/>
          <w:kern w:val="2"/>
          <w14:ligatures w14:val="standardContextual"/>
        </w:rPr>
      </w:pPr>
      <w:hyperlink w:anchor="_Toc167176431" w:history="1">
        <w:r w:rsidRPr="009C5B3E">
          <w:rPr>
            <w:rStyle w:val="Hipercze"/>
            <w:noProof/>
          </w:rPr>
          <w:t>2.6</w:t>
        </w:r>
        <w:r>
          <w:rPr>
            <w:noProof/>
            <w:kern w:val="2"/>
            <w14:ligatures w14:val="standardContextual"/>
          </w:rPr>
          <w:tab/>
        </w:r>
        <w:r w:rsidRPr="009C5B3E">
          <w:rPr>
            <w:rStyle w:val="Hipercze"/>
            <w:noProof/>
          </w:rPr>
          <w:t>Oczyszczanie powietrza</w:t>
        </w:r>
        <w:r>
          <w:rPr>
            <w:noProof/>
            <w:webHidden/>
          </w:rPr>
          <w:tab/>
        </w:r>
        <w:r>
          <w:rPr>
            <w:noProof/>
            <w:webHidden/>
          </w:rPr>
          <w:fldChar w:fldCharType="begin"/>
        </w:r>
        <w:r>
          <w:rPr>
            <w:noProof/>
            <w:webHidden/>
          </w:rPr>
          <w:instrText xml:space="preserve"> PAGEREF _Toc167176431 \h </w:instrText>
        </w:r>
        <w:r>
          <w:rPr>
            <w:noProof/>
            <w:webHidden/>
          </w:rPr>
        </w:r>
        <w:r>
          <w:rPr>
            <w:noProof/>
            <w:webHidden/>
          </w:rPr>
          <w:fldChar w:fldCharType="separate"/>
        </w:r>
        <w:r w:rsidR="00F5146D">
          <w:rPr>
            <w:noProof/>
            <w:webHidden/>
          </w:rPr>
          <w:t>6</w:t>
        </w:r>
        <w:r>
          <w:rPr>
            <w:noProof/>
            <w:webHidden/>
          </w:rPr>
          <w:fldChar w:fldCharType="end"/>
        </w:r>
      </w:hyperlink>
    </w:p>
    <w:p w14:paraId="31E5E489" w14:textId="5AD6051C" w:rsidR="00FD29B6" w:rsidRDefault="00FD29B6">
      <w:pPr>
        <w:pStyle w:val="Spistreci2"/>
        <w:tabs>
          <w:tab w:val="left" w:pos="849"/>
          <w:tab w:val="right" w:leader="dot" w:pos="9062"/>
        </w:tabs>
        <w:rPr>
          <w:noProof/>
          <w:kern w:val="2"/>
          <w14:ligatures w14:val="standardContextual"/>
        </w:rPr>
      </w:pPr>
      <w:hyperlink w:anchor="_Toc167176432" w:history="1">
        <w:r w:rsidRPr="009C5B3E">
          <w:rPr>
            <w:rStyle w:val="Hipercze"/>
            <w:noProof/>
          </w:rPr>
          <w:t>2.7</w:t>
        </w:r>
        <w:r>
          <w:rPr>
            <w:noProof/>
            <w:kern w:val="2"/>
            <w14:ligatures w14:val="standardContextual"/>
          </w:rPr>
          <w:tab/>
        </w:r>
        <w:r w:rsidRPr="009C5B3E">
          <w:rPr>
            <w:rStyle w:val="Hipercze"/>
            <w:noProof/>
          </w:rPr>
          <w:t>Napięcie zasilania</w:t>
        </w:r>
        <w:r>
          <w:rPr>
            <w:noProof/>
            <w:webHidden/>
          </w:rPr>
          <w:tab/>
        </w:r>
        <w:r>
          <w:rPr>
            <w:noProof/>
            <w:webHidden/>
          </w:rPr>
          <w:fldChar w:fldCharType="begin"/>
        </w:r>
        <w:r>
          <w:rPr>
            <w:noProof/>
            <w:webHidden/>
          </w:rPr>
          <w:instrText xml:space="preserve"> PAGEREF _Toc167176432 \h </w:instrText>
        </w:r>
        <w:r>
          <w:rPr>
            <w:noProof/>
            <w:webHidden/>
          </w:rPr>
        </w:r>
        <w:r>
          <w:rPr>
            <w:noProof/>
            <w:webHidden/>
          </w:rPr>
          <w:fldChar w:fldCharType="separate"/>
        </w:r>
        <w:r w:rsidR="00F5146D">
          <w:rPr>
            <w:noProof/>
            <w:webHidden/>
          </w:rPr>
          <w:t>6</w:t>
        </w:r>
        <w:r>
          <w:rPr>
            <w:noProof/>
            <w:webHidden/>
          </w:rPr>
          <w:fldChar w:fldCharType="end"/>
        </w:r>
      </w:hyperlink>
    </w:p>
    <w:p w14:paraId="5B7D18E9" w14:textId="0673F142" w:rsidR="00FD29B6" w:rsidRDefault="00FD29B6">
      <w:pPr>
        <w:pStyle w:val="Spistreci2"/>
        <w:tabs>
          <w:tab w:val="left" w:pos="849"/>
          <w:tab w:val="right" w:leader="dot" w:pos="9062"/>
        </w:tabs>
        <w:rPr>
          <w:noProof/>
          <w:kern w:val="2"/>
          <w14:ligatures w14:val="standardContextual"/>
        </w:rPr>
      </w:pPr>
      <w:hyperlink w:anchor="_Toc167176433" w:history="1">
        <w:r w:rsidRPr="009C5B3E">
          <w:rPr>
            <w:rStyle w:val="Hipercze"/>
            <w:noProof/>
          </w:rPr>
          <w:t>2.8</w:t>
        </w:r>
        <w:r>
          <w:rPr>
            <w:noProof/>
            <w:kern w:val="2"/>
            <w14:ligatures w14:val="standardContextual"/>
          </w:rPr>
          <w:tab/>
        </w:r>
        <w:r w:rsidRPr="009C5B3E">
          <w:rPr>
            <w:rStyle w:val="Hipercze"/>
            <w:noProof/>
          </w:rPr>
          <w:t>Automatyka</w:t>
        </w:r>
        <w:r>
          <w:rPr>
            <w:noProof/>
            <w:webHidden/>
          </w:rPr>
          <w:tab/>
        </w:r>
        <w:r>
          <w:rPr>
            <w:noProof/>
            <w:webHidden/>
          </w:rPr>
          <w:fldChar w:fldCharType="begin"/>
        </w:r>
        <w:r>
          <w:rPr>
            <w:noProof/>
            <w:webHidden/>
          </w:rPr>
          <w:instrText xml:space="preserve"> PAGEREF _Toc167176433 \h </w:instrText>
        </w:r>
        <w:r>
          <w:rPr>
            <w:noProof/>
            <w:webHidden/>
          </w:rPr>
        </w:r>
        <w:r>
          <w:rPr>
            <w:noProof/>
            <w:webHidden/>
          </w:rPr>
          <w:fldChar w:fldCharType="separate"/>
        </w:r>
        <w:r w:rsidR="00F5146D">
          <w:rPr>
            <w:noProof/>
            <w:webHidden/>
          </w:rPr>
          <w:t>6</w:t>
        </w:r>
        <w:r>
          <w:rPr>
            <w:noProof/>
            <w:webHidden/>
          </w:rPr>
          <w:fldChar w:fldCharType="end"/>
        </w:r>
      </w:hyperlink>
    </w:p>
    <w:p w14:paraId="693184E0" w14:textId="450E6F2F" w:rsidR="00FD29B6" w:rsidRDefault="00FD29B6">
      <w:pPr>
        <w:pStyle w:val="Spistreci2"/>
        <w:tabs>
          <w:tab w:val="left" w:pos="849"/>
          <w:tab w:val="right" w:leader="dot" w:pos="9062"/>
        </w:tabs>
        <w:rPr>
          <w:noProof/>
          <w:kern w:val="2"/>
          <w14:ligatures w14:val="standardContextual"/>
        </w:rPr>
      </w:pPr>
      <w:hyperlink w:anchor="_Toc167176434" w:history="1">
        <w:r w:rsidRPr="009C5B3E">
          <w:rPr>
            <w:rStyle w:val="Hipercze"/>
            <w:noProof/>
          </w:rPr>
          <w:t>2.9</w:t>
        </w:r>
        <w:r>
          <w:rPr>
            <w:noProof/>
            <w:kern w:val="2"/>
            <w14:ligatures w14:val="standardContextual"/>
          </w:rPr>
          <w:tab/>
        </w:r>
        <w:r w:rsidRPr="009C5B3E">
          <w:rPr>
            <w:rStyle w:val="Hipercze"/>
            <w:noProof/>
          </w:rPr>
          <w:t>Lokalizacja głównych urządzeń</w:t>
        </w:r>
        <w:r>
          <w:rPr>
            <w:noProof/>
            <w:webHidden/>
          </w:rPr>
          <w:tab/>
        </w:r>
        <w:r>
          <w:rPr>
            <w:noProof/>
            <w:webHidden/>
          </w:rPr>
          <w:fldChar w:fldCharType="begin"/>
        </w:r>
        <w:r>
          <w:rPr>
            <w:noProof/>
            <w:webHidden/>
          </w:rPr>
          <w:instrText xml:space="preserve"> PAGEREF _Toc167176434 \h </w:instrText>
        </w:r>
        <w:r>
          <w:rPr>
            <w:noProof/>
            <w:webHidden/>
          </w:rPr>
        </w:r>
        <w:r>
          <w:rPr>
            <w:noProof/>
            <w:webHidden/>
          </w:rPr>
          <w:fldChar w:fldCharType="separate"/>
        </w:r>
        <w:r w:rsidR="00F5146D">
          <w:rPr>
            <w:noProof/>
            <w:webHidden/>
          </w:rPr>
          <w:t>6</w:t>
        </w:r>
        <w:r>
          <w:rPr>
            <w:noProof/>
            <w:webHidden/>
          </w:rPr>
          <w:fldChar w:fldCharType="end"/>
        </w:r>
      </w:hyperlink>
    </w:p>
    <w:p w14:paraId="2BC3643C" w14:textId="172DB650" w:rsidR="00FD29B6" w:rsidRDefault="00FD29B6">
      <w:pPr>
        <w:pStyle w:val="Spistreci2"/>
        <w:tabs>
          <w:tab w:val="left" w:pos="1132"/>
          <w:tab w:val="right" w:leader="dot" w:pos="9062"/>
        </w:tabs>
        <w:rPr>
          <w:noProof/>
          <w:kern w:val="2"/>
          <w14:ligatures w14:val="standardContextual"/>
        </w:rPr>
      </w:pPr>
      <w:hyperlink w:anchor="_Toc167176435" w:history="1">
        <w:r w:rsidRPr="009C5B3E">
          <w:rPr>
            <w:rStyle w:val="Hipercze"/>
            <w:noProof/>
          </w:rPr>
          <w:t>2.10</w:t>
        </w:r>
        <w:r>
          <w:rPr>
            <w:noProof/>
            <w:kern w:val="2"/>
            <w14:ligatures w14:val="standardContextual"/>
          </w:rPr>
          <w:tab/>
        </w:r>
        <w:r w:rsidRPr="009C5B3E">
          <w:rPr>
            <w:rStyle w:val="Hipercze"/>
            <w:noProof/>
          </w:rPr>
          <w:t>Obsługa instalacji</w:t>
        </w:r>
        <w:r>
          <w:rPr>
            <w:noProof/>
            <w:webHidden/>
          </w:rPr>
          <w:tab/>
        </w:r>
        <w:r>
          <w:rPr>
            <w:noProof/>
            <w:webHidden/>
          </w:rPr>
          <w:fldChar w:fldCharType="begin"/>
        </w:r>
        <w:r>
          <w:rPr>
            <w:noProof/>
            <w:webHidden/>
          </w:rPr>
          <w:instrText xml:space="preserve"> PAGEREF _Toc167176435 \h </w:instrText>
        </w:r>
        <w:r>
          <w:rPr>
            <w:noProof/>
            <w:webHidden/>
          </w:rPr>
        </w:r>
        <w:r>
          <w:rPr>
            <w:noProof/>
            <w:webHidden/>
          </w:rPr>
          <w:fldChar w:fldCharType="separate"/>
        </w:r>
        <w:r w:rsidR="00F5146D">
          <w:rPr>
            <w:noProof/>
            <w:webHidden/>
          </w:rPr>
          <w:t>6</w:t>
        </w:r>
        <w:r>
          <w:rPr>
            <w:noProof/>
            <w:webHidden/>
          </w:rPr>
          <w:fldChar w:fldCharType="end"/>
        </w:r>
      </w:hyperlink>
    </w:p>
    <w:p w14:paraId="01E929FE" w14:textId="58B4FEBA" w:rsidR="00FD29B6" w:rsidRDefault="00FD29B6">
      <w:pPr>
        <w:pStyle w:val="Spistreci1"/>
        <w:tabs>
          <w:tab w:val="left" w:pos="480"/>
          <w:tab w:val="right" w:leader="dot" w:pos="9062"/>
        </w:tabs>
        <w:rPr>
          <w:noProof/>
          <w:kern w:val="2"/>
          <w14:ligatures w14:val="standardContextual"/>
        </w:rPr>
      </w:pPr>
      <w:hyperlink w:anchor="_Toc167176436" w:history="1">
        <w:r w:rsidRPr="009C5B3E">
          <w:rPr>
            <w:rStyle w:val="Hipercze"/>
            <w:noProof/>
          </w:rPr>
          <w:t>3</w:t>
        </w:r>
        <w:r>
          <w:rPr>
            <w:noProof/>
            <w:kern w:val="2"/>
            <w14:ligatures w14:val="standardContextual"/>
          </w:rPr>
          <w:tab/>
        </w:r>
        <w:r w:rsidRPr="009C5B3E">
          <w:rPr>
            <w:rStyle w:val="Hipercze"/>
            <w:noProof/>
          </w:rPr>
          <w:t>Obliczenia</w:t>
        </w:r>
        <w:r>
          <w:rPr>
            <w:noProof/>
            <w:webHidden/>
          </w:rPr>
          <w:tab/>
        </w:r>
        <w:r>
          <w:rPr>
            <w:noProof/>
            <w:webHidden/>
          </w:rPr>
          <w:fldChar w:fldCharType="begin"/>
        </w:r>
        <w:r>
          <w:rPr>
            <w:noProof/>
            <w:webHidden/>
          </w:rPr>
          <w:instrText xml:space="preserve"> PAGEREF _Toc167176436 \h </w:instrText>
        </w:r>
        <w:r>
          <w:rPr>
            <w:noProof/>
            <w:webHidden/>
          </w:rPr>
        </w:r>
        <w:r>
          <w:rPr>
            <w:noProof/>
            <w:webHidden/>
          </w:rPr>
          <w:fldChar w:fldCharType="separate"/>
        </w:r>
        <w:r w:rsidR="00F5146D">
          <w:rPr>
            <w:noProof/>
            <w:webHidden/>
          </w:rPr>
          <w:t>7</w:t>
        </w:r>
        <w:r>
          <w:rPr>
            <w:noProof/>
            <w:webHidden/>
          </w:rPr>
          <w:fldChar w:fldCharType="end"/>
        </w:r>
      </w:hyperlink>
    </w:p>
    <w:p w14:paraId="68FCA0BB" w14:textId="4E4C764E" w:rsidR="00FD29B6" w:rsidRDefault="00FD29B6">
      <w:pPr>
        <w:pStyle w:val="Spistreci2"/>
        <w:tabs>
          <w:tab w:val="left" w:pos="849"/>
          <w:tab w:val="right" w:leader="dot" w:pos="9062"/>
        </w:tabs>
        <w:rPr>
          <w:noProof/>
          <w:kern w:val="2"/>
          <w14:ligatures w14:val="standardContextual"/>
        </w:rPr>
      </w:pPr>
      <w:hyperlink w:anchor="_Toc167176437" w:history="1">
        <w:r w:rsidRPr="009C5B3E">
          <w:rPr>
            <w:rStyle w:val="Hipercze"/>
            <w:noProof/>
          </w:rPr>
          <w:t>3.1</w:t>
        </w:r>
        <w:r>
          <w:rPr>
            <w:noProof/>
            <w:kern w:val="2"/>
            <w14:ligatures w14:val="standardContextual"/>
          </w:rPr>
          <w:tab/>
        </w:r>
        <w:r w:rsidRPr="009C5B3E">
          <w:rPr>
            <w:rStyle w:val="Hipercze"/>
            <w:noProof/>
          </w:rPr>
          <w:t>Założenia do obliczeń</w:t>
        </w:r>
        <w:r>
          <w:rPr>
            <w:noProof/>
            <w:webHidden/>
          </w:rPr>
          <w:tab/>
        </w:r>
        <w:r>
          <w:rPr>
            <w:noProof/>
            <w:webHidden/>
          </w:rPr>
          <w:fldChar w:fldCharType="begin"/>
        </w:r>
        <w:r>
          <w:rPr>
            <w:noProof/>
            <w:webHidden/>
          </w:rPr>
          <w:instrText xml:space="preserve"> PAGEREF _Toc167176437 \h </w:instrText>
        </w:r>
        <w:r>
          <w:rPr>
            <w:noProof/>
            <w:webHidden/>
          </w:rPr>
        </w:r>
        <w:r>
          <w:rPr>
            <w:noProof/>
            <w:webHidden/>
          </w:rPr>
          <w:fldChar w:fldCharType="separate"/>
        </w:r>
        <w:r w:rsidR="00F5146D">
          <w:rPr>
            <w:noProof/>
            <w:webHidden/>
          </w:rPr>
          <w:t>7</w:t>
        </w:r>
        <w:r>
          <w:rPr>
            <w:noProof/>
            <w:webHidden/>
          </w:rPr>
          <w:fldChar w:fldCharType="end"/>
        </w:r>
      </w:hyperlink>
    </w:p>
    <w:p w14:paraId="3EAF0D43" w14:textId="0E6F7A39" w:rsidR="00FD29B6" w:rsidRDefault="00FD29B6">
      <w:pPr>
        <w:pStyle w:val="Spistreci2"/>
        <w:tabs>
          <w:tab w:val="left" w:pos="849"/>
          <w:tab w:val="right" w:leader="dot" w:pos="9062"/>
        </w:tabs>
        <w:rPr>
          <w:noProof/>
          <w:kern w:val="2"/>
          <w14:ligatures w14:val="standardContextual"/>
        </w:rPr>
      </w:pPr>
      <w:hyperlink w:anchor="_Toc167176438" w:history="1">
        <w:r w:rsidRPr="009C5B3E">
          <w:rPr>
            <w:rStyle w:val="Hipercze"/>
            <w:noProof/>
          </w:rPr>
          <w:t>3.2</w:t>
        </w:r>
        <w:r>
          <w:rPr>
            <w:noProof/>
            <w:kern w:val="2"/>
            <w14:ligatures w14:val="standardContextual"/>
          </w:rPr>
          <w:tab/>
        </w:r>
        <w:r w:rsidRPr="009C5B3E">
          <w:rPr>
            <w:rStyle w:val="Hipercze"/>
            <w:noProof/>
          </w:rPr>
          <w:t>Obliczenia</w:t>
        </w:r>
        <w:r>
          <w:rPr>
            <w:noProof/>
            <w:webHidden/>
          </w:rPr>
          <w:tab/>
        </w:r>
        <w:r>
          <w:rPr>
            <w:noProof/>
            <w:webHidden/>
          </w:rPr>
          <w:fldChar w:fldCharType="begin"/>
        </w:r>
        <w:r>
          <w:rPr>
            <w:noProof/>
            <w:webHidden/>
          </w:rPr>
          <w:instrText xml:space="preserve"> PAGEREF _Toc167176438 \h </w:instrText>
        </w:r>
        <w:r>
          <w:rPr>
            <w:noProof/>
            <w:webHidden/>
          </w:rPr>
        </w:r>
        <w:r>
          <w:rPr>
            <w:noProof/>
            <w:webHidden/>
          </w:rPr>
          <w:fldChar w:fldCharType="separate"/>
        </w:r>
        <w:r w:rsidR="00F5146D">
          <w:rPr>
            <w:noProof/>
            <w:webHidden/>
          </w:rPr>
          <w:t>7</w:t>
        </w:r>
        <w:r>
          <w:rPr>
            <w:noProof/>
            <w:webHidden/>
          </w:rPr>
          <w:fldChar w:fldCharType="end"/>
        </w:r>
      </w:hyperlink>
    </w:p>
    <w:p w14:paraId="5C9CA053" w14:textId="40871908" w:rsidR="00FD29B6" w:rsidRDefault="00FD29B6">
      <w:pPr>
        <w:pStyle w:val="Spistreci1"/>
        <w:tabs>
          <w:tab w:val="left" w:pos="480"/>
          <w:tab w:val="right" w:leader="dot" w:pos="9062"/>
        </w:tabs>
        <w:rPr>
          <w:noProof/>
          <w:kern w:val="2"/>
          <w14:ligatures w14:val="standardContextual"/>
        </w:rPr>
      </w:pPr>
      <w:hyperlink w:anchor="_Toc167176439" w:history="1">
        <w:r w:rsidRPr="009C5B3E">
          <w:rPr>
            <w:rStyle w:val="Hipercze"/>
            <w:noProof/>
          </w:rPr>
          <w:t>4</w:t>
        </w:r>
        <w:r>
          <w:rPr>
            <w:noProof/>
            <w:kern w:val="2"/>
            <w14:ligatures w14:val="standardContextual"/>
          </w:rPr>
          <w:tab/>
        </w:r>
        <w:r w:rsidRPr="009C5B3E">
          <w:rPr>
            <w:rStyle w:val="Hipercze"/>
            <w:noProof/>
          </w:rPr>
          <w:t>Opis techniczny instalacji</w:t>
        </w:r>
        <w:r>
          <w:rPr>
            <w:noProof/>
            <w:webHidden/>
          </w:rPr>
          <w:tab/>
        </w:r>
        <w:r>
          <w:rPr>
            <w:noProof/>
            <w:webHidden/>
          </w:rPr>
          <w:fldChar w:fldCharType="begin"/>
        </w:r>
        <w:r>
          <w:rPr>
            <w:noProof/>
            <w:webHidden/>
          </w:rPr>
          <w:instrText xml:space="preserve"> PAGEREF _Toc167176439 \h </w:instrText>
        </w:r>
        <w:r>
          <w:rPr>
            <w:noProof/>
            <w:webHidden/>
          </w:rPr>
        </w:r>
        <w:r>
          <w:rPr>
            <w:noProof/>
            <w:webHidden/>
          </w:rPr>
          <w:fldChar w:fldCharType="separate"/>
        </w:r>
        <w:r w:rsidR="00F5146D">
          <w:rPr>
            <w:noProof/>
            <w:webHidden/>
          </w:rPr>
          <w:t>9</w:t>
        </w:r>
        <w:r>
          <w:rPr>
            <w:noProof/>
            <w:webHidden/>
          </w:rPr>
          <w:fldChar w:fldCharType="end"/>
        </w:r>
      </w:hyperlink>
    </w:p>
    <w:p w14:paraId="7FBF79F3" w14:textId="14B00142" w:rsidR="00FD29B6" w:rsidRDefault="00FD29B6">
      <w:pPr>
        <w:pStyle w:val="Spistreci2"/>
        <w:tabs>
          <w:tab w:val="left" w:pos="849"/>
          <w:tab w:val="right" w:leader="dot" w:pos="9062"/>
        </w:tabs>
        <w:rPr>
          <w:noProof/>
          <w:kern w:val="2"/>
          <w14:ligatures w14:val="standardContextual"/>
        </w:rPr>
      </w:pPr>
      <w:hyperlink w:anchor="_Toc167176440" w:history="1">
        <w:r w:rsidRPr="009C5B3E">
          <w:rPr>
            <w:rStyle w:val="Hipercze"/>
            <w:noProof/>
          </w:rPr>
          <w:t>4.1</w:t>
        </w:r>
        <w:r>
          <w:rPr>
            <w:noProof/>
            <w:kern w:val="2"/>
            <w14:ligatures w14:val="standardContextual"/>
          </w:rPr>
          <w:tab/>
        </w:r>
        <w:r w:rsidRPr="009C5B3E">
          <w:rPr>
            <w:rStyle w:val="Hipercze"/>
            <w:noProof/>
          </w:rPr>
          <w:t>Opis instalacji N2 i W2 – kuchnia z zapleczem</w:t>
        </w:r>
        <w:r>
          <w:rPr>
            <w:noProof/>
            <w:webHidden/>
          </w:rPr>
          <w:tab/>
        </w:r>
        <w:r>
          <w:rPr>
            <w:noProof/>
            <w:webHidden/>
          </w:rPr>
          <w:fldChar w:fldCharType="begin"/>
        </w:r>
        <w:r>
          <w:rPr>
            <w:noProof/>
            <w:webHidden/>
          </w:rPr>
          <w:instrText xml:space="preserve"> PAGEREF _Toc167176440 \h </w:instrText>
        </w:r>
        <w:r>
          <w:rPr>
            <w:noProof/>
            <w:webHidden/>
          </w:rPr>
        </w:r>
        <w:r>
          <w:rPr>
            <w:noProof/>
            <w:webHidden/>
          </w:rPr>
          <w:fldChar w:fldCharType="separate"/>
        </w:r>
        <w:r w:rsidR="00F5146D">
          <w:rPr>
            <w:noProof/>
            <w:webHidden/>
          </w:rPr>
          <w:t>9</w:t>
        </w:r>
        <w:r>
          <w:rPr>
            <w:noProof/>
            <w:webHidden/>
          </w:rPr>
          <w:fldChar w:fldCharType="end"/>
        </w:r>
      </w:hyperlink>
    </w:p>
    <w:p w14:paraId="6FB64B65" w14:textId="3CB32068" w:rsidR="00FD29B6" w:rsidRDefault="00FD29B6">
      <w:pPr>
        <w:pStyle w:val="Spistreci2"/>
        <w:tabs>
          <w:tab w:val="left" w:pos="849"/>
          <w:tab w:val="right" w:leader="dot" w:pos="9062"/>
        </w:tabs>
        <w:rPr>
          <w:noProof/>
          <w:kern w:val="2"/>
          <w14:ligatures w14:val="standardContextual"/>
        </w:rPr>
      </w:pPr>
      <w:hyperlink w:anchor="_Toc167176441" w:history="1">
        <w:r w:rsidRPr="009C5B3E">
          <w:rPr>
            <w:rStyle w:val="Hipercze"/>
            <w:noProof/>
          </w:rPr>
          <w:t>4.2</w:t>
        </w:r>
        <w:r>
          <w:rPr>
            <w:noProof/>
            <w:kern w:val="2"/>
            <w14:ligatures w14:val="standardContextual"/>
          </w:rPr>
          <w:tab/>
        </w:r>
        <w:r w:rsidRPr="009C5B3E">
          <w:rPr>
            <w:rStyle w:val="Hipercze"/>
            <w:noProof/>
          </w:rPr>
          <w:t>Opis instalacji N1 i W1 - sala konsumentów</w:t>
        </w:r>
        <w:r>
          <w:rPr>
            <w:noProof/>
            <w:webHidden/>
          </w:rPr>
          <w:tab/>
        </w:r>
        <w:r>
          <w:rPr>
            <w:noProof/>
            <w:webHidden/>
          </w:rPr>
          <w:fldChar w:fldCharType="begin"/>
        </w:r>
        <w:r>
          <w:rPr>
            <w:noProof/>
            <w:webHidden/>
          </w:rPr>
          <w:instrText xml:space="preserve"> PAGEREF _Toc167176441 \h </w:instrText>
        </w:r>
        <w:r>
          <w:rPr>
            <w:noProof/>
            <w:webHidden/>
          </w:rPr>
        </w:r>
        <w:r>
          <w:rPr>
            <w:noProof/>
            <w:webHidden/>
          </w:rPr>
          <w:fldChar w:fldCharType="separate"/>
        </w:r>
        <w:r w:rsidR="00F5146D">
          <w:rPr>
            <w:noProof/>
            <w:webHidden/>
          </w:rPr>
          <w:t>10</w:t>
        </w:r>
        <w:r>
          <w:rPr>
            <w:noProof/>
            <w:webHidden/>
          </w:rPr>
          <w:fldChar w:fldCharType="end"/>
        </w:r>
      </w:hyperlink>
    </w:p>
    <w:p w14:paraId="3F776617" w14:textId="71995690" w:rsidR="00FD29B6" w:rsidRDefault="00FD29B6">
      <w:pPr>
        <w:pStyle w:val="Spistreci2"/>
        <w:tabs>
          <w:tab w:val="left" w:pos="849"/>
          <w:tab w:val="right" w:leader="dot" w:pos="9062"/>
        </w:tabs>
        <w:rPr>
          <w:noProof/>
          <w:kern w:val="2"/>
          <w14:ligatures w14:val="standardContextual"/>
        </w:rPr>
      </w:pPr>
      <w:hyperlink w:anchor="_Toc167176442" w:history="1">
        <w:r w:rsidRPr="009C5B3E">
          <w:rPr>
            <w:rStyle w:val="Hipercze"/>
            <w:noProof/>
          </w:rPr>
          <w:t>4.3</w:t>
        </w:r>
        <w:r>
          <w:rPr>
            <w:noProof/>
            <w:kern w:val="2"/>
            <w14:ligatures w14:val="standardContextual"/>
          </w:rPr>
          <w:tab/>
        </w:r>
        <w:r w:rsidRPr="009C5B3E">
          <w:rPr>
            <w:rStyle w:val="Hipercze"/>
            <w:noProof/>
          </w:rPr>
          <w:t>Opis instalacji Wwc1 i Wwc2</w:t>
        </w:r>
        <w:r>
          <w:rPr>
            <w:noProof/>
            <w:webHidden/>
          </w:rPr>
          <w:tab/>
        </w:r>
        <w:r>
          <w:rPr>
            <w:noProof/>
            <w:webHidden/>
          </w:rPr>
          <w:fldChar w:fldCharType="begin"/>
        </w:r>
        <w:r>
          <w:rPr>
            <w:noProof/>
            <w:webHidden/>
          </w:rPr>
          <w:instrText xml:space="preserve"> PAGEREF _Toc167176442 \h </w:instrText>
        </w:r>
        <w:r>
          <w:rPr>
            <w:noProof/>
            <w:webHidden/>
          </w:rPr>
        </w:r>
        <w:r>
          <w:rPr>
            <w:noProof/>
            <w:webHidden/>
          </w:rPr>
          <w:fldChar w:fldCharType="separate"/>
        </w:r>
        <w:r w:rsidR="00F5146D">
          <w:rPr>
            <w:noProof/>
            <w:webHidden/>
          </w:rPr>
          <w:t>10</w:t>
        </w:r>
        <w:r>
          <w:rPr>
            <w:noProof/>
            <w:webHidden/>
          </w:rPr>
          <w:fldChar w:fldCharType="end"/>
        </w:r>
      </w:hyperlink>
    </w:p>
    <w:p w14:paraId="629458B2" w14:textId="28A4C276" w:rsidR="00FD29B6" w:rsidRDefault="00FD29B6">
      <w:pPr>
        <w:pStyle w:val="Spistreci2"/>
        <w:tabs>
          <w:tab w:val="left" w:pos="849"/>
          <w:tab w:val="right" w:leader="dot" w:pos="9062"/>
        </w:tabs>
        <w:rPr>
          <w:noProof/>
          <w:kern w:val="2"/>
          <w14:ligatures w14:val="standardContextual"/>
        </w:rPr>
      </w:pPr>
      <w:hyperlink w:anchor="_Toc167176443" w:history="1">
        <w:r w:rsidRPr="009C5B3E">
          <w:rPr>
            <w:rStyle w:val="Hipercze"/>
            <w:noProof/>
          </w:rPr>
          <w:t>4.4</w:t>
        </w:r>
        <w:r>
          <w:rPr>
            <w:noProof/>
            <w:kern w:val="2"/>
            <w14:ligatures w14:val="standardContextual"/>
          </w:rPr>
          <w:tab/>
        </w:r>
        <w:r w:rsidRPr="009C5B3E">
          <w:rPr>
            <w:rStyle w:val="Hipercze"/>
            <w:noProof/>
          </w:rPr>
          <w:t>Materiały i wykonanie robót</w:t>
        </w:r>
        <w:r>
          <w:rPr>
            <w:noProof/>
            <w:webHidden/>
          </w:rPr>
          <w:tab/>
        </w:r>
        <w:r>
          <w:rPr>
            <w:noProof/>
            <w:webHidden/>
          </w:rPr>
          <w:fldChar w:fldCharType="begin"/>
        </w:r>
        <w:r>
          <w:rPr>
            <w:noProof/>
            <w:webHidden/>
          </w:rPr>
          <w:instrText xml:space="preserve"> PAGEREF _Toc167176443 \h </w:instrText>
        </w:r>
        <w:r>
          <w:rPr>
            <w:noProof/>
            <w:webHidden/>
          </w:rPr>
        </w:r>
        <w:r>
          <w:rPr>
            <w:noProof/>
            <w:webHidden/>
          </w:rPr>
          <w:fldChar w:fldCharType="separate"/>
        </w:r>
        <w:r w:rsidR="00F5146D">
          <w:rPr>
            <w:noProof/>
            <w:webHidden/>
          </w:rPr>
          <w:t>10</w:t>
        </w:r>
        <w:r>
          <w:rPr>
            <w:noProof/>
            <w:webHidden/>
          </w:rPr>
          <w:fldChar w:fldCharType="end"/>
        </w:r>
      </w:hyperlink>
    </w:p>
    <w:p w14:paraId="701B846B" w14:textId="48254A01" w:rsidR="00FD29B6" w:rsidRDefault="00FD29B6">
      <w:pPr>
        <w:pStyle w:val="Spistreci2"/>
        <w:tabs>
          <w:tab w:val="left" w:pos="849"/>
          <w:tab w:val="right" w:leader="dot" w:pos="9062"/>
        </w:tabs>
        <w:rPr>
          <w:noProof/>
          <w:kern w:val="2"/>
          <w14:ligatures w14:val="standardContextual"/>
        </w:rPr>
      </w:pPr>
      <w:hyperlink w:anchor="_Toc167176444" w:history="1">
        <w:r w:rsidRPr="009C5B3E">
          <w:rPr>
            <w:rStyle w:val="Hipercze"/>
            <w:noProof/>
          </w:rPr>
          <w:t>4.5</w:t>
        </w:r>
        <w:r>
          <w:rPr>
            <w:noProof/>
            <w:kern w:val="2"/>
            <w14:ligatures w14:val="standardContextual"/>
          </w:rPr>
          <w:tab/>
        </w:r>
        <w:r w:rsidRPr="009C5B3E">
          <w:rPr>
            <w:rStyle w:val="Hipercze"/>
            <w:noProof/>
          </w:rPr>
          <w:t>Instalacja freonowa</w:t>
        </w:r>
        <w:r>
          <w:rPr>
            <w:noProof/>
            <w:webHidden/>
          </w:rPr>
          <w:tab/>
        </w:r>
        <w:r>
          <w:rPr>
            <w:noProof/>
            <w:webHidden/>
          </w:rPr>
          <w:fldChar w:fldCharType="begin"/>
        </w:r>
        <w:r>
          <w:rPr>
            <w:noProof/>
            <w:webHidden/>
          </w:rPr>
          <w:instrText xml:space="preserve"> PAGEREF _Toc167176444 \h </w:instrText>
        </w:r>
        <w:r>
          <w:rPr>
            <w:noProof/>
            <w:webHidden/>
          </w:rPr>
        </w:r>
        <w:r>
          <w:rPr>
            <w:noProof/>
            <w:webHidden/>
          </w:rPr>
          <w:fldChar w:fldCharType="separate"/>
        </w:r>
        <w:r w:rsidR="00F5146D">
          <w:rPr>
            <w:noProof/>
            <w:webHidden/>
          </w:rPr>
          <w:t>11</w:t>
        </w:r>
        <w:r>
          <w:rPr>
            <w:noProof/>
            <w:webHidden/>
          </w:rPr>
          <w:fldChar w:fldCharType="end"/>
        </w:r>
      </w:hyperlink>
    </w:p>
    <w:p w14:paraId="6AB40251" w14:textId="3E9A235E" w:rsidR="00FD29B6" w:rsidRDefault="00FD29B6">
      <w:pPr>
        <w:pStyle w:val="Spistreci3"/>
        <w:tabs>
          <w:tab w:val="left" w:pos="1415"/>
          <w:tab w:val="right" w:leader="dot" w:pos="9062"/>
        </w:tabs>
        <w:rPr>
          <w:noProof/>
          <w:kern w:val="2"/>
          <w14:ligatures w14:val="standardContextual"/>
        </w:rPr>
      </w:pPr>
      <w:hyperlink w:anchor="_Toc167176445" w:history="1">
        <w:r w:rsidRPr="009C5B3E">
          <w:rPr>
            <w:rStyle w:val="Hipercze"/>
            <w:noProof/>
          </w:rPr>
          <w:t>4.5.1</w:t>
        </w:r>
        <w:r>
          <w:rPr>
            <w:noProof/>
            <w:kern w:val="2"/>
            <w14:ligatures w14:val="standardContextual"/>
          </w:rPr>
          <w:tab/>
        </w:r>
        <w:r w:rsidRPr="009C5B3E">
          <w:rPr>
            <w:rStyle w:val="Hipercze"/>
            <w:noProof/>
          </w:rPr>
          <w:t>Charakterystyka instalacji</w:t>
        </w:r>
        <w:r>
          <w:rPr>
            <w:noProof/>
            <w:webHidden/>
          </w:rPr>
          <w:tab/>
        </w:r>
        <w:r>
          <w:rPr>
            <w:noProof/>
            <w:webHidden/>
          </w:rPr>
          <w:fldChar w:fldCharType="begin"/>
        </w:r>
        <w:r>
          <w:rPr>
            <w:noProof/>
            <w:webHidden/>
          </w:rPr>
          <w:instrText xml:space="preserve"> PAGEREF _Toc167176445 \h </w:instrText>
        </w:r>
        <w:r>
          <w:rPr>
            <w:noProof/>
            <w:webHidden/>
          </w:rPr>
        </w:r>
        <w:r>
          <w:rPr>
            <w:noProof/>
            <w:webHidden/>
          </w:rPr>
          <w:fldChar w:fldCharType="separate"/>
        </w:r>
        <w:r w:rsidR="00F5146D">
          <w:rPr>
            <w:noProof/>
            <w:webHidden/>
          </w:rPr>
          <w:t>11</w:t>
        </w:r>
        <w:r>
          <w:rPr>
            <w:noProof/>
            <w:webHidden/>
          </w:rPr>
          <w:fldChar w:fldCharType="end"/>
        </w:r>
      </w:hyperlink>
    </w:p>
    <w:p w14:paraId="16C9CA99" w14:textId="0127428C" w:rsidR="00FD29B6" w:rsidRDefault="00FD29B6">
      <w:pPr>
        <w:pStyle w:val="Spistreci3"/>
        <w:tabs>
          <w:tab w:val="left" w:pos="1415"/>
          <w:tab w:val="right" w:leader="dot" w:pos="9062"/>
        </w:tabs>
        <w:rPr>
          <w:noProof/>
          <w:kern w:val="2"/>
          <w14:ligatures w14:val="standardContextual"/>
        </w:rPr>
      </w:pPr>
      <w:hyperlink w:anchor="_Toc167176446" w:history="1">
        <w:r w:rsidRPr="009C5B3E">
          <w:rPr>
            <w:rStyle w:val="Hipercze"/>
            <w:noProof/>
          </w:rPr>
          <w:t>4.5.2</w:t>
        </w:r>
        <w:r>
          <w:rPr>
            <w:noProof/>
            <w:kern w:val="2"/>
            <w14:ligatures w14:val="standardContextual"/>
          </w:rPr>
          <w:tab/>
        </w:r>
        <w:r w:rsidRPr="009C5B3E">
          <w:rPr>
            <w:rStyle w:val="Hipercze"/>
            <w:noProof/>
          </w:rPr>
          <w:t>Instalacja klimatyzacji sali konsumenckiej i serwisu</w:t>
        </w:r>
        <w:r>
          <w:rPr>
            <w:noProof/>
            <w:webHidden/>
          </w:rPr>
          <w:tab/>
        </w:r>
        <w:r>
          <w:rPr>
            <w:noProof/>
            <w:webHidden/>
          </w:rPr>
          <w:fldChar w:fldCharType="begin"/>
        </w:r>
        <w:r>
          <w:rPr>
            <w:noProof/>
            <w:webHidden/>
          </w:rPr>
          <w:instrText xml:space="preserve"> PAGEREF _Toc167176446 \h </w:instrText>
        </w:r>
        <w:r>
          <w:rPr>
            <w:noProof/>
            <w:webHidden/>
          </w:rPr>
        </w:r>
        <w:r>
          <w:rPr>
            <w:noProof/>
            <w:webHidden/>
          </w:rPr>
          <w:fldChar w:fldCharType="separate"/>
        </w:r>
        <w:r w:rsidR="00F5146D">
          <w:rPr>
            <w:noProof/>
            <w:webHidden/>
          </w:rPr>
          <w:t>11</w:t>
        </w:r>
        <w:r>
          <w:rPr>
            <w:noProof/>
            <w:webHidden/>
          </w:rPr>
          <w:fldChar w:fldCharType="end"/>
        </w:r>
      </w:hyperlink>
    </w:p>
    <w:p w14:paraId="566E1C02" w14:textId="161BAF69" w:rsidR="00FD29B6" w:rsidRDefault="00FD29B6">
      <w:pPr>
        <w:pStyle w:val="Spistreci3"/>
        <w:tabs>
          <w:tab w:val="left" w:pos="1415"/>
          <w:tab w:val="right" w:leader="dot" w:pos="9062"/>
        </w:tabs>
        <w:rPr>
          <w:noProof/>
          <w:kern w:val="2"/>
          <w14:ligatures w14:val="standardContextual"/>
        </w:rPr>
      </w:pPr>
      <w:hyperlink w:anchor="_Toc167176447" w:history="1">
        <w:r w:rsidRPr="009C5B3E">
          <w:rPr>
            <w:rStyle w:val="Hipercze"/>
            <w:noProof/>
          </w:rPr>
          <w:t>4.5.3</w:t>
        </w:r>
        <w:r>
          <w:rPr>
            <w:noProof/>
            <w:kern w:val="2"/>
            <w14:ligatures w14:val="standardContextual"/>
          </w:rPr>
          <w:tab/>
        </w:r>
        <w:r w:rsidRPr="009C5B3E">
          <w:rPr>
            <w:rStyle w:val="Hipercze"/>
            <w:noProof/>
          </w:rPr>
          <w:t>Instalacja klimatyzacji kuchni</w:t>
        </w:r>
        <w:r>
          <w:rPr>
            <w:noProof/>
            <w:webHidden/>
          </w:rPr>
          <w:tab/>
        </w:r>
        <w:r>
          <w:rPr>
            <w:noProof/>
            <w:webHidden/>
          </w:rPr>
          <w:fldChar w:fldCharType="begin"/>
        </w:r>
        <w:r>
          <w:rPr>
            <w:noProof/>
            <w:webHidden/>
          </w:rPr>
          <w:instrText xml:space="preserve"> PAGEREF _Toc167176447 \h </w:instrText>
        </w:r>
        <w:r>
          <w:rPr>
            <w:noProof/>
            <w:webHidden/>
          </w:rPr>
        </w:r>
        <w:r>
          <w:rPr>
            <w:noProof/>
            <w:webHidden/>
          </w:rPr>
          <w:fldChar w:fldCharType="separate"/>
        </w:r>
        <w:r w:rsidR="00F5146D">
          <w:rPr>
            <w:noProof/>
            <w:webHidden/>
          </w:rPr>
          <w:t>11</w:t>
        </w:r>
        <w:r>
          <w:rPr>
            <w:noProof/>
            <w:webHidden/>
          </w:rPr>
          <w:fldChar w:fldCharType="end"/>
        </w:r>
      </w:hyperlink>
    </w:p>
    <w:p w14:paraId="59355D0E" w14:textId="0D9CB480" w:rsidR="00FD29B6" w:rsidRDefault="00FD29B6">
      <w:pPr>
        <w:pStyle w:val="Spistreci3"/>
        <w:tabs>
          <w:tab w:val="left" w:pos="1415"/>
          <w:tab w:val="right" w:leader="dot" w:pos="9062"/>
        </w:tabs>
        <w:rPr>
          <w:noProof/>
          <w:kern w:val="2"/>
          <w14:ligatures w14:val="standardContextual"/>
        </w:rPr>
      </w:pPr>
      <w:hyperlink w:anchor="_Toc167176448" w:history="1">
        <w:r w:rsidRPr="009C5B3E">
          <w:rPr>
            <w:rStyle w:val="Hipercze"/>
            <w:noProof/>
          </w:rPr>
          <w:t>4.5.4</w:t>
        </w:r>
        <w:r>
          <w:rPr>
            <w:noProof/>
            <w:kern w:val="2"/>
            <w14:ligatures w14:val="standardContextual"/>
          </w:rPr>
          <w:tab/>
        </w:r>
        <w:r w:rsidRPr="009C5B3E">
          <w:rPr>
            <w:rStyle w:val="Hipercze"/>
            <w:noProof/>
          </w:rPr>
          <w:t>Materiały i wykonanie</w:t>
        </w:r>
        <w:r>
          <w:rPr>
            <w:noProof/>
            <w:webHidden/>
          </w:rPr>
          <w:tab/>
        </w:r>
        <w:r>
          <w:rPr>
            <w:noProof/>
            <w:webHidden/>
          </w:rPr>
          <w:fldChar w:fldCharType="begin"/>
        </w:r>
        <w:r>
          <w:rPr>
            <w:noProof/>
            <w:webHidden/>
          </w:rPr>
          <w:instrText xml:space="preserve"> PAGEREF _Toc167176448 \h </w:instrText>
        </w:r>
        <w:r>
          <w:rPr>
            <w:noProof/>
            <w:webHidden/>
          </w:rPr>
        </w:r>
        <w:r>
          <w:rPr>
            <w:noProof/>
            <w:webHidden/>
          </w:rPr>
          <w:fldChar w:fldCharType="separate"/>
        </w:r>
        <w:r w:rsidR="00F5146D">
          <w:rPr>
            <w:noProof/>
            <w:webHidden/>
          </w:rPr>
          <w:t>11</w:t>
        </w:r>
        <w:r>
          <w:rPr>
            <w:noProof/>
            <w:webHidden/>
          </w:rPr>
          <w:fldChar w:fldCharType="end"/>
        </w:r>
      </w:hyperlink>
    </w:p>
    <w:p w14:paraId="6F3FC43D" w14:textId="5FF78406" w:rsidR="00FD29B6" w:rsidRDefault="00FD29B6">
      <w:pPr>
        <w:pStyle w:val="Spistreci3"/>
        <w:tabs>
          <w:tab w:val="left" w:pos="1415"/>
          <w:tab w:val="right" w:leader="dot" w:pos="9062"/>
        </w:tabs>
        <w:rPr>
          <w:noProof/>
          <w:kern w:val="2"/>
          <w14:ligatures w14:val="standardContextual"/>
        </w:rPr>
      </w:pPr>
      <w:hyperlink w:anchor="_Toc167176449" w:history="1">
        <w:r w:rsidRPr="009C5B3E">
          <w:rPr>
            <w:rStyle w:val="Hipercze"/>
            <w:noProof/>
          </w:rPr>
          <w:t>4.5.5</w:t>
        </w:r>
        <w:r>
          <w:rPr>
            <w:noProof/>
            <w:kern w:val="2"/>
            <w14:ligatures w14:val="standardContextual"/>
          </w:rPr>
          <w:tab/>
        </w:r>
        <w:r w:rsidRPr="009C5B3E">
          <w:rPr>
            <w:rStyle w:val="Hipercze"/>
            <w:noProof/>
          </w:rPr>
          <w:t>Izolacja cieplna przewodów</w:t>
        </w:r>
        <w:r>
          <w:rPr>
            <w:noProof/>
            <w:webHidden/>
          </w:rPr>
          <w:tab/>
        </w:r>
        <w:r>
          <w:rPr>
            <w:noProof/>
            <w:webHidden/>
          </w:rPr>
          <w:fldChar w:fldCharType="begin"/>
        </w:r>
        <w:r>
          <w:rPr>
            <w:noProof/>
            <w:webHidden/>
          </w:rPr>
          <w:instrText xml:space="preserve"> PAGEREF _Toc167176449 \h </w:instrText>
        </w:r>
        <w:r>
          <w:rPr>
            <w:noProof/>
            <w:webHidden/>
          </w:rPr>
        </w:r>
        <w:r>
          <w:rPr>
            <w:noProof/>
            <w:webHidden/>
          </w:rPr>
          <w:fldChar w:fldCharType="separate"/>
        </w:r>
        <w:r w:rsidR="00F5146D">
          <w:rPr>
            <w:noProof/>
            <w:webHidden/>
          </w:rPr>
          <w:t>12</w:t>
        </w:r>
        <w:r>
          <w:rPr>
            <w:noProof/>
            <w:webHidden/>
          </w:rPr>
          <w:fldChar w:fldCharType="end"/>
        </w:r>
      </w:hyperlink>
    </w:p>
    <w:p w14:paraId="7C585669" w14:textId="0C3CEB25" w:rsidR="00FD29B6" w:rsidRDefault="00FD29B6">
      <w:pPr>
        <w:pStyle w:val="Spistreci2"/>
        <w:tabs>
          <w:tab w:val="left" w:pos="849"/>
          <w:tab w:val="right" w:leader="dot" w:pos="9062"/>
        </w:tabs>
        <w:rPr>
          <w:noProof/>
          <w:kern w:val="2"/>
          <w14:ligatures w14:val="standardContextual"/>
        </w:rPr>
      </w:pPr>
      <w:hyperlink w:anchor="_Toc167176450" w:history="1">
        <w:r w:rsidRPr="009C5B3E">
          <w:rPr>
            <w:rStyle w:val="Hipercze"/>
            <w:noProof/>
          </w:rPr>
          <w:t>4.6</w:t>
        </w:r>
        <w:r>
          <w:rPr>
            <w:noProof/>
            <w:kern w:val="2"/>
            <w14:ligatures w14:val="standardContextual"/>
          </w:rPr>
          <w:tab/>
        </w:r>
        <w:r w:rsidRPr="009C5B3E">
          <w:rPr>
            <w:rStyle w:val="Hipercze"/>
            <w:noProof/>
          </w:rPr>
          <w:t>Instalacja chłodnicza chłodni i mroźni</w:t>
        </w:r>
        <w:r>
          <w:rPr>
            <w:noProof/>
            <w:webHidden/>
          </w:rPr>
          <w:tab/>
        </w:r>
        <w:r>
          <w:rPr>
            <w:noProof/>
            <w:webHidden/>
          </w:rPr>
          <w:fldChar w:fldCharType="begin"/>
        </w:r>
        <w:r>
          <w:rPr>
            <w:noProof/>
            <w:webHidden/>
          </w:rPr>
          <w:instrText xml:space="preserve"> PAGEREF _Toc167176450 \h </w:instrText>
        </w:r>
        <w:r>
          <w:rPr>
            <w:noProof/>
            <w:webHidden/>
          </w:rPr>
        </w:r>
        <w:r>
          <w:rPr>
            <w:noProof/>
            <w:webHidden/>
          </w:rPr>
          <w:fldChar w:fldCharType="separate"/>
        </w:r>
        <w:r w:rsidR="00F5146D">
          <w:rPr>
            <w:noProof/>
            <w:webHidden/>
          </w:rPr>
          <w:t>12</w:t>
        </w:r>
        <w:r>
          <w:rPr>
            <w:noProof/>
            <w:webHidden/>
          </w:rPr>
          <w:fldChar w:fldCharType="end"/>
        </w:r>
      </w:hyperlink>
    </w:p>
    <w:p w14:paraId="63F7FCE4" w14:textId="129CB7EC" w:rsidR="00FD29B6" w:rsidRDefault="00FD29B6">
      <w:pPr>
        <w:pStyle w:val="Spistreci1"/>
        <w:tabs>
          <w:tab w:val="left" w:pos="480"/>
          <w:tab w:val="right" w:leader="dot" w:pos="9062"/>
        </w:tabs>
        <w:rPr>
          <w:noProof/>
          <w:kern w:val="2"/>
          <w14:ligatures w14:val="standardContextual"/>
        </w:rPr>
      </w:pPr>
      <w:hyperlink w:anchor="_Toc167176451" w:history="1">
        <w:r w:rsidRPr="009C5B3E">
          <w:rPr>
            <w:rStyle w:val="Hipercze"/>
            <w:noProof/>
          </w:rPr>
          <w:t>5</w:t>
        </w:r>
        <w:r>
          <w:rPr>
            <w:noProof/>
            <w:kern w:val="2"/>
            <w14:ligatures w14:val="standardContextual"/>
          </w:rPr>
          <w:tab/>
        </w:r>
        <w:r w:rsidRPr="009C5B3E">
          <w:rPr>
            <w:rStyle w:val="Hipercze"/>
            <w:noProof/>
          </w:rPr>
          <w:t>Wytyczne dla branż</w:t>
        </w:r>
        <w:r>
          <w:rPr>
            <w:noProof/>
            <w:webHidden/>
          </w:rPr>
          <w:tab/>
        </w:r>
        <w:r>
          <w:rPr>
            <w:noProof/>
            <w:webHidden/>
          </w:rPr>
          <w:fldChar w:fldCharType="begin"/>
        </w:r>
        <w:r>
          <w:rPr>
            <w:noProof/>
            <w:webHidden/>
          </w:rPr>
          <w:instrText xml:space="preserve"> PAGEREF _Toc167176451 \h </w:instrText>
        </w:r>
        <w:r>
          <w:rPr>
            <w:noProof/>
            <w:webHidden/>
          </w:rPr>
        </w:r>
        <w:r>
          <w:rPr>
            <w:noProof/>
            <w:webHidden/>
          </w:rPr>
          <w:fldChar w:fldCharType="separate"/>
        </w:r>
        <w:r w:rsidR="00F5146D">
          <w:rPr>
            <w:noProof/>
            <w:webHidden/>
          </w:rPr>
          <w:t>12</w:t>
        </w:r>
        <w:r>
          <w:rPr>
            <w:noProof/>
            <w:webHidden/>
          </w:rPr>
          <w:fldChar w:fldCharType="end"/>
        </w:r>
      </w:hyperlink>
    </w:p>
    <w:p w14:paraId="3BADB5AF" w14:textId="78E13225" w:rsidR="00FD29B6" w:rsidRDefault="00FD29B6">
      <w:pPr>
        <w:pStyle w:val="Spistreci2"/>
        <w:tabs>
          <w:tab w:val="left" w:pos="849"/>
          <w:tab w:val="right" w:leader="dot" w:pos="9062"/>
        </w:tabs>
        <w:rPr>
          <w:noProof/>
          <w:kern w:val="2"/>
          <w14:ligatures w14:val="standardContextual"/>
        </w:rPr>
      </w:pPr>
      <w:hyperlink w:anchor="_Toc167176452" w:history="1">
        <w:r w:rsidRPr="009C5B3E">
          <w:rPr>
            <w:rStyle w:val="Hipercze"/>
            <w:noProof/>
          </w:rPr>
          <w:t>5.1</w:t>
        </w:r>
        <w:r>
          <w:rPr>
            <w:noProof/>
            <w:kern w:val="2"/>
            <w14:ligatures w14:val="standardContextual"/>
          </w:rPr>
          <w:tab/>
        </w:r>
        <w:r w:rsidRPr="009C5B3E">
          <w:rPr>
            <w:rStyle w:val="Hipercze"/>
            <w:noProof/>
          </w:rPr>
          <w:t>Branża budowlana</w:t>
        </w:r>
        <w:r>
          <w:rPr>
            <w:noProof/>
            <w:webHidden/>
          </w:rPr>
          <w:tab/>
        </w:r>
        <w:r>
          <w:rPr>
            <w:noProof/>
            <w:webHidden/>
          </w:rPr>
          <w:fldChar w:fldCharType="begin"/>
        </w:r>
        <w:r>
          <w:rPr>
            <w:noProof/>
            <w:webHidden/>
          </w:rPr>
          <w:instrText xml:space="preserve"> PAGEREF _Toc167176452 \h </w:instrText>
        </w:r>
        <w:r>
          <w:rPr>
            <w:noProof/>
            <w:webHidden/>
          </w:rPr>
        </w:r>
        <w:r>
          <w:rPr>
            <w:noProof/>
            <w:webHidden/>
          </w:rPr>
          <w:fldChar w:fldCharType="separate"/>
        </w:r>
        <w:r w:rsidR="00F5146D">
          <w:rPr>
            <w:noProof/>
            <w:webHidden/>
          </w:rPr>
          <w:t>12</w:t>
        </w:r>
        <w:r>
          <w:rPr>
            <w:noProof/>
            <w:webHidden/>
          </w:rPr>
          <w:fldChar w:fldCharType="end"/>
        </w:r>
      </w:hyperlink>
    </w:p>
    <w:p w14:paraId="121FC1E9" w14:textId="2AC286BE" w:rsidR="00FD29B6" w:rsidRDefault="00FD29B6">
      <w:pPr>
        <w:pStyle w:val="Spistreci2"/>
        <w:tabs>
          <w:tab w:val="left" w:pos="849"/>
          <w:tab w:val="right" w:leader="dot" w:pos="9062"/>
        </w:tabs>
        <w:rPr>
          <w:noProof/>
          <w:kern w:val="2"/>
          <w14:ligatures w14:val="standardContextual"/>
        </w:rPr>
      </w:pPr>
      <w:hyperlink w:anchor="_Toc167176453" w:history="1">
        <w:r w:rsidRPr="009C5B3E">
          <w:rPr>
            <w:rStyle w:val="Hipercze"/>
            <w:noProof/>
          </w:rPr>
          <w:t>5.2</w:t>
        </w:r>
        <w:r>
          <w:rPr>
            <w:noProof/>
            <w:kern w:val="2"/>
            <w14:ligatures w14:val="standardContextual"/>
          </w:rPr>
          <w:tab/>
        </w:r>
        <w:r w:rsidRPr="009C5B3E">
          <w:rPr>
            <w:rStyle w:val="Hipercze"/>
            <w:noProof/>
          </w:rPr>
          <w:t>Zestawienie mocy elektrycznej</w:t>
        </w:r>
        <w:r>
          <w:rPr>
            <w:noProof/>
            <w:webHidden/>
          </w:rPr>
          <w:tab/>
        </w:r>
        <w:r>
          <w:rPr>
            <w:noProof/>
            <w:webHidden/>
          </w:rPr>
          <w:fldChar w:fldCharType="begin"/>
        </w:r>
        <w:r>
          <w:rPr>
            <w:noProof/>
            <w:webHidden/>
          </w:rPr>
          <w:instrText xml:space="preserve"> PAGEREF _Toc167176453 \h </w:instrText>
        </w:r>
        <w:r>
          <w:rPr>
            <w:noProof/>
            <w:webHidden/>
          </w:rPr>
        </w:r>
        <w:r>
          <w:rPr>
            <w:noProof/>
            <w:webHidden/>
          </w:rPr>
          <w:fldChar w:fldCharType="separate"/>
        </w:r>
        <w:r w:rsidR="00F5146D">
          <w:rPr>
            <w:noProof/>
            <w:webHidden/>
          </w:rPr>
          <w:t>13</w:t>
        </w:r>
        <w:r>
          <w:rPr>
            <w:noProof/>
            <w:webHidden/>
          </w:rPr>
          <w:fldChar w:fldCharType="end"/>
        </w:r>
      </w:hyperlink>
    </w:p>
    <w:p w14:paraId="675EB81F" w14:textId="409962E9" w:rsidR="00FD29B6" w:rsidRDefault="00FD29B6">
      <w:pPr>
        <w:pStyle w:val="Spistreci2"/>
        <w:tabs>
          <w:tab w:val="left" w:pos="849"/>
          <w:tab w:val="right" w:leader="dot" w:pos="9062"/>
        </w:tabs>
        <w:rPr>
          <w:noProof/>
          <w:kern w:val="2"/>
          <w14:ligatures w14:val="standardContextual"/>
        </w:rPr>
      </w:pPr>
      <w:hyperlink w:anchor="_Toc167176454" w:history="1">
        <w:r w:rsidRPr="009C5B3E">
          <w:rPr>
            <w:rStyle w:val="Hipercze"/>
            <w:noProof/>
          </w:rPr>
          <w:t>5.3</w:t>
        </w:r>
        <w:r>
          <w:rPr>
            <w:noProof/>
            <w:kern w:val="2"/>
            <w14:ligatures w14:val="standardContextual"/>
          </w:rPr>
          <w:tab/>
        </w:r>
        <w:r w:rsidRPr="009C5B3E">
          <w:rPr>
            <w:rStyle w:val="Hipercze"/>
            <w:noProof/>
          </w:rPr>
          <w:t>Wytyczne dla automatyki</w:t>
        </w:r>
        <w:r>
          <w:rPr>
            <w:noProof/>
            <w:webHidden/>
          </w:rPr>
          <w:tab/>
        </w:r>
        <w:r>
          <w:rPr>
            <w:noProof/>
            <w:webHidden/>
          </w:rPr>
          <w:fldChar w:fldCharType="begin"/>
        </w:r>
        <w:r>
          <w:rPr>
            <w:noProof/>
            <w:webHidden/>
          </w:rPr>
          <w:instrText xml:space="preserve"> PAGEREF _Toc167176454 \h </w:instrText>
        </w:r>
        <w:r>
          <w:rPr>
            <w:noProof/>
            <w:webHidden/>
          </w:rPr>
        </w:r>
        <w:r>
          <w:rPr>
            <w:noProof/>
            <w:webHidden/>
          </w:rPr>
          <w:fldChar w:fldCharType="separate"/>
        </w:r>
        <w:r w:rsidR="00F5146D">
          <w:rPr>
            <w:noProof/>
            <w:webHidden/>
          </w:rPr>
          <w:t>14</w:t>
        </w:r>
        <w:r>
          <w:rPr>
            <w:noProof/>
            <w:webHidden/>
          </w:rPr>
          <w:fldChar w:fldCharType="end"/>
        </w:r>
      </w:hyperlink>
    </w:p>
    <w:p w14:paraId="37CA6B1B" w14:textId="28257807" w:rsidR="00FD29B6" w:rsidRDefault="00FD29B6">
      <w:pPr>
        <w:pStyle w:val="Spistreci1"/>
        <w:tabs>
          <w:tab w:val="left" w:pos="480"/>
          <w:tab w:val="right" w:leader="dot" w:pos="9062"/>
        </w:tabs>
        <w:rPr>
          <w:noProof/>
          <w:kern w:val="2"/>
          <w14:ligatures w14:val="standardContextual"/>
        </w:rPr>
      </w:pPr>
      <w:hyperlink w:anchor="_Toc167176455" w:history="1">
        <w:r w:rsidRPr="009C5B3E">
          <w:rPr>
            <w:rStyle w:val="Hipercze"/>
            <w:noProof/>
          </w:rPr>
          <w:t>6</w:t>
        </w:r>
        <w:r>
          <w:rPr>
            <w:noProof/>
            <w:kern w:val="2"/>
            <w14:ligatures w14:val="standardContextual"/>
          </w:rPr>
          <w:tab/>
        </w:r>
        <w:r w:rsidRPr="009C5B3E">
          <w:rPr>
            <w:rStyle w:val="Hipercze"/>
            <w:noProof/>
          </w:rPr>
          <w:t>Ochrona p.poż</w:t>
        </w:r>
        <w:r>
          <w:rPr>
            <w:noProof/>
            <w:webHidden/>
          </w:rPr>
          <w:tab/>
        </w:r>
        <w:r>
          <w:rPr>
            <w:noProof/>
            <w:webHidden/>
          </w:rPr>
          <w:fldChar w:fldCharType="begin"/>
        </w:r>
        <w:r>
          <w:rPr>
            <w:noProof/>
            <w:webHidden/>
          </w:rPr>
          <w:instrText xml:space="preserve"> PAGEREF _Toc167176455 \h </w:instrText>
        </w:r>
        <w:r>
          <w:rPr>
            <w:noProof/>
            <w:webHidden/>
          </w:rPr>
        </w:r>
        <w:r>
          <w:rPr>
            <w:noProof/>
            <w:webHidden/>
          </w:rPr>
          <w:fldChar w:fldCharType="separate"/>
        </w:r>
        <w:r w:rsidR="00F5146D">
          <w:rPr>
            <w:noProof/>
            <w:webHidden/>
          </w:rPr>
          <w:t>14</w:t>
        </w:r>
        <w:r>
          <w:rPr>
            <w:noProof/>
            <w:webHidden/>
          </w:rPr>
          <w:fldChar w:fldCharType="end"/>
        </w:r>
      </w:hyperlink>
    </w:p>
    <w:p w14:paraId="6B7BCF96" w14:textId="352A1477" w:rsidR="00FD29B6" w:rsidRDefault="00FD29B6">
      <w:pPr>
        <w:pStyle w:val="Spistreci1"/>
        <w:tabs>
          <w:tab w:val="left" w:pos="480"/>
          <w:tab w:val="right" w:leader="dot" w:pos="9062"/>
        </w:tabs>
        <w:rPr>
          <w:noProof/>
          <w:kern w:val="2"/>
          <w14:ligatures w14:val="standardContextual"/>
        </w:rPr>
      </w:pPr>
      <w:hyperlink w:anchor="_Toc167176456" w:history="1">
        <w:r w:rsidRPr="009C5B3E">
          <w:rPr>
            <w:rStyle w:val="Hipercze"/>
            <w:noProof/>
          </w:rPr>
          <w:t>7</w:t>
        </w:r>
        <w:r>
          <w:rPr>
            <w:noProof/>
            <w:kern w:val="2"/>
            <w14:ligatures w14:val="standardContextual"/>
          </w:rPr>
          <w:tab/>
        </w:r>
        <w:r w:rsidRPr="009C5B3E">
          <w:rPr>
            <w:rStyle w:val="Hipercze"/>
            <w:noProof/>
          </w:rPr>
          <w:t>Uwagi końcowe:</w:t>
        </w:r>
        <w:r>
          <w:rPr>
            <w:noProof/>
            <w:webHidden/>
          </w:rPr>
          <w:tab/>
        </w:r>
        <w:r>
          <w:rPr>
            <w:noProof/>
            <w:webHidden/>
          </w:rPr>
          <w:fldChar w:fldCharType="begin"/>
        </w:r>
        <w:r>
          <w:rPr>
            <w:noProof/>
            <w:webHidden/>
          </w:rPr>
          <w:instrText xml:space="preserve"> PAGEREF _Toc167176456 \h </w:instrText>
        </w:r>
        <w:r>
          <w:rPr>
            <w:noProof/>
            <w:webHidden/>
          </w:rPr>
        </w:r>
        <w:r>
          <w:rPr>
            <w:noProof/>
            <w:webHidden/>
          </w:rPr>
          <w:fldChar w:fldCharType="separate"/>
        </w:r>
        <w:r w:rsidR="00F5146D">
          <w:rPr>
            <w:noProof/>
            <w:webHidden/>
          </w:rPr>
          <w:t>15</w:t>
        </w:r>
        <w:r>
          <w:rPr>
            <w:noProof/>
            <w:webHidden/>
          </w:rPr>
          <w:fldChar w:fldCharType="end"/>
        </w:r>
      </w:hyperlink>
    </w:p>
    <w:p w14:paraId="58A39A4F" w14:textId="6C90FB54" w:rsidR="00706845" w:rsidRPr="00BB6E78" w:rsidRDefault="00706845">
      <w:r w:rsidRPr="00BB6E78">
        <w:rPr>
          <w:b/>
          <w:bCs/>
        </w:rPr>
        <w:fldChar w:fldCharType="end"/>
      </w:r>
    </w:p>
    <w:p w14:paraId="64C20C9B" w14:textId="77777777" w:rsidR="00FE7DFE" w:rsidRPr="00FD29B6" w:rsidRDefault="00FE7DFE" w:rsidP="00A8013D">
      <w:pPr>
        <w:rPr>
          <w:u w:val="single"/>
        </w:rPr>
      </w:pPr>
      <w:bookmarkStart w:id="1" w:name="_Toc405809954"/>
      <w:r w:rsidRPr="00FD29B6">
        <w:rPr>
          <w:u w:val="single"/>
        </w:rPr>
        <w:t>Część rysunkowa</w:t>
      </w:r>
      <w:bookmarkEnd w:id="1"/>
    </w:p>
    <w:tbl>
      <w:tblPr>
        <w:tblW w:w="27395" w:type="dxa"/>
        <w:tblInd w:w="250" w:type="dxa"/>
        <w:tblLayout w:type="fixed"/>
        <w:tblCellMar>
          <w:left w:w="70" w:type="dxa"/>
          <w:right w:w="70" w:type="dxa"/>
        </w:tblCellMar>
        <w:tblLook w:val="0000" w:firstRow="0" w:lastRow="0" w:firstColumn="0" w:lastColumn="0" w:noHBand="0" w:noVBand="0"/>
      </w:tblPr>
      <w:tblGrid>
        <w:gridCol w:w="8609"/>
        <w:gridCol w:w="8609"/>
        <w:gridCol w:w="8609"/>
        <w:gridCol w:w="709"/>
        <w:gridCol w:w="859"/>
      </w:tblGrid>
      <w:tr w:rsidR="00080BD9" w:rsidRPr="00BB6E78" w14:paraId="7A72050D" w14:textId="77777777" w:rsidTr="008E034A">
        <w:trPr>
          <w:gridAfter w:val="1"/>
          <w:wAfter w:w="859" w:type="dxa"/>
        </w:trPr>
        <w:tc>
          <w:tcPr>
            <w:tcW w:w="8609" w:type="dxa"/>
          </w:tcPr>
          <w:p w14:paraId="036A9491" w14:textId="52E1A904" w:rsidR="00080BD9" w:rsidRPr="00BB6E78" w:rsidRDefault="00080BD9" w:rsidP="00A8013D">
            <w:pPr>
              <w:pStyle w:val="Stopka"/>
            </w:pPr>
            <w:r w:rsidRPr="00BB6E78">
              <w:t>Instalacja HVAC – schemat……………………………………………………………</w:t>
            </w:r>
            <w:r w:rsidR="00FD29B6">
              <w:t>……………………………………………</w:t>
            </w:r>
          </w:p>
        </w:tc>
        <w:tc>
          <w:tcPr>
            <w:tcW w:w="8609" w:type="dxa"/>
          </w:tcPr>
          <w:p w14:paraId="2AD234A0" w14:textId="77777777" w:rsidR="00080BD9" w:rsidRPr="00BB6E78" w:rsidRDefault="00080BD9" w:rsidP="00A8013D">
            <w:r w:rsidRPr="00BB6E78">
              <w:t>WM1</w:t>
            </w:r>
          </w:p>
        </w:tc>
        <w:tc>
          <w:tcPr>
            <w:tcW w:w="8609" w:type="dxa"/>
          </w:tcPr>
          <w:p w14:paraId="5D39AF92" w14:textId="77777777" w:rsidR="00080BD9" w:rsidRPr="00BB6E78" w:rsidRDefault="00080BD9" w:rsidP="00A8013D">
            <w:pPr>
              <w:pStyle w:val="Stopka"/>
            </w:pPr>
          </w:p>
        </w:tc>
        <w:tc>
          <w:tcPr>
            <w:tcW w:w="709" w:type="dxa"/>
          </w:tcPr>
          <w:p w14:paraId="09115EE4" w14:textId="77777777" w:rsidR="00080BD9" w:rsidRPr="00BB6E78" w:rsidRDefault="00080BD9" w:rsidP="00A8013D">
            <w:r w:rsidRPr="00BB6E78">
              <w:t>WM1</w:t>
            </w:r>
          </w:p>
        </w:tc>
      </w:tr>
      <w:tr w:rsidR="00080BD9" w:rsidRPr="00BB6E78" w14:paraId="06884E95" w14:textId="77777777" w:rsidTr="008E034A">
        <w:tc>
          <w:tcPr>
            <w:tcW w:w="8609" w:type="dxa"/>
          </w:tcPr>
          <w:p w14:paraId="0338B4B8" w14:textId="4AC071EF" w:rsidR="00080BD9" w:rsidRPr="00BB6E78" w:rsidRDefault="00080BD9" w:rsidP="00A8013D">
            <w:pPr>
              <w:pStyle w:val="Stopka"/>
            </w:pPr>
            <w:r w:rsidRPr="00BB6E78">
              <w:t>Instalacja HVAC – rzut parteru …...…….…….......................................................</w:t>
            </w:r>
            <w:r w:rsidR="00FD29B6">
              <w:t>..............................</w:t>
            </w:r>
          </w:p>
        </w:tc>
        <w:tc>
          <w:tcPr>
            <w:tcW w:w="8609" w:type="dxa"/>
          </w:tcPr>
          <w:p w14:paraId="3179A706" w14:textId="77777777" w:rsidR="00080BD9" w:rsidRPr="00BB6E78" w:rsidRDefault="00080BD9" w:rsidP="00A8013D">
            <w:r w:rsidRPr="00BB6E78">
              <w:t>WM2</w:t>
            </w:r>
          </w:p>
        </w:tc>
        <w:tc>
          <w:tcPr>
            <w:tcW w:w="8609" w:type="dxa"/>
          </w:tcPr>
          <w:p w14:paraId="23096328" w14:textId="77777777" w:rsidR="00080BD9" w:rsidRPr="00BB6E78" w:rsidRDefault="00080BD9" w:rsidP="00A8013D">
            <w:pPr>
              <w:pStyle w:val="Stopka"/>
            </w:pPr>
          </w:p>
        </w:tc>
        <w:tc>
          <w:tcPr>
            <w:tcW w:w="1568" w:type="dxa"/>
            <w:gridSpan w:val="2"/>
          </w:tcPr>
          <w:p w14:paraId="3A2DB512" w14:textId="77777777" w:rsidR="00080BD9" w:rsidRPr="00BB6E78" w:rsidRDefault="00080BD9" w:rsidP="00A8013D">
            <w:r w:rsidRPr="00BB6E78">
              <w:t>WM2</w:t>
            </w:r>
          </w:p>
        </w:tc>
      </w:tr>
      <w:tr w:rsidR="00080BD9" w:rsidRPr="00BB6E78" w14:paraId="3DB91DC7" w14:textId="77777777" w:rsidTr="008E034A">
        <w:tc>
          <w:tcPr>
            <w:tcW w:w="8609" w:type="dxa"/>
          </w:tcPr>
          <w:p w14:paraId="363B51D8" w14:textId="644E2AEA" w:rsidR="00080BD9" w:rsidRPr="00BB6E78" w:rsidRDefault="00080BD9" w:rsidP="00A8013D">
            <w:pPr>
              <w:pStyle w:val="Stopka"/>
            </w:pPr>
            <w:r w:rsidRPr="00BB6E78">
              <w:t>Instalacja HVAC – rzut dachu.………….……........................................................</w:t>
            </w:r>
            <w:r w:rsidR="00FD29B6">
              <w:t>................................</w:t>
            </w:r>
          </w:p>
          <w:p w14:paraId="1CBF8949" w14:textId="39CCA3BA" w:rsidR="00080BD9" w:rsidRPr="00BB6E78" w:rsidRDefault="00080BD9" w:rsidP="00A8013D">
            <w:pPr>
              <w:pStyle w:val="Stopka"/>
            </w:pPr>
            <w:r w:rsidRPr="00BB6E78">
              <w:t>Instalacja HVAC – przekroje…………………………………………………………</w:t>
            </w:r>
            <w:r w:rsidR="00FD29B6">
              <w:t>……………………………………………..</w:t>
            </w:r>
          </w:p>
          <w:p w14:paraId="7B0289BC" w14:textId="2256B9A9" w:rsidR="00080BD9" w:rsidRPr="00BB6E78" w:rsidRDefault="00080BD9" w:rsidP="00A8013D">
            <w:pPr>
              <w:pStyle w:val="Stopka"/>
            </w:pPr>
            <w:r w:rsidRPr="00BB6E78">
              <w:t>Instalacja HVAC – rzut parteru specyfikacja…………………………………………</w:t>
            </w:r>
            <w:r w:rsidR="00FD29B6">
              <w:t>……………………………………..</w:t>
            </w:r>
          </w:p>
        </w:tc>
        <w:tc>
          <w:tcPr>
            <w:tcW w:w="8609" w:type="dxa"/>
          </w:tcPr>
          <w:p w14:paraId="2B6AF7CB" w14:textId="77777777" w:rsidR="00080BD9" w:rsidRPr="00BB6E78" w:rsidRDefault="00080BD9" w:rsidP="00A8013D">
            <w:r w:rsidRPr="00BB6E78">
              <w:t>WM3</w:t>
            </w:r>
          </w:p>
          <w:p w14:paraId="41B10262" w14:textId="77777777" w:rsidR="00080BD9" w:rsidRPr="00BB6E78" w:rsidRDefault="00080BD9" w:rsidP="00A8013D">
            <w:r w:rsidRPr="00BB6E78">
              <w:t>WM4</w:t>
            </w:r>
          </w:p>
          <w:p w14:paraId="3EB54910" w14:textId="77777777" w:rsidR="00080BD9" w:rsidRDefault="00080BD9" w:rsidP="00A8013D">
            <w:r w:rsidRPr="00BB6E78">
              <w:t>WM5</w:t>
            </w:r>
          </w:p>
          <w:p w14:paraId="44FF034F" w14:textId="77777777" w:rsidR="00FD29B6" w:rsidRPr="00BB6E78" w:rsidRDefault="00FD29B6" w:rsidP="00A8013D"/>
          <w:p w14:paraId="4BC0AE06" w14:textId="77777777" w:rsidR="00080BD9" w:rsidRPr="00BB6E78" w:rsidRDefault="00080BD9" w:rsidP="00A8013D"/>
          <w:p w14:paraId="39E0F366" w14:textId="77777777" w:rsidR="00080BD9" w:rsidRPr="00BB6E78" w:rsidRDefault="00080BD9" w:rsidP="00A8013D"/>
        </w:tc>
        <w:tc>
          <w:tcPr>
            <w:tcW w:w="8609" w:type="dxa"/>
          </w:tcPr>
          <w:p w14:paraId="05E65405" w14:textId="77777777" w:rsidR="00080BD9" w:rsidRPr="00BB6E78" w:rsidRDefault="00080BD9" w:rsidP="00A8013D">
            <w:pPr>
              <w:pStyle w:val="Stopka"/>
            </w:pPr>
          </w:p>
        </w:tc>
        <w:tc>
          <w:tcPr>
            <w:tcW w:w="1568" w:type="dxa"/>
            <w:gridSpan w:val="2"/>
          </w:tcPr>
          <w:p w14:paraId="7031EDA0" w14:textId="77777777" w:rsidR="00080BD9" w:rsidRPr="00BB6E78" w:rsidRDefault="00080BD9" w:rsidP="00A8013D">
            <w:r w:rsidRPr="00BB6E78">
              <w:t>WM3</w:t>
            </w:r>
          </w:p>
          <w:p w14:paraId="4675FA9A" w14:textId="77777777" w:rsidR="00080BD9" w:rsidRPr="00BB6E78" w:rsidRDefault="00080BD9" w:rsidP="00A8013D"/>
          <w:p w14:paraId="371BB9F1" w14:textId="77777777" w:rsidR="00080BD9" w:rsidRPr="00BB6E78" w:rsidRDefault="00080BD9" w:rsidP="00A8013D"/>
        </w:tc>
      </w:tr>
    </w:tbl>
    <w:p w14:paraId="40BD54CE" w14:textId="77777777" w:rsidR="00FD29B6" w:rsidRDefault="00FD29B6">
      <w:pPr>
        <w:rPr>
          <w:rFonts w:asciiTheme="majorHAnsi" w:eastAsiaTheme="majorEastAsia" w:hAnsiTheme="majorHAnsi" w:cstheme="majorBidi"/>
          <w:b/>
          <w:bCs/>
          <w:smallCaps/>
          <w:color w:val="000000" w:themeColor="text1"/>
          <w:sz w:val="36"/>
          <w:szCs w:val="36"/>
        </w:rPr>
      </w:pPr>
      <w:bookmarkStart w:id="2" w:name="_Toc512517886"/>
      <w:r>
        <w:br w:type="page"/>
      </w:r>
    </w:p>
    <w:p w14:paraId="78C42203" w14:textId="7AD461EA" w:rsidR="008925EB" w:rsidRPr="00BB6E78" w:rsidRDefault="00FE7DFE" w:rsidP="00FD29B6">
      <w:pPr>
        <w:pStyle w:val="Nagwek1"/>
      </w:pPr>
      <w:bookmarkStart w:id="3" w:name="_Toc167176419"/>
      <w:r w:rsidRPr="00FD29B6">
        <w:lastRenderedPageBreak/>
        <w:t>I</w:t>
      </w:r>
      <w:r w:rsidR="00962A22" w:rsidRPr="00FD29B6">
        <w:t>NFORMACJE</w:t>
      </w:r>
      <w:r w:rsidR="00962A22" w:rsidRPr="00BB6E78">
        <w:t xml:space="preserve"> OGÓLNE</w:t>
      </w:r>
      <w:bookmarkEnd w:id="2"/>
      <w:bookmarkEnd w:id="3"/>
    </w:p>
    <w:p w14:paraId="1759D264" w14:textId="77777777" w:rsidR="008925EB" w:rsidRPr="00BB6E78" w:rsidRDefault="008925EB" w:rsidP="00A8013D">
      <w:pPr>
        <w:pStyle w:val="Nagwek2"/>
      </w:pPr>
      <w:bookmarkStart w:id="4" w:name="_Toc244665714"/>
      <w:bookmarkStart w:id="5" w:name="_Toc512517887"/>
      <w:bookmarkStart w:id="6" w:name="_Toc167176420"/>
      <w:r w:rsidRPr="00BB6E78">
        <w:t>Przedmiot</w:t>
      </w:r>
      <w:r w:rsidR="006911BF" w:rsidRPr="00BB6E78">
        <w:t xml:space="preserve"> i zakres</w:t>
      </w:r>
      <w:r w:rsidRPr="00BB6E78">
        <w:t xml:space="preserve"> opracowania</w:t>
      </w:r>
      <w:bookmarkEnd w:id="4"/>
      <w:bookmarkEnd w:id="5"/>
      <w:bookmarkEnd w:id="6"/>
    </w:p>
    <w:p w14:paraId="57A7EB99" w14:textId="0EB2FF8E" w:rsidR="00767C4C" w:rsidRDefault="001A3748" w:rsidP="00767C4C">
      <w:bookmarkStart w:id="7" w:name="_Toc244665715"/>
      <w:r w:rsidRPr="00BB6E78">
        <w:t xml:space="preserve">Przedmiotem opracowania jest Projekt </w:t>
      </w:r>
      <w:r w:rsidR="005A0039">
        <w:t>Wykonawczy</w:t>
      </w:r>
      <w:r w:rsidRPr="00BB6E78">
        <w:t xml:space="preserve"> instalacji wentylacyjnych i klimatyzacyjnych </w:t>
      </w:r>
      <w:r w:rsidR="005A0039">
        <w:t xml:space="preserve">i ogrzewczych </w:t>
      </w:r>
      <w:r w:rsidRPr="00BB6E78">
        <w:t>dla tematu:</w:t>
      </w:r>
      <w:r w:rsidR="00767C4C" w:rsidRPr="00767C4C">
        <w:t xml:space="preserve"> </w:t>
      </w:r>
    </w:p>
    <w:p w14:paraId="5E4ACA62" w14:textId="0C4A051E" w:rsidR="005A0039" w:rsidRPr="005A0039" w:rsidRDefault="005A0039" w:rsidP="004A65F8">
      <w:pPr>
        <w:rPr>
          <w:rFonts w:ascii="Arial Narrow" w:hAnsi="Arial Narrow"/>
          <w:b/>
        </w:rPr>
      </w:pPr>
      <w:r>
        <w:rPr>
          <w:rFonts w:ascii="Arial Narrow" w:hAnsi="Arial Narrow"/>
          <w:b/>
        </w:rPr>
        <w:t xml:space="preserve">BUDOWA BUDYNKU USŁUGOWO – GASTRONOMICZNEGO BURGER KING, </w:t>
      </w:r>
      <w:r>
        <w:rPr>
          <w:rFonts w:ascii="Arial Narrow" w:hAnsi="Arial Narrow" w:cs="Calibri"/>
          <w:b/>
        </w:rPr>
        <w:t>BIELSKO BIAŁA, UL. WARSZAWSKA 180</w:t>
      </w:r>
    </w:p>
    <w:p w14:paraId="7AAD8DE4" w14:textId="1A3B5223" w:rsidR="00962A22" w:rsidRPr="00BB6E78" w:rsidRDefault="00962A22" w:rsidP="00905DE6">
      <w:pPr>
        <w:ind w:firstLine="708"/>
      </w:pPr>
      <w:r w:rsidRPr="00BB6E78">
        <w:t xml:space="preserve">Celem projektu jest przedstawienie rozwiązania instalacji, dobór i lokalizacja </w:t>
      </w:r>
    </w:p>
    <w:p w14:paraId="6F295AF6" w14:textId="77777777" w:rsidR="00962A22" w:rsidRPr="00BB6E78" w:rsidRDefault="00962A22" w:rsidP="00A8013D">
      <w:r w:rsidRPr="00BB6E78">
        <w:t>urządzeń oraz wyrysowanie tras prowadzenia instalacji. Niniejsze opracowanie obejmuje swoim zakresem projekt wentylacji oraz ogrzewania. Ponadto zawiera wytyczne dla branż: architektoniczno-budowlanej, elektrycznej oraz dla automatyki.</w:t>
      </w:r>
    </w:p>
    <w:p w14:paraId="20938861" w14:textId="77777777" w:rsidR="00962A22" w:rsidRPr="00BB6E78" w:rsidRDefault="00962A22" w:rsidP="00A8013D">
      <w:pPr>
        <w:pStyle w:val="Nagwek2"/>
      </w:pPr>
      <w:bookmarkStart w:id="8" w:name="_Toc512517888"/>
      <w:bookmarkStart w:id="9" w:name="_Toc167176421"/>
      <w:r w:rsidRPr="00BB6E78">
        <w:t>Zakres opracowania</w:t>
      </w:r>
      <w:bookmarkEnd w:id="8"/>
      <w:bookmarkEnd w:id="9"/>
    </w:p>
    <w:p w14:paraId="74BF228D" w14:textId="77777777" w:rsidR="005A0039" w:rsidRPr="00A32B59" w:rsidRDefault="005A0039" w:rsidP="005A0039">
      <w:bookmarkStart w:id="10" w:name="_Hlk167115672"/>
      <w:bookmarkStart w:id="11" w:name="_Toc512517889"/>
      <w:r w:rsidRPr="00A32B59">
        <w:t>Zadaniem instalacji jest zapewnienie w pomieszczeniach właściwej wymiany powietrza, zapewnienie komfortu cieplnego oraz usunięcie nadmiaru zysków ciepła stosownie do potrzeb i obowiązujących norm i przepisów.</w:t>
      </w:r>
    </w:p>
    <w:p w14:paraId="2B42EA12" w14:textId="77777777" w:rsidR="005A0039" w:rsidRPr="00A32B59" w:rsidRDefault="005A0039" w:rsidP="005A0039">
      <w:r w:rsidRPr="00A32B59">
        <w:t xml:space="preserve">Niniejsze opracowanie obejmuje instalacje wentylacji, klimatyzacji i ogrzewania pomieszczeń: </w:t>
      </w:r>
    </w:p>
    <w:p w14:paraId="411A7461" w14:textId="77777777" w:rsidR="005A0039" w:rsidRPr="004F513D" w:rsidRDefault="005A0039" w:rsidP="00D236EB">
      <w:pPr>
        <w:pStyle w:val="Akapitzlist"/>
        <w:numPr>
          <w:ilvl w:val="0"/>
          <w:numId w:val="2"/>
        </w:numPr>
      </w:pPr>
      <w:r w:rsidRPr="00A32B59">
        <w:t>instalację wentylacji kuchni</w:t>
      </w:r>
      <w:r>
        <w:t xml:space="preserve"> z</w:t>
      </w:r>
      <w:r w:rsidRPr="00A32B59">
        <w:t xml:space="preserve"> zapleczem kuchennym, </w:t>
      </w:r>
      <w:r>
        <w:t xml:space="preserve">pom. sanitarnych i </w:t>
      </w:r>
      <w:proofErr w:type="spellStart"/>
      <w:r>
        <w:t>pom.magazynowego</w:t>
      </w:r>
      <w:proofErr w:type="spellEnd"/>
      <w:r>
        <w:t>,</w:t>
      </w:r>
    </w:p>
    <w:p w14:paraId="2EEF7DCA" w14:textId="77777777" w:rsidR="005A0039" w:rsidRPr="00A32B59" w:rsidRDefault="005A0039" w:rsidP="00D236EB">
      <w:pPr>
        <w:pStyle w:val="Akapitzlist"/>
        <w:numPr>
          <w:ilvl w:val="0"/>
          <w:numId w:val="2"/>
        </w:numPr>
      </w:pPr>
      <w:r w:rsidRPr="00A32B59">
        <w:t>instalację klimatyzacji kuchni</w:t>
      </w:r>
      <w:r>
        <w:t xml:space="preserve"> z</w:t>
      </w:r>
      <w:r w:rsidRPr="00A32B59">
        <w:t xml:space="preserve"> zapleczem kuchennym, </w:t>
      </w:r>
      <w:r>
        <w:t xml:space="preserve">pom. sanitarnych i </w:t>
      </w:r>
      <w:proofErr w:type="spellStart"/>
      <w:r>
        <w:t>pom.magazynowego</w:t>
      </w:r>
      <w:proofErr w:type="spellEnd"/>
      <w:r>
        <w:t>,</w:t>
      </w:r>
    </w:p>
    <w:p w14:paraId="34B96BFA" w14:textId="45A791C8" w:rsidR="005A0039" w:rsidRDefault="005A0039" w:rsidP="00D236EB">
      <w:pPr>
        <w:pStyle w:val="Akapitzlist"/>
        <w:numPr>
          <w:ilvl w:val="0"/>
          <w:numId w:val="2"/>
        </w:numPr>
      </w:pPr>
      <w:r w:rsidRPr="00A32B59">
        <w:t>instalację ogrzewania</w:t>
      </w:r>
      <w:r>
        <w:t xml:space="preserve"> powietrznego strefy konsumpcji wraz z kuchnią i zapleczem kuchennym,</w:t>
      </w:r>
    </w:p>
    <w:p w14:paraId="48701522" w14:textId="77777777" w:rsidR="005A0039" w:rsidRPr="007A4C7A" w:rsidRDefault="005A0039" w:rsidP="00D236EB">
      <w:pPr>
        <w:pStyle w:val="Akapitzlist"/>
        <w:numPr>
          <w:ilvl w:val="0"/>
          <w:numId w:val="2"/>
        </w:numPr>
      </w:pPr>
      <w:r>
        <w:t>instalację ogrzewania elektrycznego.</w:t>
      </w:r>
    </w:p>
    <w:p w14:paraId="0EE7A5DA" w14:textId="77777777" w:rsidR="005A0039" w:rsidRPr="00A32B59" w:rsidRDefault="005A0039" w:rsidP="005A0039">
      <w:r w:rsidRPr="00A32B59">
        <w:t>Poza zakresem projektu znajdują się:</w:t>
      </w:r>
    </w:p>
    <w:p w14:paraId="67D25045" w14:textId="4F1A76EE" w:rsidR="005A0039" w:rsidRPr="00A32B59" w:rsidRDefault="005A0039" w:rsidP="00D236EB">
      <w:pPr>
        <w:pStyle w:val="Akapitzlist"/>
        <w:numPr>
          <w:ilvl w:val="0"/>
          <w:numId w:val="3"/>
        </w:numPr>
      </w:pPr>
      <w:r w:rsidRPr="00A32B59">
        <w:t>instalacja wodociągowa i kanalizacyjna</w:t>
      </w:r>
      <w:r>
        <w:t>,</w:t>
      </w:r>
    </w:p>
    <w:p w14:paraId="0A5E4A20" w14:textId="77777777" w:rsidR="005A0039" w:rsidRDefault="005A0039" w:rsidP="00D236EB">
      <w:pPr>
        <w:pStyle w:val="Akapitzlist"/>
        <w:numPr>
          <w:ilvl w:val="0"/>
          <w:numId w:val="3"/>
        </w:numPr>
      </w:pPr>
      <w:r w:rsidRPr="00A32B59">
        <w:t>instalacja odprowadzenia skroplin</w:t>
      </w:r>
      <w:r>
        <w:t xml:space="preserve"> z parowników mroźni i chłodni,</w:t>
      </w:r>
    </w:p>
    <w:p w14:paraId="5E4E660B" w14:textId="77777777" w:rsidR="005A0039" w:rsidRPr="00A32B59" w:rsidRDefault="005A0039" w:rsidP="00D236EB">
      <w:pPr>
        <w:pStyle w:val="Akapitzlist"/>
        <w:numPr>
          <w:ilvl w:val="0"/>
          <w:numId w:val="3"/>
        </w:numPr>
      </w:pPr>
      <w:r>
        <w:t>instalacja odprowadzenia skroplin z kaset klimatyzacyjnych na Sali,</w:t>
      </w:r>
    </w:p>
    <w:p w14:paraId="00ADAB96" w14:textId="77777777" w:rsidR="005A0039" w:rsidRPr="00A32B59" w:rsidRDefault="005A0039" w:rsidP="00D236EB">
      <w:pPr>
        <w:pStyle w:val="Akapitzlist"/>
        <w:numPr>
          <w:ilvl w:val="0"/>
          <w:numId w:val="3"/>
        </w:numPr>
      </w:pPr>
      <w:r w:rsidRPr="00A32B59">
        <w:t>system automatycznej regulacji</w:t>
      </w:r>
      <w:r>
        <w:t>,</w:t>
      </w:r>
    </w:p>
    <w:p w14:paraId="219C4913" w14:textId="77777777" w:rsidR="005A0039" w:rsidRPr="00A32B59" w:rsidRDefault="005A0039" w:rsidP="00D236EB">
      <w:pPr>
        <w:pStyle w:val="Akapitzlist"/>
        <w:numPr>
          <w:ilvl w:val="0"/>
          <w:numId w:val="3"/>
        </w:numPr>
      </w:pPr>
      <w:r w:rsidRPr="00A32B59">
        <w:t>zasilanie urządzeń w energię elektryczną</w:t>
      </w:r>
      <w:r>
        <w:t>,</w:t>
      </w:r>
    </w:p>
    <w:p w14:paraId="03AC1E7F" w14:textId="77777777" w:rsidR="005A0039" w:rsidRDefault="005A0039" w:rsidP="00D236EB">
      <w:pPr>
        <w:pStyle w:val="Akapitzlist"/>
        <w:numPr>
          <w:ilvl w:val="0"/>
          <w:numId w:val="3"/>
        </w:numPr>
      </w:pPr>
      <w:r w:rsidRPr="00A32B59">
        <w:t>konstrukcje i podkonstrukcje pod urządzenia i przewody</w:t>
      </w:r>
      <w:r>
        <w:t>.</w:t>
      </w:r>
    </w:p>
    <w:p w14:paraId="6ACD03EB" w14:textId="77777777" w:rsidR="008925EB" w:rsidRPr="00BB6E78" w:rsidRDefault="008925EB" w:rsidP="00A8013D">
      <w:pPr>
        <w:pStyle w:val="Nagwek2"/>
      </w:pPr>
      <w:bookmarkStart w:id="12" w:name="_Toc167176422"/>
      <w:bookmarkEnd w:id="10"/>
      <w:r w:rsidRPr="00BB6E78">
        <w:t>Podstawa opracowania</w:t>
      </w:r>
      <w:bookmarkEnd w:id="7"/>
      <w:bookmarkEnd w:id="11"/>
      <w:bookmarkEnd w:id="12"/>
    </w:p>
    <w:p w14:paraId="561C3FF6" w14:textId="77777777" w:rsidR="00DC505F" w:rsidRDefault="00150819" w:rsidP="00D236EB">
      <w:pPr>
        <w:numPr>
          <w:ilvl w:val="0"/>
          <w:numId w:val="1"/>
        </w:numPr>
      </w:pPr>
      <w:bookmarkStart w:id="13" w:name="_Toc213739930"/>
      <w:bookmarkStart w:id="14" w:name="_Toc244665716"/>
      <w:r w:rsidRPr="00BB6E78">
        <w:t xml:space="preserve">podkłady </w:t>
      </w:r>
      <w:proofErr w:type="spellStart"/>
      <w:r w:rsidRPr="00BB6E78">
        <w:t>architektoniczno</w:t>
      </w:r>
      <w:proofErr w:type="spellEnd"/>
      <w:r w:rsidRPr="00BB6E78">
        <w:t xml:space="preserve"> – budowlane </w:t>
      </w:r>
    </w:p>
    <w:p w14:paraId="14CEA84C" w14:textId="77777777" w:rsidR="00150819" w:rsidRPr="00BB6E78" w:rsidRDefault="00150819" w:rsidP="00D236EB">
      <w:pPr>
        <w:numPr>
          <w:ilvl w:val="0"/>
          <w:numId w:val="1"/>
        </w:numPr>
      </w:pPr>
      <w:r w:rsidRPr="00BB6E78">
        <w:t>wytyczne Inwestora</w:t>
      </w:r>
    </w:p>
    <w:p w14:paraId="571B1C9D" w14:textId="77777777" w:rsidR="00150819" w:rsidRPr="00BB6E78" w:rsidRDefault="00150819" w:rsidP="00D236EB">
      <w:pPr>
        <w:numPr>
          <w:ilvl w:val="0"/>
          <w:numId w:val="1"/>
        </w:numPr>
      </w:pPr>
      <w:r w:rsidRPr="00BB6E78">
        <w:t>obowiązujące normy i przepisy</w:t>
      </w:r>
    </w:p>
    <w:p w14:paraId="462584EF" w14:textId="77777777" w:rsidR="00150819" w:rsidRPr="00BB6E78" w:rsidRDefault="00150819" w:rsidP="00D236EB">
      <w:pPr>
        <w:numPr>
          <w:ilvl w:val="0"/>
          <w:numId w:val="1"/>
        </w:numPr>
      </w:pPr>
      <w:r w:rsidRPr="00BB6E78">
        <w:t>bieżące uzgodnienia branżowe</w:t>
      </w:r>
    </w:p>
    <w:p w14:paraId="28698CC2" w14:textId="4DAB468F" w:rsidR="00FD29B6" w:rsidRDefault="00150819" w:rsidP="00D236EB">
      <w:pPr>
        <w:numPr>
          <w:ilvl w:val="0"/>
          <w:numId w:val="1"/>
        </w:numPr>
      </w:pPr>
      <w:r w:rsidRPr="00BB6E78">
        <w:t>wytyczne technologiczne</w:t>
      </w:r>
    </w:p>
    <w:p w14:paraId="3EBECCA4" w14:textId="77777777" w:rsidR="00FD29B6" w:rsidRDefault="00FD29B6">
      <w:r>
        <w:br w:type="page"/>
      </w:r>
    </w:p>
    <w:p w14:paraId="7449B056" w14:textId="090B9629" w:rsidR="00962A22" w:rsidRPr="00BB6E78" w:rsidRDefault="00962A22" w:rsidP="00A8013D">
      <w:pPr>
        <w:pStyle w:val="Nagwek2"/>
      </w:pPr>
      <w:bookmarkStart w:id="15" w:name="_Toc512517890"/>
      <w:bookmarkStart w:id="16" w:name="_Toc167176423"/>
      <w:r w:rsidRPr="00BB6E78">
        <w:lastRenderedPageBreak/>
        <w:t>Inwesto</w:t>
      </w:r>
      <w:bookmarkEnd w:id="15"/>
      <w:r w:rsidR="00FD29B6">
        <w:t>r</w:t>
      </w:r>
      <w:bookmarkEnd w:id="16"/>
    </w:p>
    <w:p w14:paraId="3CC4AD65" w14:textId="77777777" w:rsidR="00FD29B6" w:rsidRDefault="00FD29B6" w:rsidP="00767C4C">
      <w:pPr>
        <w:rPr>
          <w:rFonts w:ascii="Arial Narrow" w:hAnsi="Arial Narrow" w:cs="Arial Narrow"/>
        </w:rPr>
      </w:pPr>
      <w:bookmarkStart w:id="17" w:name="_Toc512517891"/>
    </w:p>
    <w:p w14:paraId="5C9F4823" w14:textId="5A0995CD" w:rsidR="005A0039" w:rsidRPr="00FD29B6" w:rsidRDefault="005A0039" w:rsidP="00767C4C">
      <w:pPr>
        <w:rPr>
          <w:rFonts w:ascii="Arial Narrow" w:hAnsi="Arial Narrow"/>
        </w:rPr>
      </w:pPr>
      <w:r w:rsidRPr="00FD29B6">
        <w:rPr>
          <w:rFonts w:ascii="Arial Narrow" w:hAnsi="Arial Narrow" w:cs="Arial Narrow"/>
        </w:rPr>
        <w:t>REX CONCEPTS BK POLAND S.A</w:t>
      </w:r>
      <w:r w:rsidRPr="00FD29B6">
        <w:rPr>
          <w:rFonts w:ascii="Arial Narrow" w:hAnsi="Arial Narrow"/>
        </w:rPr>
        <w:t xml:space="preserve"> </w:t>
      </w:r>
    </w:p>
    <w:p w14:paraId="29F7F3B3" w14:textId="77777777" w:rsidR="005A0039" w:rsidRPr="00FD29B6" w:rsidRDefault="005A0039" w:rsidP="00767C4C">
      <w:pPr>
        <w:rPr>
          <w:rFonts w:ascii="Arial Narrow" w:hAnsi="Arial Narrow" w:cs="Arial Narrow"/>
        </w:rPr>
      </w:pPr>
      <w:r w:rsidRPr="00FD29B6">
        <w:rPr>
          <w:rFonts w:ascii="Arial Narrow" w:hAnsi="Arial Narrow" w:cs="Arial Narrow"/>
        </w:rPr>
        <w:t xml:space="preserve">UL. RACŁAWICKA 2-4 </w:t>
      </w:r>
    </w:p>
    <w:p w14:paraId="72F97FB8" w14:textId="659F43C6" w:rsidR="005A0039" w:rsidRPr="00FD29B6" w:rsidRDefault="005A0039" w:rsidP="00767C4C">
      <w:pPr>
        <w:rPr>
          <w:rFonts w:ascii="Arial Narrow" w:hAnsi="Arial Narrow"/>
        </w:rPr>
      </w:pPr>
      <w:r w:rsidRPr="00FD29B6">
        <w:rPr>
          <w:rFonts w:ascii="Arial Narrow" w:hAnsi="Arial Narrow" w:cs="Arial Narrow"/>
        </w:rPr>
        <w:t>53-146 WROCŁAW</w:t>
      </w:r>
    </w:p>
    <w:p w14:paraId="1E490D88" w14:textId="320EE783" w:rsidR="001E4EAA" w:rsidRPr="00BB6E78" w:rsidRDefault="001E4EAA" w:rsidP="00A8013D">
      <w:pPr>
        <w:pStyle w:val="Nagwek2"/>
      </w:pPr>
      <w:bookmarkStart w:id="18" w:name="_Toc167176424"/>
      <w:r w:rsidRPr="00BB6E78">
        <w:t>Charakterystyka obiektu</w:t>
      </w:r>
      <w:bookmarkEnd w:id="13"/>
      <w:bookmarkEnd w:id="14"/>
      <w:r w:rsidR="00AD4A7E" w:rsidRPr="00BB6E78">
        <w:t>, stan istniejący</w:t>
      </w:r>
      <w:bookmarkEnd w:id="17"/>
      <w:bookmarkEnd w:id="18"/>
    </w:p>
    <w:p w14:paraId="7398E256" w14:textId="77777777" w:rsidR="00080956" w:rsidRPr="00BB6E78" w:rsidRDefault="00BB1E04" w:rsidP="00A8013D">
      <w:r w:rsidRPr="00BB6E78">
        <w:t>Projektowana restauracja będzie zlokalizowana w parterowym, niepodpiwniczonym budynku.</w:t>
      </w:r>
    </w:p>
    <w:p w14:paraId="4B2FE578" w14:textId="77777777" w:rsidR="00605818" w:rsidRPr="00BB6E78" w:rsidRDefault="00605818" w:rsidP="00B829A5">
      <w:pPr>
        <w:pStyle w:val="Nagwek1"/>
      </w:pPr>
      <w:bookmarkStart w:id="19" w:name="_Toc512517892"/>
      <w:bookmarkStart w:id="20" w:name="_Toc167176425"/>
      <w:r w:rsidRPr="00BB6E78">
        <w:t>Podstawowe założenia projektowe</w:t>
      </w:r>
      <w:bookmarkEnd w:id="19"/>
      <w:bookmarkEnd w:id="20"/>
    </w:p>
    <w:p w14:paraId="0782F98D" w14:textId="77777777" w:rsidR="00962A22" w:rsidRPr="00BB6E78" w:rsidRDefault="00605818" w:rsidP="00B829A5">
      <w:pPr>
        <w:pStyle w:val="Nagwek2"/>
      </w:pPr>
      <w:bookmarkStart w:id="21" w:name="_Toc512517893"/>
      <w:bookmarkStart w:id="22" w:name="_Toc167176426"/>
      <w:r w:rsidRPr="00BB6E78">
        <w:t>Zabezpieczenia przeciwpożarowe</w:t>
      </w:r>
      <w:bookmarkEnd w:id="21"/>
      <w:bookmarkEnd w:id="22"/>
    </w:p>
    <w:p w14:paraId="46AC383D" w14:textId="77777777" w:rsidR="00B66D8E" w:rsidRPr="00BB6E78" w:rsidRDefault="00B66D8E" w:rsidP="00A8013D">
      <w:r w:rsidRPr="00BB6E78">
        <w:t>Pomieszczenia objęte opracowaniem znajdują się w jednej strefie pożarowej.</w:t>
      </w:r>
    </w:p>
    <w:p w14:paraId="57F667D5" w14:textId="77777777" w:rsidR="00FE7DFE" w:rsidRPr="00BB6E78" w:rsidRDefault="00FE7DFE" w:rsidP="00B829A5">
      <w:pPr>
        <w:pStyle w:val="Nagwek2"/>
      </w:pPr>
      <w:bookmarkStart w:id="23" w:name="_Toc512517894"/>
      <w:bookmarkStart w:id="24" w:name="_Toc167176427"/>
      <w:r w:rsidRPr="00BB6E78">
        <w:t>Ogrzewanie pomieszczeń</w:t>
      </w:r>
      <w:bookmarkEnd w:id="23"/>
      <w:bookmarkEnd w:id="24"/>
    </w:p>
    <w:p w14:paraId="2B6B301F" w14:textId="380AFB3C" w:rsidR="005A0039" w:rsidRPr="00F91E85" w:rsidRDefault="005A0039" w:rsidP="005A0039">
      <w:bookmarkStart w:id="25" w:name="_Toc512517895"/>
      <w:r w:rsidRPr="00F91E85">
        <w:t>Projektowan</w:t>
      </w:r>
      <w:r>
        <w:t xml:space="preserve">y budynek </w:t>
      </w:r>
      <w:r w:rsidRPr="00F91E85">
        <w:t>ogrzewan</w:t>
      </w:r>
      <w:r>
        <w:t>y</w:t>
      </w:r>
      <w:r w:rsidRPr="00F91E85">
        <w:t xml:space="preserve"> </w:t>
      </w:r>
      <w:r>
        <w:t xml:space="preserve">będzie częściowo </w:t>
      </w:r>
      <w:r w:rsidRPr="00F91E85">
        <w:t>powietrzni</w:t>
      </w:r>
      <w:r>
        <w:t>e i częściowo za pomocą grzejników elektrycznych.</w:t>
      </w:r>
    </w:p>
    <w:p w14:paraId="4A21DA0C" w14:textId="77777777" w:rsidR="005A0039" w:rsidRPr="00F91E85" w:rsidRDefault="005A0039" w:rsidP="005A0039">
      <w:r w:rsidRPr="00F91E85">
        <w:t xml:space="preserve">Bilans ciepła </w:t>
      </w:r>
      <w:r>
        <w:t xml:space="preserve">został </w:t>
      </w:r>
      <w:r w:rsidRPr="00F91E85">
        <w:t>sporządzon</w:t>
      </w:r>
      <w:r>
        <w:t>y</w:t>
      </w:r>
      <w:r w:rsidRPr="00F91E85">
        <w:t xml:space="preserve"> w oparciu o obowiązujące przepisy i normy.</w:t>
      </w:r>
    </w:p>
    <w:p w14:paraId="1031954C" w14:textId="77777777" w:rsidR="005A0039" w:rsidRDefault="005A0039" w:rsidP="005A0039">
      <w:r>
        <w:t xml:space="preserve">W toaletach i szatniach zaprojektowano grzejniki elektryczne o mocy od 0,5kW do 1kW typ F120 firmy </w:t>
      </w:r>
      <w:proofErr w:type="spellStart"/>
      <w:r>
        <w:t>Atlantic</w:t>
      </w:r>
      <w:proofErr w:type="spellEnd"/>
      <w:r>
        <w:t xml:space="preserve"> lub równoważne. Lokalizacja grzejników wg rzutów w części rysunkowej.</w:t>
      </w:r>
    </w:p>
    <w:p w14:paraId="731B3F02" w14:textId="593936F6" w:rsidR="005A0039" w:rsidRDefault="005A0039" w:rsidP="005A0039">
      <w:pPr>
        <w:rPr>
          <w:u w:val="single"/>
        </w:rPr>
      </w:pPr>
      <w:r w:rsidRPr="003E52DF">
        <w:rPr>
          <w:u w:val="single"/>
        </w:rPr>
        <w:t>Kolor grzejników należy ustalić z architektem.</w:t>
      </w:r>
    </w:p>
    <w:p w14:paraId="66EF924F" w14:textId="77777777" w:rsidR="005A0039" w:rsidRPr="00A32B59" w:rsidRDefault="005A0039" w:rsidP="005A0039">
      <w:r w:rsidRPr="00A32B59">
        <w:t>Ogrzewanie strefy konsumenckiej i serwisowej odbywać się będzie za pośrednictwem projektowanej centrali wentylacyjnej N</w:t>
      </w:r>
      <w:r>
        <w:t>1/</w:t>
      </w:r>
      <w:r w:rsidRPr="00A32B59">
        <w:t>W</w:t>
      </w:r>
      <w:r>
        <w:t>1</w:t>
      </w:r>
      <w:r w:rsidRPr="00A32B59">
        <w:t xml:space="preserve"> wyposażonej w nagrzewnicę elektryczną, chłodnic</w:t>
      </w:r>
      <w:r>
        <w:t>ę/nagrzewnicę</w:t>
      </w:r>
      <w:r w:rsidRPr="00A32B59">
        <w:t xml:space="preserve"> kanałową zasilaną jednostką klimatyzacyjną zewnętrzną </w:t>
      </w:r>
      <w:r>
        <w:t xml:space="preserve">(pompa ciepła) </w:t>
      </w:r>
      <w:r w:rsidRPr="00A32B59">
        <w:t>oraz za pomocą wewnętrznych kasetonowych jednostek klimatyzacyjnych pracujących w trybie grzania.</w:t>
      </w:r>
    </w:p>
    <w:p w14:paraId="406CE025" w14:textId="065B7287" w:rsidR="005A0039" w:rsidRPr="00A32B59" w:rsidRDefault="005A0039" w:rsidP="005A0039">
      <w:r w:rsidRPr="00A32B59">
        <w:t xml:space="preserve"> Ogrzewanie kuchni odbywać się będzie za pośrednictwem projektowanej centrali wentylacyjnej nawiewnej N2</w:t>
      </w:r>
      <w:r>
        <w:t xml:space="preserve"> wyposażonej w nagrzewnicę glikolową odzysku, chłodnicę/nagrzewnicę kanałową zasilaną agregatami zewnętrznymi (pompy ciepła) oraz w nagrzewnicę elektryczną. Nagrzewnica glikolowa połączona będzie z chłodnicą glikolową za pomocą instalacji glikolowej.</w:t>
      </w:r>
    </w:p>
    <w:p w14:paraId="72739FC9" w14:textId="77777777" w:rsidR="005A0039" w:rsidRDefault="005A0039" w:rsidP="005A0039">
      <w:r w:rsidRPr="00A32B59">
        <w:t>Nad drzwiami wejściowymi na strefę konsumpcji, nad oknami podawczymi DRIVE oraz nad drzwiami pomieszczenia komunikacji projektuje się kurtyny powietrzne</w:t>
      </w:r>
      <w:r>
        <w:t xml:space="preserve">. Wszystkie kurtyny powietrzne nad drzwiami </w:t>
      </w:r>
      <w:r w:rsidRPr="00A32B59">
        <w:t>wyposażon</w:t>
      </w:r>
      <w:r>
        <w:t>e zostaną</w:t>
      </w:r>
      <w:r w:rsidRPr="00A32B59">
        <w:t xml:space="preserve"> w grzałkę</w:t>
      </w:r>
      <w:r>
        <w:t xml:space="preserve"> elektryczną. L</w:t>
      </w:r>
      <w:r w:rsidRPr="00A32B59">
        <w:t xml:space="preserve">okalizacja kurtyn przedstawiona w </w:t>
      </w:r>
      <w:r>
        <w:t>części rysunkowej.</w:t>
      </w:r>
    </w:p>
    <w:p w14:paraId="411EFE28" w14:textId="58C5D0FD" w:rsidR="005A0039" w:rsidRDefault="005A0039" w:rsidP="005A0039">
      <w:r w:rsidRPr="003E52DF">
        <w:rPr>
          <w:u w:val="single"/>
        </w:rPr>
        <w:t>Kurtyny na sali malowane na kolor sufitu – kolor do ustalenia z architektem.</w:t>
      </w:r>
      <w:r>
        <w:t xml:space="preserve"> </w:t>
      </w:r>
    </w:p>
    <w:p w14:paraId="23BBC703" w14:textId="77777777" w:rsidR="00FE7DFE" w:rsidRPr="00BB6E78" w:rsidRDefault="00FE7DFE" w:rsidP="00B829A5">
      <w:pPr>
        <w:pStyle w:val="Nagwek2"/>
      </w:pPr>
      <w:bookmarkStart w:id="26" w:name="_Toc167176428"/>
      <w:r w:rsidRPr="00BB6E78">
        <w:t>Skropliny</w:t>
      </w:r>
      <w:bookmarkEnd w:id="25"/>
      <w:bookmarkEnd w:id="26"/>
    </w:p>
    <w:p w14:paraId="75CE8319" w14:textId="77777777" w:rsidR="00B66D8E" w:rsidRPr="00BB6E78" w:rsidRDefault="00B66D8E" w:rsidP="00A8013D">
      <w:r w:rsidRPr="00BB6E78">
        <w:t xml:space="preserve">Skropliny z pomp ciepła odprowadzone zostaną do kanalizacji wg projektu </w:t>
      </w:r>
      <w:proofErr w:type="spellStart"/>
      <w:r w:rsidRPr="00BB6E78">
        <w:t>wod</w:t>
      </w:r>
      <w:proofErr w:type="spellEnd"/>
      <w:r w:rsidRPr="00BB6E78">
        <w:t>-kan.</w:t>
      </w:r>
      <w:r w:rsidR="008E034A" w:rsidRPr="00BB6E78">
        <w:t xml:space="preserve"> </w:t>
      </w:r>
    </w:p>
    <w:p w14:paraId="50EC618B" w14:textId="77777777" w:rsidR="005A0039" w:rsidRPr="000F7C00" w:rsidRDefault="005A0039" w:rsidP="005A0039">
      <w:bookmarkStart w:id="27" w:name="_Toc512517896"/>
      <w:r w:rsidRPr="000F7C00">
        <w:t>Należy wykonać instalację odprowadzenia skroplin z centrali wentylacyjnej zabezpieczając odpowiednim syfonem, natomiast z tac ociekowych chłodnicy odzysku i pomp ciepła należy wykonać instalację odprowadzenia skroplin do najbliższego wpustu dachowego. Instalację odprowadzenia skroplin należy zaizolować oraz zabezpieczyć przed warunkami zewnętrznymi i promieniowaniem UV oraz należy zabezpieczyć ją kablem grzejnym, aby uniknąć zamarznięcia skroplin w rurze.</w:t>
      </w:r>
    </w:p>
    <w:p w14:paraId="1B4F8F24" w14:textId="77777777" w:rsidR="00B345B3" w:rsidRPr="00BB6E78" w:rsidRDefault="00B345B3" w:rsidP="00B829A5">
      <w:pPr>
        <w:pStyle w:val="Nagwek2"/>
      </w:pPr>
      <w:bookmarkStart w:id="28" w:name="_Toc167176429"/>
      <w:r w:rsidRPr="00BB6E78">
        <w:lastRenderedPageBreak/>
        <w:t>Odzysk ciepła</w:t>
      </w:r>
      <w:bookmarkEnd w:id="27"/>
      <w:bookmarkEnd w:id="28"/>
    </w:p>
    <w:p w14:paraId="56330AE1" w14:textId="0EACE562" w:rsidR="005023AB" w:rsidRPr="00BB6E78" w:rsidRDefault="005023AB" w:rsidP="00A8013D">
      <w:r w:rsidRPr="00BB6E78">
        <w:t>W celu obniżenia w okresie zimowym kosztów ogrzewania powietrza nawiewanego do kuchni, projektuje się glikolową instalację odzysku ciepła. Czynnikiem pośredniczącym w przekazywaniu ciepła ze źródła górnego (chłodnica) do dolnego (nagrzewnica), będzie wodny roztwór 35% glikolu etylenowego.</w:t>
      </w:r>
    </w:p>
    <w:p w14:paraId="7F35396B" w14:textId="77777777" w:rsidR="008F6132" w:rsidRPr="00BB6E78" w:rsidRDefault="005023AB" w:rsidP="00A8013D">
      <w:r w:rsidRPr="00BB6E78">
        <w:t xml:space="preserve">Układ wentylacyjny dla Sali Konsumpcyjnej  wyposażony zostanie w </w:t>
      </w:r>
      <w:r w:rsidR="00470DBB">
        <w:t xml:space="preserve">obrotowy wymiennik </w:t>
      </w:r>
      <w:r w:rsidRPr="00BB6E78">
        <w:t>odzysk</w:t>
      </w:r>
      <w:r w:rsidR="00470DBB">
        <w:t>u</w:t>
      </w:r>
      <w:r w:rsidRPr="00BB6E78">
        <w:t xml:space="preserve"> ciepła  pozwalając</w:t>
      </w:r>
      <w:r w:rsidR="00470DBB">
        <w:t>y</w:t>
      </w:r>
      <w:r w:rsidRPr="00BB6E78">
        <w:t xml:space="preserve"> zmniejszyć zapotrzebowanie ciepła dla nagrzewnicy w okresie zimowym. </w:t>
      </w:r>
    </w:p>
    <w:p w14:paraId="37E8BC5A" w14:textId="77777777" w:rsidR="00B345B3" w:rsidRPr="00BB6E78" w:rsidRDefault="00B345B3" w:rsidP="00B829A5">
      <w:pPr>
        <w:pStyle w:val="Nagwek2"/>
      </w:pPr>
      <w:bookmarkStart w:id="29" w:name="_Toc512517897"/>
      <w:bookmarkStart w:id="30" w:name="_Toc167176430"/>
      <w:r w:rsidRPr="00BB6E78">
        <w:t>Izolacja termiczna kanałów wentylacyjnych i rurociągów</w:t>
      </w:r>
      <w:bookmarkEnd w:id="29"/>
      <w:bookmarkEnd w:id="30"/>
    </w:p>
    <w:p w14:paraId="4B7ACF39" w14:textId="77777777" w:rsidR="005A0039" w:rsidRPr="000F7C00" w:rsidRDefault="005A0039" w:rsidP="00D236EB">
      <w:pPr>
        <w:pStyle w:val="Akapitzlist"/>
        <w:numPr>
          <w:ilvl w:val="0"/>
          <w:numId w:val="4"/>
        </w:numPr>
      </w:pPr>
      <w:bookmarkStart w:id="31" w:name="_Toc512517898"/>
      <w:r w:rsidRPr="000F7C00">
        <w:t>Kanały instalacji nawiewnej N1</w:t>
      </w:r>
      <w:r>
        <w:t xml:space="preserve"> i N2</w:t>
      </w:r>
      <w:r w:rsidRPr="000F7C00">
        <w:t xml:space="preserve"> prowadzone na dachu należy zaizolować wełną mineralną w płaszczu z blachy ocynkowanej</w:t>
      </w:r>
      <w:r>
        <w:t xml:space="preserve"> lub membrany dachowej</w:t>
      </w:r>
      <w:r w:rsidRPr="000F7C00">
        <w:t xml:space="preserve"> o grubości 80mm. </w:t>
      </w:r>
    </w:p>
    <w:p w14:paraId="416CA4A9" w14:textId="77777777" w:rsidR="005A0039" w:rsidRDefault="005A0039" w:rsidP="00D236EB">
      <w:pPr>
        <w:pStyle w:val="Akapitzlist"/>
        <w:numPr>
          <w:ilvl w:val="0"/>
          <w:numId w:val="4"/>
        </w:numPr>
      </w:pPr>
      <w:r w:rsidRPr="000F7C00">
        <w:t>Kanały instalacji nawiewnej N1</w:t>
      </w:r>
      <w:r>
        <w:t xml:space="preserve"> i N2</w:t>
      </w:r>
      <w:r w:rsidRPr="000F7C00">
        <w:t xml:space="preserve"> prowadzone </w:t>
      </w:r>
      <w:r>
        <w:t xml:space="preserve">pod stropem wewnątrz </w:t>
      </w:r>
      <w:r w:rsidRPr="000F7C00">
        <w:t xml:space="preserve">należy zaizolować wełną mineralną z płaszczem z </w:t>
      </w:r>
      <w:proofErr w:type="spellStart"/>
      <w:r w:rsidRPr="000F7C00">
        <w:t>folli</w:t>
      </w:r>
      <w:proofErr w:type="spellEnd"/>
      <w:r w:rsidRPr="000F7C00">
        <w:t xml:space="preserve"> aluminiowej o grubości 40mm.  </w:t>
      </w:r>
    </w:p>
    <w:p w14:paraId="7FF5B0E5" w14:textId="77777777" w:rsidR="005A0039" w:rsidRPr="000F7C00" w:rsidRDefault="005A0039" w:rsidP="00D236EB">
      <w:pPr>
        <w:pStyle w:val="Akapitzlist"/>
        <w:numPr>
          <w:ilvl w:val="0"/>
          <w:numId w:val="4"/>
        </w:numPr>
      </w:pPr>
      <w:r w:rsidRPr="000F7C00">
        <w:t xml:space="preserve">Kanały instalacji </w:t>
      </w:r>
      <w:r>
        <w:t>wy</w:t>
      </w:r>
      <w:r w:rsidRPr="000F7C00">
        <w:t xml:space="preserve">wiewnej </w:t>
      </w:r>
      <w:r>
        <w:t>W1</w:t>
      </w:r>
      <w:r w:rsidRPr="000F7C00">
        <w:t xml:space="preserve"> prowadzone na dachu należy zaizolować wełną mineralną w płaszczu z blachy ocynkowanej</w:t>
      </w:r>
      <w:r>
        <w:t xml:space="preserve"> lub membrany dachowej</w:t>
      </w:r>
      <w:r w:rsidRPr="000F7C00">
        <w:t xml:space="preserve"> o grubości 80mm. </w:t>
      </w:r>
    </w:p>
    <w:p w14:paraId="0F9048AA" w14:textId="77777777" w:rsidR="005A0039" w:rsidRPr="000F7C00" w:rsidRDefault="005A0039" w:rsidP="00D236EB">
      <w:pPr>
        <w:pStyle w:val="Akapitzlist"/>
        <w:numPr>
          <w:ilvl w:val="0"/>
          <w:numId w:val="4"/>
        </w:numPr>
      </w:pPr>
      <w:r w:rsidRPr="000F7C00">
        <w:t xml:space="preserve">Kanały instalacji </w:t>
      </w:r>
      <w:r>
        <w:t>wy</w:t>
      </w:r>
      <w:r w:rsidRPr="000F7C00">
        <w:t xml:space="preserve">wiewnej </w:t>
      </w:r>
      <w:r>
        <w:t>W</w:t>
      </w:r>
      <w:r w:rsidRPr="000F7C00">
        <w:t xml:space="preserve">1 prowadzone </w:t>
      </w:r>
      <w:r>
        <w:t xml:space="preserve">pod stropem wewnątrz </w:t>
      </w:r>
      <w:r w:rsidRPr="000F7C00">
        <w:t xml:space="preserve">należy zaizolować wełną mineralną z płaszczem z </w:t>
      </w:r>
      <w:proofErr w:type="spellStart"/>
      <w:r w:rsidRPr="000F7C00">
        <w:t>folli</w:t>
      </w:r>
      <w:proofErr w:type="spellEnd"/>
      <w:r w:rsidRPr="000F7C00">
        <w:t xml:space="preserve"> aluminiowej o grubości 40mm.  </w:t>
      </w:r>
    </w:p>
    <w:p w14:paraId="2D4064D2" w14:textId="77777777" w:rsidR="005A0039" w:rsidRPr="000F7C00" w:rsidRDefault="005A0039" w:rsidP="00D236EB">
      <w:pPr>
        <w:pStyle w:val="Akapitzlist"/>
        <w:numPr>
          <w:ilvl w:val="0"/>
          <w:numId w:val="4"/>
        </w:numPr>
      </w:pPr>
      <w:r w:rsidRPr="000F7C00">
        <w:t>Kanał instalacji wywiewnej prowadzony po dachu do wentylatora W</w:t>
      </w:r>
      <w:r>
        <w:t>2</w:t>
      </w:r>
      <w:r w:rsidRPr="000F7C00">
        <w:t xml:space="preserve"> oraz między wentylatorem W</w:t>
      </w:r>
      <w:r>
        <w:t>2</w:t>
      </w:r>
      <w:r w:rsidRPr="000F7C00">
        <w:t xml:space="preserve"> a wymiennikiem (chłodnica odzysku) należy zaizolować wełną mineralną w płaszczu z blachy ocynkowanej </w:t>
      </w:r>
      <w:r>
        <w:t xml:space="preserve">lub membrany dachowej </w:t>
      </w:r>
      <w:r w:rsidRPr="000F7C00">
        <w:t>o grubości 80mm.</w:t>
      </w:r>
    </w:p>
    <w:p w14:paraId="2608C779" w14:textId="77777777" w:rsidR="00B345B3" w:rsidRPr="00BB6E78" w:rsidRDefault="00A8013D" w:rsidP="00B829A5">
      <w:pPr>
        <w:pStyle w:val="Nagwek2"/>
      </w:pPr>
      <w:r w:rsidRPr="00BB6E78">
        <w:t xml:space="preserve"> </w:t>
      </w:r>
      <w:bookmarkStart w:id="32" w:name="_Toc167176431"/>
      <w:r w:rsidR="00B345B3" w:rsidRPr="00BB6E78">
        <w:t>Oczyszczanie powietrza</w:t>
      </w:r>
      <w:bookmarkEnd w:id="31"/>
      <w:bookmarkEnd w:id="32"/>
    </w:p>
    <w:p w14:paraId="39D936D6" w14:textId="77777777" w:rsidR="008F6132" w:rsidRPr="00BB6E78" w:rsidRDefault="008F6132" w:rsidP="00A8013D">
      <w:r w:rsidRPr="00BB6E78">
        <w:t xml:space="preserve">Powietrze świeże dla instalacji wentylacyjnych oczyszczane jest w centralach wentylacyjnych. </w:t>
      </w:r>
      <w:r w:rsidR="00CC2CA2">
        <w:t>Dla Sali z</w:t>
      </w:r>
      <w:r w:rsidRPr="00BB6E78">
        <w:t>astosowa</w:t>
      </w:r>
      <w:r w:rsidR="008801DF" w:rsidRPr="00BB6E78">
        <w:t>no  na nawiewie</w:t>
      </w:r>
      <w:r w:rsidR="00CC2CA2">
        <w:t xml:space="preserve"> i wywiewie</w:t>
      </w:r>
      <w:r w:rsidR="008801DF" w:rsidRPr="00BB6E78">
        <w:t xml:space="preserve"> filtry klasy </w:t>
      </w:r>
      <w:r w:rsidR="0009543D">
        <w:t>M5</w:t>
      </w:r>
      <w:r w:rsidR="00CC2CA2">
        <w:t xml:space="preserve">. Moduł odzysku ciepła w instalacji nawiewnej na kuchnię wyposażony zostanie w filtr klasy G4. </w:t>
      </w:r>
      <w:r w:rsidR="00FF5795" w:rsidRPr="00F26FDF">
        <w:t>Sekcja odzysku ciepła montowana na wywiewie wyposażona zostanie w filtry siatkowe</w:t>
      </w:r>
      <w:r w:rsidR="00CC2CA2">
        <w:t xml:space="preserve"> G2</w:t>
      </w:r>
      <w:r w:rsidR="00FF5795" w:rsidRPr="00F26FDF">
        <w:t xml:space="preserve"> i filtr klasy </w:t>
      </w:r>
      <w:r w:rsidR="00CC2CA2">
        <w:t>G4</w:t>
      </w:r>
      <w:r w:rsidR="00FF5795" w:rsidRPr="00F26FDF">
        <w:t xml:space="preserve"> chroniące wymiennik ciepła. Dodatkowo, na wywiewie przed wentylatorem kuchennym zamontowany zostanie filtr siatkowy (metalowy).</w:t>
      </w:r>
    </w:p>
    <w:p w14:paraId="5D198D54" w14:textId="77777777" w:rsidR="00B345B3" w:rsidRPr="00BB6E78" w:rsidRDefault="00B345B3" w:rsidP="00B829A5">
      <w:pPr>
        <w:pStyle w:val="Nagwek2"/>
      </w:pPr>
      <w:bookmarkStart w:id="33" w:name="_Toc512517899"/>
      <w:bookmarkStart w:id="34" w:name="_Toc167176432"/>
      <w:r w:rsidRPr="00BB6E78">
        <w:t>Napięcie zasilania</w:t>
      </w:r>
      <w:bookmarkEnd w:id="33"/>
      <w:bookmarkEnd w:id="34"/>
    </w:p>
    <w:p w14:paraId="384FA456" w14:textId="77777777" w:rsidR="00B345B3" w:rsidRPr="00BB6E78" w:rsidRDefault="00B345B3" w:rsidP="00A8013D">
      <w:r w:rsidRPr="00BB6E78">
        <w:t>Wszystkie urządzenia wchodzące w zakres tego projektu zasilane są napięciem 230V/50Hz lub 400/50Hz.</w:t>
      </w:r>
    </w:p>
    <w:p w14:paraId="62604265" w14:textId="77777777" w:rsidR="00B345B3" w:rsidRPr="00BB6E78" w:rsidRDefault="00B345B3" w:rsidP="00B829A5">
      <w:pPr>
        <w:pStyle w:val="Nagwek2"/>
      </w:pPr>
      <w:bookmarkStart w:id="35" w:name="_Toc512517900"/>
      <w:bookmarkStart w:id="36" w:name="_Toc167176433"/>
      <w:r w:rsidRPr="00BB6E78">
        <w:t>Automatyka</w:t>
      </w:r>
      <w:bookmarkEnd w:id="35"/>
      <w:bookmarkEnd w:id="36"/>
    </w:p>
    <w:p w14:paraId="21DFFDA7" w14:textId="77777777" w:rsidR="00B345B3" w:rsidRPr="00BB6E78" w:rsidRDefault="00B345B3" w:rsidP="00A8013D">
      <w:r w:rsidRPr="00BB6E78">
        <w:t>Wszystkie instalacje pracować będą automatycznie. Automatyka ma za zadanie utrzymywanie właściwych parametrów powietrza, kontrolę prawidłowej pracy urządzeń oraz sygnalizowanie stanów alarmowych.</w:t>
      </w:r>
    </w:p>
    <w:p w14:paraId="2912A4CB" w14:textId="77777777" w:rsidR="00B345B3" w:rsidRPr="00BB6E78" w:rsidRDefault="00B345B3" w:rsidP="00B829A5">
      <w:pPr>
        <w:pStyle w:val="Nagwek2"/>
      </w:pPr>
      <w:bookmarkStart w:id="37" w:name="_Toc512517901"/>
      <w:bookmarkStart w:id="38" w:name="_Toc167176434"/>
      <w:r w:rsidRPr="00BB6E78">
        <w:t>Lokalizacja głównych urządzeń</w:t>
      </w:r>
      <w:bookmarkEnd w:id="37"/>
      <w:bookmarkEnd w:id="38"/>
    </w:p>
    <w:p w14:paraId="4B48D145" w14:textId="77777777" w:rsidR="008F6132" w:rsidRPr="00BB6E78" w:rsidRDefault="00CC2CA2" w:rsidP="00A8013D">
      <w:r>
        <w:t>Centrale wentylacyjne, wentylatory wyrzutowe  i agregaty skraplające zlokalizowane zostaną na dachu budynku.</w:t>
      </w:r>
    </w:p>
    <w:p w14:paraId="43910F85" w14:textId="77777777" w:rsidR="00B345B3" w:rsidRPr="00BB6E78" w:rsidRDefault="00B345B3" w:rsidP="00B829A5">
      <w:pPr>
        <w:pStyle w:val="Nagwek2"/>
      </w:pPr>
      <w:bookmarkStart w:id="39" w:name="_Toc512517902"/>
      <w:bookmarkStart w:id="40" w:name="_Toc167176435"/>
      <w:r w:rsidRPr="00BB6E78">
        <w:t>Obsługa instalacji</w:t>
      </w:r>
      <w:bookmarkEnd w:id="39"/>
      <w:bookmarkEnd w:id="40"/>
    </w:p>
    <w:p w14:paraId="2F0D37C9" w14:textId="77777777" w:rsidR="00B345B3" w:rsidRPr="00BB6E78" w:rsidRDefault="000D6511" w:rsidP="00A8013D">
      <w:r w:rsidRPr="00BB6E78">
        <w:t>Urządzenia wentylacyjne</w:t>
      </w:r>
      <w:r w:rsidR="00BA562A" w:rsidRPr="00BB6E78">
        <w:t xml:space="preserve"> i klimatyzacyjne</w:t>
      </w:r>
      <w:r w:rsidRPr="00BB6E78">
        <w:t xml:space="preserve"> pracować będą automatycznie. Istnieje jednak niezbędna potrzeba stałego nadzoru nad ich pracą. Sprowadza się ona do okresowych przeglądów urządzeń, wymiany filtrów, czyszczenia wymienników itp.</w:t>
      </w:r>
    </w:p>
    <w:p w14:paraId="1291B857" w14:textId="77777777" w:rsidR="00CC2CA2" w:rsidRPr="00BB6E78" w:rsidRDefault="00CC2CA2" w:rsidP="00A8013D"/>
    <w:p w14:paraId="7B598FC2" w14:textId="77777777" w:rsidR="00962A22" w:rsidRPr="00BB6E78" w:rsidRDefault="00962A22" w:rsidP="00A8013D">
      <w:pPr>
        <w:pStyle w:val="Nagwek1"/>
      </w:pPr>
      <w:bookmarkStart w:id="41" w:name="_Toc512517904"/>
      <w:bookmarkStart w:id="42" w:name="_Toc167176436"/>
      <w:r w:rsidRPr="00BB6E78">
        <w:lastRenderedPageBreak/>
        <w:t>Obliczenia</w:t>
      </w:r>
      <w:bookmarkEnd w:id="41"/>
      <w:bookmarkEnd w:id="42"/>
    </w:p>
    <w:p w14:paraId="35ED017C" w14:textId="77777777" w:rsidR="00CB4D81" w:rsidRPr="00BB6E78" w:rsidRDefault="00CB4D81" w:rsidP="00A8013D">
      <w:pPr>
        <w:pStyle w:val="Nagwek2"/>
      </w:pPr>
      <w:bookmarkStart w:id="43" w:name="_Toc512517905"/>
      <w:bookmarkStart w:id="44" w:name="_Toc167176437"/>
      <w:r w:rsidRPr="00BB6E78">
        <w:t>Założenia do obliczeń</w:t>
      </w:r>
      <w:bookmarkEnd w:id="43"/>
      <w:bookmarkEnd w:id="44"/>
    </w:p>
    <w:p w14:paraId="605EBD33" w14:textId="77777777" w:rsidR="00CB4D81" w:rsidRPr="00BB6E78" w:rsidRDefault="00CB4D81" w:rsidP="00A8013D">
      <w:r w:rsidRPr="00BB6E78">
        <w:t>Parametry powietrza zewnętrznego: PN-76/B-03420:</w:t>
      </w:r>
    </w:p>
    <w:p w14:paraId="2D8D2E7C" w14:textId="77777777" w:rsidR="00CB4D81" w:rsidRPr="00BB6E78" w:rsidRDefault="00CB4D81" w:rsidP="00A8013D">
      <w:r w:rsidRPr="00BB6E78">
        <w:t xml:space="preserve">LATO: </w:t>
      </w:r>
      <w:proofErr w:type="spellStart"/>
      <w:r w:rsidRPr="00BB6E78">
        <w:t>tz</w:t>
      </w:r>
      <w:proofErr w:type="spellEnd"/>
      <w:r w:rsidRPr="00BB6E78">
        <w:t xml:space="preserve"> = 30 </w:t>
      </w:r>
      <w:r w:rsidR="008F6132" w:rsidRPr="00BB6E78">
        <w:t>°</w:t>
      </w:r>
      <w:r w:rsidRPr="00BB6E78">
        <w:t>C, wilgotność = 45%</w:t>
      </w:r>
    </w:p>
    <w:p w14:paraId="1C3D2689" w14:textId="77777777" w:rsidR="00CB4D81" w:rsidRPr="00BB6E78" w:rsidRDefault="00CB4D81" w:rsidP="00A8013D">
      <w:r w:rsidRPr="00BB6E78">
        <w:t xml:space="preserve">ZIMA:  </w:t>
      </w:r>
      <w:proofErr w:type="spellStart"/>
      <w:r w:rsidRPr="00BB6E78">
        <w:t>tz</w:t>
      </w:r>
      <w:proofErr w:type="spellEnd"/>
      <w:r w:rsidRPr="00BB6E78">
        <w:t xml:space="preserve"> = -</w:t>
      </w:r>
      <w:r w:rsidR="004A714F" w:rsidRPr="00BB6E78">
        <w:t>20</w:t>
      </w:r>
      <w:r w:rsidRPr="00BB6E78">
        <w:t xml:space="preserve"> </w:t>
      </w:r>
      <w:r w:rsidR="008F6132" w:rsidRPr="00BB6E78">
        <w:t>°</w:t>
      </w:r>
      <w:r w:rsidRPr="00BB6E78">
        <w:t>C (strefa II</w:t>
      </w:r>
      <w:r w:rsidR="004A714F" w:rsidRPr="00BB6E78">
        <w:t>I</w:t>
      </w:r>
      <w:r w:rsidRPr="00BB6E78">
        <w:t>), wilgotność = 100%</w:t>
      </w:r>
    </w:p>
    <w:p w14:paraId="70FC274A" w14:textId="77777777" w:rsidR="00CB4D81" w:rsidRPr="00BB6E78" w:rsidRDefault="00CB4D81" w:rsidP="00A8013D">
      <w:r w:rsidRPr="00BB6E78">
        <w:t>Parametry powietrza wewnętrznego: PN-78/B-03421:</w:t>
      </w:r>
    </w:p>
    <w:p w14:paraId="147C33B4" w14:textId="77777777" w:rsidR="00CB4D81" w:rsidRPr="00BB6E78" w:rsidRDefault="008F6132" w:rsidP="00A8013D">
      <w:r w:rsidRPr="00BB6E78">
        <w:t xml:space="preserve">LATO: </w:t>
      </w:r>
      <w:proofErr w:type="spellStart"/>
      <w:r w:rsidRPr="00BB6E78">
        <w:t>tp</w:t>
      </w:r>
      <w:proofErr w:type="spellEnd"/>
      <w:r w:rsidRPr="00BB6E78">
        <w:t xml:space="preserve"> = 23 ÷ 26 °</w:t>
      </w:r>
      <w:r w:rsidR="00CB4D81" w:rsidRPr="00BB6E78">
        <w:t>C, wilgotność nienormowana</w:t>
      </w:r>
    </w:p>
    <w:p w14:paraId="7BD83091" w14:textId="77777777" w:rsidR="00CB4D81" w:rsidRPr="00BB6E78" w:rsidRDefault="00CB4D81" w:rsidP="00A8013D">
      <w:r w:rsidRPr="00BB6E78">
        <w:t xml:space="preserve">ZIMA: </w:t>
      </w:r>
      <w:proofErr w:type="spellStart"/>
      <w:r w:rsidRPr="00BB6E78">
        <w:t>tp</w:t>
      </w:r>
      <w:proofErr w:type="spellEnd"/>
      <w:r w:rsidRPr="00BB6E78">
        <w:t xml:space="preserve"> = 20 </w:t>
      </w:r>
      <w:r w:rsidR="008F6132" w:rsidRPr="00BB6E78">
        <w:t>°</w:t>
      </w:r>
      <w:r w:rsidRPr="00BB6E78">
        <w:t>C, wilgotność nienormowana</w:t>
      </w:r>
    </w:p>
    <w:p w14:paraId="2FCC2303" w14:textId="77777777" w:rsidR="00CB4D81" w:rsidRPr="00BB6E78" w:rsidRDefault="00CB4D81" w:rsidP="00A8013D">
      <w:pPr>
        <w:pStyle w:val="Nagwek2"/>
      </w:pPr>
      <w:bookmarkStart w:id="45" w:name="_Toc512517906"/>
      <w:bookmarkStart w:id="46" w:name="_Toc167176438"/>
      <w:r w:rsidRPr="00BB6E78">
        <w:t>Obliczenia</w:t>
      </w:r>
      <w:bookmarkEnd w:id="45"/>
      <w:bookmarkEnd w:id="46"/>
    </w:p>
    <w:p w14:paraId="191275D3" w14:textId="77777777" w:rsidR="00D914F5" w:rsidRPr="0076550E" w:rsidRDefault="00D914F5" w:rsidP="00D914F5">
      <w:bookmarkStart w:id="47" w:name="_Toc512517907"/>
      <w:r w:rsidRPr="0076550E">
        <w:t xml:space="preserve">Ilość powietrza wentylacyjnego obliczono na podstawie: </w:t>
      </w:r>
    </w:p>
    <w:p w14:paraId="2DA8B773" w14:textId="7CB709B6" w:rsidR="00D914F5" w:rsidRPr="0076550E" w:rsidRDefault="00D914F5" w:rsidP="00D914F5">
      <w:r w:rsidRPr="0076550E">
        <w:t xml:space="preserve">- Rozporządzenia Ministra Infrastruktury w sprawie warunków jakim powinny odpowiadać budynki i ich usytuowanie z dnia 12 kwietnia 2002r wraz z późniejszymi zmianami. </w:t>
      </w:r>
    </w:p>
    <w:p w14:paraId="5A9DF348" w14:textId="59285E50" w:rsidR="00D914F5" w:rsidRPr="0076550E" w:rsidRDefault="00D914F5" w:rsidP="00D914F5">
      <w:r w:rsidRPr="0076550E">
        <w:t xml:space="preserve">- PN-83/B-03430/Az3; 2000. Wentylacja w budynkach mieszkalnych, zamieszkania zbiorowego i użyteczności publicznej. Wymagania. </w:t>
      </w:r>
    </w:p>
    <w:p w14:paraId="04C7C5EA" w14:textId="14FC857A" w:rsidR="00D914F5" w:rsidRDefault="00D914F5" w:rsidP="00D914F5">
      <w:r w:rsidRPr="0076550E">
        <w:t xml:space="preserve">- Rozporządzenie Ministra Pracy i Polityki Społecznej w sprawie ogólnych przepisów </w:t>
      </w:r>
      <w:proofErr w:type="spellStart"/>
      <w:r w:rsidRPr="0076550E">
        <w:t>bezpieczeństwai</w:t>
      </w:r>
      <w:proofErr w:type="spellEnd"/>
      <w:r w:rsidRPr="0076550E">
        <w:t xml:space="preserve"> higieny pracy. </w:t>
      </w:r>
    </w:p>
    <w:p w14:paraId="4CCAB179" w14:textId="77777777" w:rsidR="00D914F5" w:rsidRPr="00F91E85" w:rsidRDefault="00D914F5" w:rsidP="00D914F5">
      <w:r w:rsidRPr="00F91E85">
        <w:t xml:space="preserve">Dla sali konsumentów oraz kuchni z zapleczem zaprojektowano odrębne systemy wentylacyjne </w:t>
      </w:r>
      <w:proofErr w:type="spellStart"/>
      <w:r w:rsidRPr="00F91E85">
        <w:t>nawiewno</w:t>
      </w:r>
      <w:proofErr w:type="spellEnd"/>
      <w:r w:rsidRPr="00F91E85">
        <w:t xml:space="preserve">-wywiewne zapewniające minimalną higieniczną ilość powietrza świeżego dla osób przebywających w restauracji (30m3/h/osobę). </w:t>
      </w:r>
    </w:p>
    <w:p w14:paraId="17075C94" w14:textId="77777777" w:rsidR="00D914F5" w:rsidRPr="00F91E85" w:rsidRDefault="00D914F5" w:rsidP="00D914F5">
      <w:r>
        <w:t>System wentylacji</w:t>
      </w:r>
      <w:r w:rsidRPr="00F91E85">
        <w:t xml:space="preserve"> </w:t>
      </w:r>
      <w:r>
        <w:t xml:space="preserve">i klimatyzacji </w:t>
      </w:r>
      <w:r w:rsidRPr="00F91E85">
        <w:t>zapewni odprowadzenie zysków ciepła w lecie i pokryją str</w:t>
      </w:r>
      <w:r>
        <w:t>a</w:t>
      </w:r>
      <w:r w:rsidRPr="00F91E85">
        <w:t xml:space="preserve">ty ciepła w zimie przy obliczeniowych temperaturach zewnętrznych.  </w:t>
      </w:r>
    </w:p>
    <w:p w14:paraId="107769A4" w14:textId="77777777" w:rsidR="00D914F5" w:rsidRDefault="00D914F5" w:rsidP="00D914F5">
      <w:r w:rsidRPr="00F91E85">
        <w:t xml:space="preserve">W </w:t>
      </w:r>
      <w:r>
        <w:t>poniższej tabeli</w:t>
      </w:r>
      <w:r w:rsidRPr="00F91E85">
        <w:t xml:space="preserve"> przedstawiono ilości powietrza wy</w:t>
      </w:r>
      <w:r>
        <w:t>wiewanego</w:t>
      </w:r>
      <w:r w:rsidRPr="00F91E85">
        <w:t xml:space="preserve"> i nawiew</w:t>
      </w:r>
      <w:r>
        <w:t>a</w:t>
      </w:r>
      <w:r w:rsidRPr="00F91E85">
        <w:t>nego do poszczególnych pomieszczeń wraz z podziałem na poszczególne zespoły wentylacyjne.</w:t>
      </w:r>
    </w:p>
    <w:p w14:paraId="159CB954" w14:textId="77777777" w:rsidR="00FD29B6" w:rsidRDefault="00FD29B6" w:rsidP="00D914F5"/>
    <w:tbl>
      <w:tblPr>
        <w:tblW w:w="8834" w:type="dxa"/>
        <w:tblInd w:w="75" w:type="dxa"/>
        <w:tblCellMar>
          <w:left w:w="70" w:type="dxa"/>
          <w:right w:w="70" w:type="dxa"/>
        </w:tblCellMar>
        <w:tblLook w:val="04A0" w:firstRow="1" w:lastRow="0" w:firstColumn="1" w:lastColumn="0" w:noHBand="0" w:noVBand="1"/>
      </w:tblPr>
      <w:tblGrid>
        <w:gridCol w:w="1313"/>
        <w:gridCol w:w="2780"/>
        <w:gridCol w:w="1002"/>
        <w:gridCol w:w="1354"/>
        <w:gridCol w:w="1002"/>
        <w:gridCol w:w="1383"/>
      </w:tblGrid>
      <w:tr w:rsidR="00D914F5" w:rsidRPr="00D236EB" w14:paraId="242FF116" w14:textId="77777777" w:rsidTr="00D77FF8">
        <w:trPr>
          <w:trHeight w:val="302"/>
        </w:trPr>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7BD1D"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Nr</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EEAA9"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Nazwa pomieszczenia</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516B74B" w14:textId="77777777" w:rsidR="00D914F5" w:rsidRPr="00D236EB" w:rsidRDefault="00D914F5" w:rsidP="00F37499">
            <w:pPr>
              <w:jc w:val="center"/>
              <w:rPr>
                <w:rFonts w:ascii="Calibri" w:hAnsi="Calibri" w:cs="Calibri"/>
                <w:b/>
                <w:bCs/>
                <w:color w:val="000000"/>
              </w:rPr>
            </w:pPr>
            <w:proofErr w:type="spellStart"/>
            <w:r w:rsidRPr="00D236EB">
              <w:rPr>
                <w:rFonts w:ascii="Calibri" w:hAnsi="Calibri" w:cs="Calibri"/>
                <w:b/>
                <w:bCs/>
                <w:color w:val="000000"/>
              </w:rPr>
              <w:t>Vn</w:t>
            </w:r>
            <w:proofErr w:type="spellEnd"/>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438288F2"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system</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C0F077D" w14:textId="77777777" w:rsidR="00D914F5" w:rsidRPr="00D236EB" w:rsidRDefault="00D914F5" w:rsidP="00F37499">
            <w:pPr>
              <w:jc w:val="center"/>
              <w:rPr>
                <w:rFonts w:ascii="Calibri" w:hAnsi="Calibri" w:cs="Calibri"/>
                <w:b/>
                <w:bCs/>
                <w:color w:val="000000"/>
              </w:rPr>
            </w:pPr>
            <w:proofErr w:type="spellStart"/>
            <w:r w:rsidRPr="00D236EB">
              <w:rPr>
                <w:rFonts w:ascii="Calibri" w:hAnsi="Calibri" w:cs="Calibri"/>
                <w:b/>
                <w:bCs/>
                <w:color w:val="000000"/>
              </w:rPr>
              <w:t>Vw</w:t>
            </w:r>
            <w:proofErr w:type="spellEnd"/>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79F0D4C"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system</w:t>
            </w:r>
          </w:p>
        </w:tc>
      </w:tr>
      <w:tr w:rsidR="00D914F5" w:rsidRPr="00D236EB" w14:paraId="69CBBF79" w14:textId="77777777" w:rsidTr="00D77FF8">
        <w:trPr>
          <w:trHeight w:val="302"/>
        </w:trPr>
        <w:tc>
          <w:tcPr>
            <w:tcW w:w="1313" w:type="dxa"/>
            <w:vMerge/>
            <w:tcBorders>
              <w:top w:val="single" w:sz="4" w:space="0" w:color="auto"/>
              <w:left w:val="single" w:sz="4" w:space="0" w:color="auto"/>
              <w:bottom w:val="single" w:sz="4" w:space="0" w:color="auto"/>
              <w:right w:val="single" w:sz="4" w:space="0" w:color="auto"/>
            </w:tcBorders>
            <w:vAlign w:val="center"/>
            <w:hideMark/>
          </w:tcPr>
          <w:p w14:paraId="5E40960F" w14:textId="77777777" w:rsidR="00D914F5" w:rsidRPr="00D236EB" w:rsidRDefault="00D914F5" w:rsidP="00F37499">
            <w:pPr>
              <w:rPr>
                <w:rFonts w:ascii="Calibri" w:hAnsi="Calibri" w:cs="Calibri"/>
                <w:b/>
                <w:bCs/>
                <w:color w:val="000000"/>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6EC998B6" w14:textId="77777777" w:rsidR="00D914F5" w:rsidRPr="00D236EB" w:rsidRDefault="00D914F5" w:rsidP="00F37499">
            <w:pPr>
              <w:rPr>
                <w:rFonts w:ascii="Calibri" w:hAnsi="Calibri" w:cs="Calibri"/>
                <w:b/>
                <w:bCs/>
                <w:color w:val="000000"/>
              </w:rPr>
            </w:pPr>
          </w:p>
        </w:tc>
        <w:tc>
          <w:tcPr>
            <w:tcW w:w="1002" w:type="dxa"/>
            <w:tcBorders>
              <w:top w:val="nil"/>
              <w:left w:val="nil"/>
              <w:bottom w:val="single" w:sz="4" w:space="0" w:color="auto"/>
              <w:right w:val="single" w:sz="4" w:space="0" w:color="auto"/>
            </w:tcBorders>
            <w:shd w:val="clear" w:color="auto" w:fill="auto"/>
            <w:vAlign w:val="center"/>
            <w:hideMark/>
          </w:tcPr>
          <w:p w14:paraId="193DFE04"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[m3/h]</w:t>
            </w:r>
          </w:p>
        </w:tc>
        <w:tc>
          <w:tcPr>
            <w:tcW w:w="1354" w:type="dxa"/>
            <w:tcBorders>
              <w:top w:val="nil"/>
              <w:left w:val="nil"/>
              <w:bottom w:val="single" w:sz="4" w:space="0" w:color="auto"/>
              <w:right w:val="single" w:sz="4" w:space="0" w:color="auto"/>
            </w:tcBorders>
            <w:shd w:val="clear" w:color="auto" w:fill="auto"/>
            <w:vAlign w:val="center"/>
            <w:hideMark/>
          </w:tcPr>
          <w:p w14:paraId="7A46A3E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c>
          <w:tcPr>
            <w:tcW w:w="1002" w:type="dxa"/>
            <w:tcBorders>
              <w:top w:val="nil"/>
              <w:left w:val="nil"/>
              <w:bottom w:val="single" w:sz="4" w:space="0" w:color="auto"/>
              <w:right w:val="single" w:sz="4" w:space="0" w:color="auto"/>
            </w:tcBorders>
            <w:shd w:val="clear" w:color="auto" w:fill="auto"/>
            <w:vAlign w:val="center"/>
            <w:hideMark/>
          </w:tcPr>
          <w:p w14:paraId="7FB984FE"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[m3/h]</w:t>
            </w:r>
          </w:p>
        </w:tc>
        <w:tc>
          <w:tcPr>
            <w:tcW w:w="1383" w:type="dxa"/>
            <w:tcBorders>
              <w:top w:val="nil"/>
              <w:left w:val="nil"/>
              <w:bottom w:val="single" w:sz="4" w:space="0" w:color="auto"/>
              <w:right w:val="single" w:sz="4" w:space="0" w:color="auto"/>
            </w:tcBorders>
            <w:shd w:val="clear" w:color="auto" w:fill="auto"/>
            <w:vAlign w:val="center"/>
            <w:hideMark/>
          </w:tcPr>
          <w:p w14:paraId="0B300827"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r>
      <w:tr w:rsidR="00D914F5" w:rsidRPr="00D236EB" w14:paraId="2AFF9B5E" w14:textId="77777777" w:rsidTr="00D77FF8">
        <w:trPr>
          <w:trHeight w:val="726"/>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87D623E" w14:textId="55EE8ACD" w:rsidR="00D914F5" w:rsidRPr="00D236EB" w:rsidRDefault="00D914F5" w:rsidP="00F37499">
            <w:pPr>
              <w:jc w:val="center"/>
              <w:rPr>
                <w:rFonts w:ascii="Calibri" w:hAnsi="Calibri" w:cs="Calibri"/>
                <w:color w:val="000000"/>
              </w:rPr>
            </w:pPr>
            <w:r w:rsidRPr="00D236EB">
              <w:rPr>
                <w:rFonts w:ascii="Calibri" w:hAnsi="Calibri" w:cs="Calibri"/>
                <w:color w:val="000000"/>
              </w:rPr>
              <w:t>01</w:t>
            </w:r>
          </w:p>
        </w:tc>
        <w:tc>
          <w:tcPr>
            <w:tcW w:w="2780" w:type="dxa"/>
            <w:tcBorders>
              <w:top w:val="nil"/>
              <w:left w:val="nil"/>
              <w:bottom w:val="single" w:sz="4" w:space="0" w:color="auto"/>
              <w:right w:val="single" w:sz="4" w:space="0" w:color="auto"/>
            </w:tcBorders>
            <w:shd w:val="clear" w:color="auto" w:fill="auto"/>
            <w:vAlign w:val="center"/>
            <w:hideMark/>
          </w:tcPr>
          <w:p w14:paraId="0D2EC3D6"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Strefa Sali konsumpcyjnej + korytarz</w:t>
            </w:r>
          </w:p>
        </w:tc>
        <w:tc>
          <w:tcPr>
            <w:tcW w:w="1002" w:type="dxa"/>
            <w:tcBorders>
              <w:top w:val="nil"/>
              <w:left w:val="nil"/>
              <w:bottom w:val="single" w:sz="4" w:space="0" w:color="auto"/>
              <w:right w:val="single" w:sz="4" w:space="0" w:color="auto"/>
            </w:tcBorders>
            <w:shd w:val="clear" w:color="auto" w:fill="auto"/>
            <w:vAlign w:val="center"/>
            <w:hideMark/>
          </w:tcPr>
          <w:p w14:paraId="48128DA3"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1360</w:t>
            </w:r>
          </w:p>
        </w:tc>
        <w:tc>
          <w:tcPr>
            <w:tcW w:w="1354" w:type="dxa"/>
            <w:tcBorders>
              <w:top w:val="nil"/>
              <w:left w:val="nil"/>
              <w:bottom w:val="single" w:sz="4" w:space="0" w:color="auto"/>
              <w:right w:val="single" w:sz="4" w:space="0" w:color="auto"/>
            </w:tcBorders>
            <w:shd w:val="clear" w:color="auto" w:fill="auto"/>
            <w:vAlign w:val="center"/>
            <w:hideMark/>
          </w:tcPr>
          <w:p w14:paraId="0AD07126"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N1</w:t>
            </w:r>
          </w:p>
        </w:tc>
        <w:tc>
          <w:tcPr>
            <w:tcW w:w="1002" w:type="dxa"/>
            <w:tcBorders>
              <w:top w:val="nil"/>
              <w:left w:val="nil"/>
              <w:bottom w:val="single" w:sz="4" w:space="0" w:color="auto"/>
              <w:right w:val="single" w:sz="4" w:space="0" w:color="auto"/>
            </w:tcBorders>
            <w:shd w:val="clear" w:color="auto" w:fill="auto"/>
            <w:vAlign w:val="center"/>
            <w:hideMark/>
          </w:tcPr>
          <w:p w14:paraId="59C91D9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1250</w:t>
            </w:r>
          </w:p>
        </w:tc>
        <w:tc>
          <w:tcPr>
            <w:tcW w:w="1383" w:type="dxa"/>
            <w:tcBorders>
              <w:top w:val="nil"/>
              <w:left w:val="nil"/>
              <w:bottom w:val="single" w:sz="4" w:space="0" w:color="auto"/>
              <w:right w:val="single" w:sz="4" w:space="0" w:color="auto"/>
            </w:tcBorders>
            <w:shd w:val="clear" w:color="auto" w:fill="auto"/>
            <w:vAlign w:val="center"/>
            <w:hideMark/>
          </w:tcPr>
          <w:p w14:paraId="138253AD"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W1</w:t>
            </w:r>
          </w:p>
        </w:tc>
      </w:tr>
      <w:tr w:rsidR="00D914F5" w:rsidRPr="00D236EB" w14:paraId="60904415"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AF82B48" w14:textId="35FC9997" w:rsidR="00D914F5" w:rsidRPr="00D236EB" w:rsidRDefault="00D914F5" w:rsidP="00F37499">
            <w:pPr>
              <w:jc w:val="center"/>
              <w:rPr>
                <w:rFonts w:ascii="Calibri" w:hAnsi="Calibri" w:cs="Calibri"/>
                <w:color w:val="000000"/>
              </w:rPr>
            </w:pPr>
            <w:r w:rsidRPr="00D236EB">
              <w:rPr>
                <w:rFonts w:ascii="Calibri" w:hAnsi="Calibri" w:cs="Calibri"/>
                <w:color w:val="000000"/>
              </w:rPr>
              <w:t>17</w:t>
            </w:r>
          </w:p>
        </w:tc>
        <w:tc>
          <w:tcPr>
            <w:tcW w:w="2780" w:type="dxa"/>
            <w:tcBorders>
              <w:top w:val="nil"/>
              <w:left w:val="nil"/>
              <w:bottom w:val="single" w:sz="4" w:space="0" w:color="auto"/>
              <w:right w:val="single" w:sz="4" w:space="0" w:color="auto"/>
            </w:tcBorders>
            <w:shd w:val="clear" w:color="auto" w:fill="auto"/>
            <w:vAlign w:val="center"/>
            <w:hideMark/>
          </w:tcPr>
          <w:p w14:paraId="0DA14399"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 damski</w:t>
            </w:r>
          </w:p>
        </w:tc>
        <w:tc>
          <w:tcPr>
            <w:tcW w:w="1002" w:type="dxa"/>
            <w:tcBorders>
              <w:top w:val="nil"/>
              <w:left w:val="nil"/>
              <w:bottom w:val="single" w:sz="4" w:space="0" w:color="auto"/>
              <w:right w:val="single" w:sz="4" w:space="0" w:color="auto"/>
            </w:tcBorders>
            <w:shd w:val="clear" w:color="auto" w:fill="auto"/>
            <w:vAlign w:val="center"/>
            <w:hideMark/>
          </w:tcPr>
          <w:p w14:paraId="1F5A34B5"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62A4CBA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598AE559"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100</w:t>
            </w:r>
          </w:p>
        </w:tc>
        <w:tc>
          <w:tcPr>
            <w:tcW w:w="1383" w:type="dxa"/>
            <w:tcBorders>
              <w:top w:val="nil"/>
              <w:left w:val="nil"/>
              <w:bottom w:val="single" w:sz="4" w:space="0" w:color="auto"/>
              <w:right w:val="single" w:sz="4" w:space="0" w:color="auto"/>
            </w:tcBorders>
            <w:shd w:val="clear" w:color="auto" w:fill="auto"/>
            <w:vAlign w:val="center"/>
            <w:hideMark/>
          </w:tcPr>
          <w:p w14:paraId="408D6F1C"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WC2</w:t>
            </w:r>
          </w:p>
        </w:tc>
      </w:tr>
      <w:tr w:rsidR="00D914F5" w:rsidRPr="00D236EB" w14:paraId="2CFB78DC"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990C72D" w14:textId="49D0B386" w:rsidR="00D914F5" w:rsidRPr="00D236EB" w:rsidRDefault="00D914F5" w:rsidP="00F37499">
            <w:pPr>
              <w:jc w:val="center"/>
              <w:rPr>
                <w:rFonts w:ascii="Calibri" w:hAnsi="Calibri" w:cs="Calibri"/>
                <w:color w:val="000000"/>
              </w:rPr>
            </w:pPr>
            <w:r w:rsidRPr="00D236EB">
              <w:rPr>
                <w:rFonts w:ascii="Calibri" w:hAnsi="Calibri" w:cs="Calibri"/>
                <w:color w:val="000000"/>
              </w:rPr>
              <w:t>16</w:t>
            </w:r>
          </w:p>
        </w:tc>
        <w:tc>
          <w:tcPr>
            <w:tcW w:w="2780" w:type="dxa"/>
            <w:tcBorders>
              <w:top w:val="nil"/>
              <w:left w:val="nil"/>
              <w:bottom w:val="single" w:sz="4" w:space="0" w:color="auto"/>
              <w:right w:val="single" w:sz="4" w:space="0" w:color="auto"/>
            </w:tcBorders>
            <w:shd w:val="clear" w:color="auto" w:fill="auto"/>
            <w:vAlign w:val="center"/>
            <w:hideMark/>
          </w:tcPr>
          <w:p w14:paraId="6235D240"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 męski</w:t>
            </w:r>
          </w:p>
        </w:tc>
        <w:tc>
          <w:tcPr>
            <w:tcW w:w="1002" w:type="dxa"/>
            <w:tcBorders>
              <w:top w:val="nil"/>
              <w:left w:val="nil"/>
              <w:bottom w:val="single" w:sz="4" w:space="0" w:color="auto"/>
              <w:right w:val="single" w:sz="4" w:space="0" w:color="auto"/>
            </w:tcBorders>
            <w:shd w:val="clear" w:color="auto" w:fill="auto"/>
            <w:vAlign w:val="center"/>
            <w:hideMark/>
          </w:tcPr>
          <w:p w14:paraId="20BCF77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0C6F77AA"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7BE7619C"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160</w:t>
            </w:r>
          </w:p>
        </w:tc>
        <w:tc>
          <w:tcPr>
            <w:tcW w:w="1383" w:type="dxa"/>
            <w:tcBorders>
              <w:top w:val="nil"/>
              <w:left w:val="nil"/>
              <w:bottom w:val="single" w:sz="4" w:space="0" w:color="auto"/>
              <w:right w:val="single" w:sz="4" w:space="0" w:color="auto"/>
            </w:tcBorders>
            <w:shd w:val="clear" w:color="auto" w:fill="auto"/>
            <w:vAlign w:val="center"/>
            <w:hideMark/>
          </w:tcPr>
          <w:p w14:paraId="76989781"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WC2</w:t>
            </w:r>
          </w:p>
        </w:tc>
      </w:tr>
      <w:tr w:rsidR="00D914F5" w:rsidRPr="00D236EB" w14:paraId="5FA892A4"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6586364" w14:textId="3F0F3EBF" w:rsidR="00D914F5" w:rsidRPr="00D236EB" w:rsidRDefault="00D914F5" w:rsidP="00F37499">
            <w:pPr>
              <w:jc w:val="center"/>
              <w:rPr>
                <w:rFonts w:ascii="Calibri" w:hAnsi="Calibri" w:cs="Calibri"/>
                <w:color w:val="000000"/>
              </w:rPr>
            </w:pPr>
            <w:r w:rsidRPr="00D236EB">
              <w:rPr>
                <w:rFonts w:ascii="Calibri" w:hAnsi="Calibri" w:cs="Calibri"/>
                <w:color w:val="000000"/>
              </w:rPr>
              <w:t>18</w:t>
            </w:r>
          </w:p>
        </w:tc>
        <w:tc>
          <w:tcPr>
            <w:tcW w:w="2780" w:type="dxa"/>
            <w:tcBorders>
              <w:top w:val="nil"/>
              <w:left w:val="nil"/>
              <w:bottom w:val="single" w:sz="4" w:space="0" w:color="auto"/>
              <w:right w:val="single" w:sz="4" w:space="0" w:color="auto"/>
            </w:tcBorders>
            <w:shd w:val="clear" w:color="auto" w:fill="auto"/>
            <w:vAlign w:val="center"/>
            <w:hideMark/>
          </w:tcPr>
          <w:p w14:paraId="47E9DA81"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 NP.</w:t>
            </w:r>
          </w:p>
        </w:tc>
        <w:tc>
          <w:tcPr>
            <w:tcW w:w="1002" w:type="dxa"/>
            <w:tcBorders>
              <w:top w:val="nil"/>
              <w:left w:val="nil"/>
              <w:bottom w:val="single" w:sz="4" w:space="0" w:color="auto"/>
              <w:right w:val="single" w:sz="4" w:space="0" w:color="auto"/>
            </w:tcBorders>
            <w:shd w:val="clear" w:color="auto" w:fill="auto"/>
            <w:vAlign w:val="center"/>
            <w:hideMark/>
          </w:tcPr>
          <w:p w14:paraId="4679BB6E"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471848EC"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19C1AAD2"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50</w:t>
            </w:r>
          </w:p>
        </w:tc>
        <w:tc>
          <w:tcPr>
            <w:tcW w:w="1383" w:type="dxa"/>
            <w:tcBorders>
              <w:top w:val="nil"/>
              <w:left w:val="nil"/>
              <w:bottom w:val="single" w:sz="4" w:space="0" w:color="auto"/>
              <w:right w:val="single" w:sz="4" w:space="0" w:color="auto"/>
            </w:tcBorders>
            <w:shd w:val="clear" w:color="auto" w:fill="auto"/>
            <w:vAlign w:val="center"/>
            <w:hideMark/>
          </w:tcPr>
          <w:p w14:paraId="35C2F6C2"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WC2</w:t>
            </w:r>
          </w:p>
        </w:tc>
      </w:tr>
      <w:tr w:rsidR="00D914F5" w:rsidRPr="00D236EB" w14:paraId="4986D0DF"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10E98C2" w14:textId="5231A75D" w:rsidR="00D914F5" w:rsidRPr="00D236EB" w:rsidRDefault="00D914F5" w:rsidP="00F37499">
            <w:pPr>
              <w:jc w:val="center"/>
              <w:rPr>
                <w:rFonts w:ascii="Calibri" w:hAnsi="Calibri" w:cs="Calibri"/>
                <w:color w:val="000000"/>
              </w:rPr>
            </w:pPr>
            <w:r w:rsidRPr="00D236EB">
              <w:rPr>
                <w:rFonts w:ascii="Calibri" w:hAnsi="Calibri" w:cs="Calibri"/>
                <w:color w:val="000000"/>
              </w:rPr>
              <w:t>02</w:t>
            </w:r>
          </w:p>
        </w:tc>
        <w:tc>
          <w:tcPr>
            <w:tcW w:w="2780" w:type="dxa"/>
            <w:tcBorders>
              <w:top w:val="nil"/>
              <w:left w:val="nil"/>
              <w:bottom w:val="single" w:sz="4" w:space="0" w:color="auto"/>
              <w:right w:val="single" w:sz="4" w:space="0" w:color="auto"/>
            </w:tcBorders>
            <w:shd w:val="clear" w:color="auto" w:fill="auto"/>
            <w:vAlign w:val="center"/>
            <w:hideMark/>
          </w:tcPr>
          <w:p w14:paraId="08073BF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Strefa lady</w:t>
            </w:r>
          </w:p>
        </w:tc>
        <w:tc>
          <w:tcPr>
            <w:tcW w:w="1002" w:type="dxa"/>
            <w:tcBorders>
              <w:top w:val="nil"/>
              <w:left w:val="nil"/>
              <w:bottom w:val="single" w:sz="4" w:space="0" w:color="auto"/>
              <w:right w:val="single" w:sz="4" w:space="0" w:color="auto"/>
            </w:tcBorders>
            <w:shd w:val="clear" w:color="auto" w:fill="auto"/>
            <w:vAlign w:val="center"/>
            <w:hideMark/>
          </w:tcPr>
          <w:p w14:paraId="06EF646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200</w:t>
            </w:r>
          </w:p>
        </w:tc>
        <w:tc>
          <w:tcPr>
            <w:tcW w:w="1354" w:type="dxa"/>
            <w:tcBorders>
              <w:top w:val="nil"/>
              <w:left w:val="nil"/>
              <w:bottom w:val="single" w:sz="4" w:space="0" w:color="auto"/>
              <w:right w:val="single" w:sz="4" w:space="0" w:color="auto"/>
            </w:tcBorders>
            <w:shd w:val="clear" w:color="auto" w:fill="auto"/>
            <w:vAlign w:val="center"/>
            <w:hideMark/>
          </w:tcPr>
          <w:p w14:paraId="28ECA66E"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N1</w:t>
            </w:r>
          </w:p>
        </w:tc>
        <w:tc>
          <w:tcPr>
            <w:tcW w:w="1002" w:type="dxa"/>
            <w:tcBorders>
              <w:top w:val="nil"/>
              <w:left w:val="nil"/>
              <w:bottom w:val="single" w:sz="4" w:space="0" w:color="auto"/>
              <w:right w:val="single" w:sz="4" w:space="0" w:color="auto"/>
            </w:tcBorders>
            <w:shd w:val="clear" w:color="auto" w:fill="auto"/>
            <w:vAlign w:val="center"/>
            <w:hideMark/>
          </w:tcPr>
          <w:p w14:paraId="7F949AB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03019B7C"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transfer</w:t>
            </w:r>
          </w:p>
        </w:tc>
      </w:tr>
      <w:tr w:rsidR="00D914F5" w:rsidRPr="00D236EB" w14:paraId="562799F0" w14:textId="77777777" w:rsidTr="00D914F5">
        <w:trPr>
          <w:trHeight w:val="496"/>
        </w:trPr>
        <w:tc>
          <w:tcPr>
            <w:tcW w:w="4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07E748"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Suma pomieszczeń wentylowanych - część FOH</w:t>
            </w:r>
          </w:p>
        </w:tc>
        <w:tc>
          <w:tcPr>
            <w:tcW w:w="1002" w:type="dxa"/>
            <w:tcBorders>
              <w:top w:val="nil"/>
              <w:left w:val="nil"/>
              <w:bottom w:val="single" w:sz="4" w:space="0" w:color="auto"/>
              <w:right w:val="single" w:sz="4" w:space="0" w:color="auto"/>
            </w:tcBorders>
            <w:shd w:val="clear" w:color="auto" w:fill="auto"/>
            <w:vAlign w:val="center"/>
            <w:hideMark/>
          </w:tcPr>
          <w:p w14:paraId="382BBF73"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1560</w:t>
            </w:r>
          </w:p>
        </w:tc>
        <w:tc>
          <w:tcPr>
            <w:tcW w:w="1354" w:type="dxa"/>
            <w:tcBorders>
              <w:top w:val="nil"/>
              <w:left w:val="nil"/>
              <w:bottom w:val="single" w:sz="4" w:space="0" w:color="auto"/>
              <w:right w:val="single" w:sz="4" w:space="0" w:color="auto"/>
            </w:tcBorders>
            <w:shd w:val="clear" w:color="auto" w:fill="auto"/>
            <w:vAlign w:val="center"/>
            <w:hideMark/>
          </w:tcPr>
          <w:p w14:paraId="015C65E3"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w:t>
            </w:r>
          </w:p>
        </w:tc>
        <w:tc>
          <w:tcPr>
            <w:tcW w:w="1002" w:type="dxa"/>
            <w:tcBorders>
              <w:top w:val="nil"/>
              <w:left w:val="nil"/>
              <w:bottom w:val="single" w:sz="4" w:space="0" w:color="auto"/>
              <w:right w:val="single" w:sz="4" w:space="0" w:color="auto"/>
            </w:tcBorders>
            <w:shd w:val="clear" w:color="auto" w:fill="auto"/>
            <w:vAlign w:val="center"/>
            <w:hideMark/>
          </w:tcPr>
          <w:p w14:paraId="0F9A7E44"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1560</w:t>
            </w:r>
          </w:p>
        </w:tc>
        <w:tc>
          <w:tcPr>
            <w:tcW w:w="1383" w:type="dxa"/>
            <w:tcBorders>
              <w:top w:val="nil"/>
              <w:left w:val="nil"/>
              <w:bottom w:val="single" w:sz="4" w:space="0" w:color="auto"/>
              <w:right w:val="single" w:sz="4" w:space="0" w:color="auto"/>
            </w:tcBorders>
            <w:shd w:val="clear" w:color="auto" w:fill="auto"/>
            <w:vAlign w:val="center"/>
            <w:hideMark/>
          </w:tcPr>
          <w:p w14:paraId="34EABF76" w14:textId="77777777" w:rsidR="00D914F5" w:rsidRPr="00D236EB" w:rsidRDefault="00D914F5" w:rsidP="00F37499">
            <w:pPr>
              <w:jc w:val="center"/>
              <w:rPr>
                <w:rFonts w:ascii="Calibri" w:hAnsi="Calibri" w:cs="Calibri"/>
                <w:b/>
                <w:bCs/>
                <w:color w:val="000000"/>
              </w:rPr>
            </w:pPr>
            <w:r w:rsidRPr="00D236EB">
              <w:rPr>
                <w:rFonts w:ascii="Calibri" w:hAnsi="Calibri" w:cs="Calibri"/>
                <w:b/>
                <w:bCs/>
                <w:color w:val="000000"/>
              </w:rPr>
              <w:t>-</w:t>
            </w:r>
          </w:p>
        </w:tc>
      </w:tr>
      <w:tr w:rsidR="00D914F5" w:rsidRPr="00D236EB" w14:paraId="02FE2391"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8497816" w14:textId="69AC77B3" w:rsidR="00D914F5" w:rsidRPr="00D236EB" w:rsidRDefault="00D914F5" w:rsidP="00F37499">
            <w:pPr>
              <w:jc w:val="center"/>
              <w:rPr>
                <w:rFonts w:ascii="Calibri" w:hAnsi="Calibri" w:cs="Calibri"/>
                <w:color w:val="000000"/>
              </w:rPr>
            </w:pPr>
            <w:r w:rsidRPr="00D236EB">
              <w:rPr>
                <w:rFonts w:ascii="Calibri" w:hAnsi="Calibri" w:cs="Calibri"/>
                <w:color w:val="000000"/>
              </w:rPr>
              <w:lastRenderedPageBreak/>
              <w:t>14</w:t>
            </w:r>
          </w:p>
        </w:tc>
        <w:tc>
          <w:tcPr>
            <w:tcW w:w="2780" w:type="dxa"/>
            <w:tcBorders>
              <w:top w:val="nil"/>
              <w:left w:val="nil"/>
              <w:bottom w:val="single" w:sz="4" w:space="0" w:color="auto"/>
              <w:right w:val="single" w:sz="4" w:space="0" w:color="auto"/>
            </w:tcBorders>
            <w:shd w:val="clear" w:color="auto" w:fill="auto"/>
            <w:vAlign w:val="center"/>
            <w:hideMark/>
          </w:tcPr>
          <w:p w14:paraId="4590AD0C" w14:textId="77777777" w:rsidR="00D914F5" w:rsidRPr="00D236EB" w:rsidRDefault="00D914F5" w:rsidP="00F37499">
            <w:pPr>
              <w:rPr>
                <w:rFonts w:ascii="Calibri" w:hAnsi="Calibri" w:cs="Calibri"/>
                <w:color w:val="000000"/>
              </w:rPr>
            </w:pPr>
            <w:proofErr w:type="spellStart"/>
            <w:r w:rsidRPr="00D236EB">
              <w:rPr>
                <w:rFonts w:ascii="Calibri" w:hAnsi="Calibri" w:cs="Calibri"/>
                <w:color w:val="000000"/>
              </w:rPr>
              <w:t>Pom.mycia</w:t>
            </w:r>
            <w:proofErr w:type="spellEnd"/>
            <w:r w:rsidRPr="00D236EB">
              <w:rPr>
                <w:rFonts w:ascii="Calibri" w:hAnsi="Calibri" w:cs="Calibri"/>
                <w:color w:val="000000"/>
              </w:rPr>
              <w:t xml:space="preserve"> tac</w:t>
            </w:r>
          </w:p>
        </w:tc>
        <w:tc>
          <w:tcPr>
            <w:tcW w:w="1002" w:type="dxa"/>
            <w:tcBorders>
              <w:top w:val="nil"/>
              <w:left w:val="nil"/>
              <w:bottom w:val="single" w:sz="4" w:space="0" w:color="auto"/>
              <w:right w:val="single" w:sz="4" w:space="0" w:color="auto"/>
            </w:tcBorders>
            <w:shd w:val="clear" w:color="auto" w:fill="auto"/>
            <w:vAlign w:val="center"/>
            <w:hideMark/>
          </w:tcPr>
          <w:p w14:paraId="784389E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520F9427"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1332EBD9"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150</w:t>
            </w:r>
          </w:p>
        </w:tc>
        <w:tc>
          <w:tcPr>
            <w:tcW w:w="1383" w:type="dxa"/>
            <w:tcBorders>
              <w:top w:val="nil"/>
              <w:left w:val="nil"/>
              <w:bottom w:val="single" w:sz="4" w:space="0" w:color="auto"/>
              <w:right w:val="single" w:sz="4" w:space="0" w:color="auto"/>
            </w:tcBorders>
            <w:shd w:val="clear" w:color="auto" w:fill="auto"/>
            <w:vAlign w:val="center"/>
            <w:hideMark/>
          </w:tcPr>
          <w:p w14:paraId="238EA073"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W2</w:t>
            </w:r>
          </w:p>
        </w:tc>
      </w:tr>
      <w:tr w:rsidR="00D914F5" w:rsidRPr="00D236EB" w14:paraId="117181DB" w14:textId="77777777" w:rsidTr="00D77FF8">
        <w:trPr>
          <w:trHeight w:val="302"/>
        </w:trPr>
        <w:tc>
          <w:tcPr>
            <w:tcW w:w="1313" w:type="dxa"/>
            <w:tcBorders>
              <w:top w:val="nil"/>
              <w:left w:val="single" w:sz="4" w:space="0" w:color="auto"/>
              <w:bottom w:val="nil"/>
              <w:right w:val="single" w:sz="4" w:space="0" w:color="auto"/>
            </w:tcBorders>
            <w:shd w:val="clear" w:color="auto" w:fill="auto"/>
            <w:vAlign w:val="center"/>
            <w:hideMark/>
          </w:tcPr>
          <w:p w14:paraId="6AA720E1" w14:textId="5595230F" w:rsidR="00D914F5" w:rsidRPr="00D236EB" w:rsidRDefault="00D914F5" w:rsidP="00F37499">
            <w:pPr>
              <w:jc w:val="center"/>
              <w:rPr>
                <w:rFonts w:ascii="Calibri" w:hAnsi="Calibri" w:cs="Calibri"/>
                <w:color w:val="000000"/>
              </w:rPr>
            </w:pPr>
            <w:r w:rsidRPr="00D236EB">
              <w:rPr>
                <w:rFonts w:ascii="Calibri" w:hAnsi="Calibri" w:cs="Calibri"/>
                <w:color w:val="000000"/>
              </w:rPr>
              <w:t>03</w:t>
            </w:r>
          </w:p>
        </w:tc>
        <w:tc>
          <w:tcPr>
            <w:tcW w:w="2780" w:type="dxa"/>
            <w:tcBorders>
              <w:top w:val="nil"/>
              <w:left w:val="nil"/>
              <w:bottom w:val="single" w:sz="4" w:space="0" w:color="auto"/>
              <w:right w:val="single" w:sz="4" w:space="0" w:color="auto"/>
            </w:tcBorders>
            <w:shd w:val="clear" w:color="auto" w:fill="auto"/>
            <w:vAlign w:val="center"/>
            <w:hideMark/>
          </w:tcPr>
          <w:p w14:paraId="28A54237" w14:textId="77777777" w:rsidR="00D914F5" w:rsidRPr="00D236EB" w:rsidRDefault="00D914F5" w:rsidP="00F37499">
            <w:pPr>
              <w:rPr>
                <w:rFonts w:ascii="Calibri" w:hAnsi="Calibri" w:cs="Calibri"/>
                <w:color w:val="000000"/>
              </w:rPr>
            </w:pPr>
            <w:proofErr w:type="spellStart"/>
            <w:r w:rsidRPr="00D236EB">
              <w:rPr>
                <w:rFonts w:ascii="Calibri" w:hAnsi="Calibri" w:cs="Calibri"/>
                <w:color w:val="000000"/>
              </w:rPr>
              <w:t>Pom.managera</w:t>
            </w:r>
            <w:proofErr w:type="spellEnd"/>
          </w:p>
        </w:tc>
        <w:tc>
          <w:tcPr>
            <w:tcW w:w="1002" w:type="dxa"/>
            <w:tcBorders>
              <w:top w:val="nil"/>
              <w:left w:val="nil"/>
              <w:bottom w:val="single" w:sz="4" w:space="0" w:color="auto"/>
              <w:right w:val="single" w:sz="4" w:space="0" w:color="auto"/>
            </w:tcBorders>
            <w:shd w:val="clear" w:color="auto" w:fill="auto"/>
            <w:vAlign w:val="center"/>
            <w:hideMark/>
          </w:tcPr>
          <w:p w14:paraId="56A346B1"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150</w:t>
            </w:r>
          </w:p>
        </w:tc>
        <w:tc>
          <w:tcPr>
            <w:tcW w:w="1354" w:type="dxa"/>
            <w:tcBorders>
              <w:top w:val="nil"/>
              <w:left w:val="nil"/>
              <w:bottom w:val="single" w:sz="4" w:space="0" w:color="auto"/>
              <w:right w:val="single" w:sz="4" w:space="0" w:color="auto"/>
            </w:tcBorders>
            <w:shd w:val="clear" w:color="auto" w:fill="auto"/>
            <w:vAlign w:val="center"/>
            <w:hideMark/>
          </w:tcPr>
          <w:p w14:paraId="50DBD688"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59444EE4"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150</w:t>
            </w:r>
          </w:p>
        </w:tc>
        <w:tc>
          <w:tcPr>
            <w:tcW w:w="1383" w:type="dxa"/>
            <w:tcBorders>
              <w:top w:val="nil"/>
              <w:left w:val="nil"/>
              <w:bottom w:val="single" w:sz="4" w:space="0" w:color="auto"/>
              <w:right w:val="single" w:sz="4" w:space="0" w:color="auto"/>
            </w:tcBorders>
            <w:shd w:val="clear" w:color="auto" w:fill="auto"/>
            <w:vAlign w:val="center"/>
            <w:hideMark/>
          </w:tcPr>
          <w:p w14:paraId="2C937904"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W2</w:t>
            </w:r>
          </w:p>
        </w:tc>
      </w:tr>
      <w:tr w:rsidR="00D77FF8" w:rsidRPr="00D236EB" w14:paraId="588C8177" w14:textId="77777777" w:rsidTr="00D77FF8">
        <w:trPr>
          <w:trHeight w:val="302"/>
        </w:trPr>
        <w:tc>
          <w:tcPr>
            <w:tcW w:w="1313" w:type="dxa"/>
            <w:vMerge w:val="restart"/>
            <w:tcBorders>
              <w:top w:val="single" w:sz="4" w:space="0" w:color="auto"/>
              <w:left w:val="single" w:sz="4" w:space="0" w:color="auto"/>
              <w:right w:val="single" w:sz="4" w:space="0" w:color="auto"/>
            </w:tcBorders>
            <w:shd w:val="clear" w:color="auto" w:fill="auto"/>
            <w:vAlign w:val="center"/>
            <w:hideMark/>
          </w:tcPr>
          <w:p w14:paraId="4A8F7B0F" w14:textId="51D96094" w:rsidR="00D77FF8" w:rsidRPr="00D236EB" w:rsidRDefault="00D77FF8" w:rsidP="00D77FF8">
            <w:pPr>
              <w:spacing w:after="0" w:line="240" w:lineRule="auto"/>
              <w:jc w:val="center"/>
              <w:rPr>
                <w:rFonts w:ascii="Calibri" w:hAnsi="Calibri" w:cs="Calibri"/>
                <w:color w:val="000000"/>
              </w:rPr>
            </w:pPr>
            <w:r w:rsidRPr="00D236EB">
              <w:rPr>
                <w:rFonts w:ascii="Calibri" w:hAnsi="Calibri" w:cs="Calibri"/>
                <w:color w:val="000000"/>
              </w:rPr>
              <w:t>04</w:t>
            </w:r>
          </w:p>
        </w:tc>
        <w:tc>
          <w:tcPr>
            <w:tcW w:w="2780" w:type="dxa"/>
            <w:tcBorders>
              <w:top w:val="nil"/>
              <w:left w:val="nil"/>
              <w:bottom w:val="single" w:sz="4" w:space="0" w:color="auto"/>
              <w:right w:val="single" w:sz="4" w:space="0" w:color="auto"/>
            </w:tcBorders>
            <w:shd w:val="clear" w:color="auto" w:fill="auto"/>
            <w:vAlign w:val="center"/>
            <w:hideMark/>
          </w:tcPr>
          <w:p w14:paraId="7D70D9BE" w14:textId="77777777" w:rsidR="00D77FF8" w:rsidRPr="00D236EB" w:rsidRDefault="00D77FF8" w:rsidP="00F37499">
            <w:pPr>
              <w:rPr>
                <w:rFonts w:ascii="Calibri" w:hAnsi="Calibri" w:cs="Calibri"/>
                <w:color w:val="000000"/>
              </w:rPr>
            </w:pPr>
            <w:r w:rsidRPr="00D236EB">
              <w:rPr>
                <w:rFonts w:ascii="Calibri" w:hAnsi="Calibri" w:cs="Calibri"/>
                <w:color w:val="000000"/>
              </w:rPr>
              <w:t xml:space="preserve">Strefa </w:t>
            </w:r>
            <w:proofErr w:type="spellStart"/>
            <w:r w:rsidRPr="00D236EB">
              <w:rPr>
                <w:rFonts w:ascii="Calibri" w:hAnsi="Calibri" w:cs="Calibri"/>
                <w:color w:val="000000"/>
              </w:rPr>
              <w:t>wydawki</w:t>
            </w:r>
            <w:proofErr w:type="spellEnd"/>
          </w:p>
        </w:tc>
        <w:tc>
          <w:tcPr>
            <w:tcW w:w="1002" w:type="dxa"/>
            <w:tcBorders>
              <w:top w:val="nil"/>
              <w:left w:val="nil"/>
              <w:bottom w:val="single" w:sz="4" w:space="0" w:color="auto"/>
              <w:right w:val="single" w:sz="4" w:space="0" w:color="auto"/>
            </w:tcBorders>
            <w:shd w:val="clear" w:color="auto" w:fill="auto"/>
            <w:vAlign w:val="center"/>
            <w:hideMark/>
          </w:tcPr>
          <w:p w14:paraId="7EEAE7D9"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200</w:t>
            </w:r>
          </w:p>
        </w:tc>
        <w:tc>
          <w:tcPr>
            <w:tcW w:w="1354" w:type="dxa"/>
            <w:tcBorders>
              <w:top w:val="nil"/>
              <w:left w:val="nil"/>
              <w:bottom w:val="single" w:sz="4" w:space="0" w:color="auto"/>
              <w:right w:val="single" w:sz="4" w:space="0" w:color="auto"/>
            </w:tcBorders>
            <w:shd w:val="clear" w:color="auto" w:fill="auto"/>
            <w:vAlign w:val="center"/>
            <w:hideMark/>
          </w:tcPr>
          <w:p w14:paraId="14CD58F6"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N2</w:t>
            </w:r>
          </w:p>
        </w:tc>
        <w:tc>
          <w:tcPr>
            <w:tcW w:w="1002" w:type="dxa"/>
            <w:vMerge w:val="restart"/>
            <w:tcBorders>
              <w:top w:val="nil"/>
              <w:left w:val="single" w:sz="4" w:space="0" w:color="auto"/>
              <w:bottom w:val="single" w:sz="4" w:space="0" w:color="000000"/>
              <w:right w:val="single" w:sz="4" w:space="0" w:color="auto"/>
            </w:tcBorders>
            <w:shd w:val="clear" w:color="auto" w:fill="auto"/>
            <w:vAlign w:val="center"/>
            <w:hideMark/>
          </w:tcPr>
          <w:p w14:paraId="6DDAA27C"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t>
            </w:r>
          </w:p>
        </w:tc>
        <w:tc>
          <w:tcPr>
            <w:tcW w:w="1383" w:type="dxa"/>
            <w:vMerge w:val="restart"/>
            <w:tcBorders>
              <w:top w:val="nil"/>
              <w:left w:val="single" w:sz="4" w:space="0" w:color="auto"/>
              <w:bottom w:val="single" w:sz="4" w:space="0" w:color="000000"/>
              <w:right w:val="single" w:sz="4" w:space="0" w:color="auto"/>
            </w:tcBorders>
            <w:shd w:val="clear" w:color="auto" w:fill="auto"/>
            <w:vAlign w:val="center"/>
            <w:hideMark/>
          </w:tcPr>
          <w:p w14:paraId="77985F36"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transfer</w:t>
            </w:r>
          </w:p>
        </w:tc>
      </w:tr>
      <w:tr w:rsidR="00D77FF8" w:rsidRPr="00D236EB" w14:paraId="6C7DB3E1" w14:textId="77777777" w:rsidTr="00D77FF8">
        <w:trPr>
          <w:trHeight w:val="302"/>
        </w:trPr>
        <w:tc>
          <w:tcPr>
            <w:tcW w:w="1313" w:type="dxa"/>
            <w:vMerge/>
            <w:tcBorders>
              <w:left w:val="single" w:sz="4" w:space="0" w:color="auto"/>
              <w:right w:val="single" w:sz="4" w:space="0" w:color="auto"/>
            </w:tcBorders>
            <w:vAlign w:val="center"/>
            <w:hideMark/>
          </w:tcPr>
          <w:p w14:paraId="214FA639" w14:textId="66786213" w:rsidR="00D77FF8" w:rsidRPr="00D236EB" w:rsidRDefault="00D77FF8" w:rsidP="00F37499">
            <w:pPr>
              <w:spacing w:after="0" w:line="240" w:lineRule="auto"/>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07A89314" w14:textId="77777777" w:rsidR="00D77FF8" w:rsidRPr="00D236EB" w:rsidRDefault="00D77FF8" w:rsidP="00F37499">
            <w:pPr>
              <w:rPr>
                <w:rFonts w:ascii="Calibri" w:hAnsi="Calibri" w:cs="Calibri"/>
                <w:color w:val="000000"/>
              </w:rPr>
            </w:pPr>
            <w:r w:rsidRPr="00D236EB">
              <w:rPr>
                <w:rFonts w:ascii="Calibri" w:hAnsi="Calibri" w:cs="Calibri"/>
                <w:color w:val="000000"/>
              </w:rPr>
              <w:t>Kostkarka</w:t>
            </w:r>
          </w:p>
        </w:tc>
        <w:tc>
          <w:tcPr>
            <w:tcW w:w="1002" w:type="dxa"/>
            <w:tcBorders>
              <w:top w:val="nil"/>
              <w:left w:val="nil"/>
              <w:bottom w:val="single" w:sz="4" w:space="0" w:color="auto"/>
              <w:right w:val="single" w:sz="4" w:space="0" w:color="auto"/>
            </w:tcBorders>
            <w:shd w:val="clear" w:color="auto" w:fill="auto"/>
            <w:vAlign w:val="center"/>
            <w:hideMark/>
          </w:tcPr>
          <w:p w14:paraId="18831005"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200</w:t>
            </w:r>
          </w:p>
        </w:tc>
        <w:tc>
          <w:tcPr>
            <w:tcW w:w="1354" w:type="dxa"/>
            <w:tcBorders>
              <w:top w:val="nil"/>
              <w:left w:val="nil"/>
              <w:bottom w:val="single" w:sz="4" w:space="0" w:color="auto"/>
              <w:right w:val="single" w:sz="4" w:space="0" w:color="auto"/>
            </w:tcBorders>
            <w:shd w:val="clear" w:color="auto" w:fill="auto"/>
            <w:vAlign w:val="center"/>
            <w:hideMark/>
          </w:tcPr>
          <w:p w14:paraId="770A4BE8"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N2</w:t>
            </w:r>
          </w:p>
        </w:tc>
        <w:tc>
          <w:tcPr>
            <w:tcW w:w="1002" w:type="dxa"/>
            <w:vMerge/>
            <w:tcBorders>
              <w:top w:val="nil"/>
              <w:left w:val="single" w:sz="4" w:space="0" w:color="auto"/>
              <w:bottom w:val="single" w:sz="4" w:space="0" w:color="000000"/>
              <w:right w:val="single" w:sz="4" w:space="0" w:color="auto"/>
            </w:tcBorders>
            <w:vAlign w:val="center"/>
            <w:hideMark/>
          </w:tcPr>
          <w:p w14:paraId="16285344" w14:textId="77777777" w:rsidR="00D77FF8" w:rsidRPr="00D236EB" w:rsidRDefault="00D77FF8" w:rsidP="00F37499">
            <w:pPr>
              <w:rPr>
                <w:rFonts w:ascii="Calibri" w:hAnsi="Calibri" w:cs="Calibri"/>
                <w:color w:val="000000"/>
              </w:rPr>
            </w:pPr>
          </w:p>
        </w:tc>
        <w:tc>
          <w:tcPr>
            <w:tcW w:w="1383" w:type="dxa"/>
            <w:vMerge/>
            <w:tcBorders>
              <w:top w:val="nil"/>
              <w:left w:val="single" w:sz="4" w:space="0" w:color="auto"/>
              <w:bottom w:val="single" w:sz="4" w:space="0" w:color="000000"/>
              <w:right w:val="single" w:sz="4" w:space="0" w:color="auto"/>
            </w:tcBorders>
            <w:vAlign w:val="center"/>
            <w:hideMark/>
          </w:tcPr>
          <w:p w14:paraId="240F0B41" w14:textId="77777777" w:rsidR="00D77FF8" w:rsidRPr="00D236EB" w:rsidRDefault="00D77FF8" w:rsidP="00F37499">
            <w:pPr>
              <w:rPr>
                <w:rFonts w:ascii="Calibri" w:hAnsi="Calibri" w:cs="Calibri"/>
                <w:color w:val="000000"/>
              </w:rPr>
            </w:pPr>
          </w:p>
        </w:tc>
      </w:tr>
      <w:tr w:rsidR="00D77FF8" w:rsidRPr="00D236EB" w14:paraId="418C60D4" w14:textId="77777777" w:rsidTr="00D77FF8">
        <w:trPr>
          <w:trHeight w:val="302"/>
        </w:trPr>
        <w:tc>
          <w:tcPr>
            <w:tcW w:w="1313" w:type="dxa"/>
            <w:vMerge/>
            <w:tcBorders>
              <w:left w:val="single" w:sz="4" w:space="0" w:color="auto"/>
              <w:right w:val="single" w:sz="4" w:space="0" w:color="auto"/>
            </w:tcBorders>
            <w:shd w:val="clear" w:color="auto" w:fill="auto"/>
            <w:vAlign w:val="center"/>
            <w:hideMark/>
          </w:tcPr>
          <w:p w14:paraId="2D6AB3DA" w14:textId="120B9FD4" w:rsidR="00D77FF8" w:rsidRPr="00D236EB" w:rsidRDefault="00D77FF8" w:rsidP="00F37499">
            <w:pPr>
              <w:spacing w:after="0" w:line="240" w:lineRule="auto"/>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7182886F" w14:textId="77777777" w:rsidR="00D77FF8" w:rsidRPr="00D236EB" w:rsidRDefault="00D77FF8" w:rsidP="00F37499">
            <w:pPr>
              <w:rPr>
                <w:rFonts w:ascii="Calibri" w:hAnsi="Calibri" w:cs="Calibri"/>
                <w:color w:val="000000"/>
              </w:rPr>
            </w:pPr>
            <w:r w:rsidRPr="00D236EB">
              <w:rPr>
                <w:rFonts w:ascii="Calibri" w:hAnsi="Calibri" w:cs="Calibri"/>
                <w:color w:val="000000"/>
              </w:rPr>
              <w:t>Kuchnia-okap Broiler</w:t>
            </w:r>
          </w:p>
        </w:tc>
        <w:tc>
          <w:tcPr>
            <w:tcW w:w="1002" w:type="dxa"/>
            <w:tcBorders>
              <w:top w:val="nil"/>
              <w:left w:val="nil"/>
              <w:bottom w:val="single" w:sz="4" w:space="0" w:color="auto"/>
              <w:right w:val="single" w:sz="4" w:space="0" w:color="auto"/>
            </w:tcBorders>
            <w:shd w:val="clear" w:color="auto" w:fill="auto"/>
            <w:vAlign w:val="center"/>
            <w:hideMark/>
          </w:tcPr>
          <w:p w14:paraId="4E44B31D"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3C984A3C"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66388AA5"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1526</w:t>
            </w:r>
          </w:p>
        </w:tc>
        <w:tc>
          <w:tcPr>
            <w:tcW w:w="1383" w:type="dxa"/>
            <w:tcBorders>
              <w:top w:val="nil"/>
              <w:left w:val="nil"/>
              <w:bottom w:val="single" w:sz="4" w:space="0" w:color="auto"/>
              <w:right w:val="single" w:sz="4" w:space="0" w:color="auto"/>
            </w:tcBorders>
            <w:shd w:val="clear" w:color="auto" w:fill="auto"/>
            <w:vAlign w:val="center"/>
            <w:hideMark/>
          </w:tcPr>
          <w:p w14:paraId="222BD81A"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W2</w:t>
            </w:r>
          </w:p>
        </w:tc>
      </w:tr>
      <w:tr w:rsidR="00D77FF8" w:rsidRPr="00D236EB" w14:paraId="0722C988" w14:textId="77777777" w:rsidTr="00D77FF8">
        <w:trPr>
          <w:trHeight w:val="484"/>
        </w:trPr>
        <w:tc>
          <w:tcPr>
            <w:tcW w:w="1313" w:type="dxa"/>
            <w:vMerge/>
            <w:tcBorders>
              <w:left w:val="single" w:sz="4" w:space="0" w:color="auto"/>
              <w:right w:val="single" w:sz="4" w:space="0" w:color="auto"/>
            </w:tcBorders>
            <w:vAlign w:val="center"/>
            <w:hideMark/>
          </w:tcPr>
          <w:p w14:paraId="416B8560" w14:textId="7D4F3C65" w:rsidR="00D77FF8" w:rsidRPr="00D236EB" w:rsidRDefault="00D77FF8" w:rsidP="00F37499">
            <w:pPr>
              <w:spacing w:after="0" w:line="240" w:lineRule="auto"/>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4E87DFA" w14:textId="77777777" w:rsidR="00D77FF8" w:rsidRPr="00D236EB" w:rsidRDefault="00D77FF8" w:rsidP="00F37499">
            <w:pPr>
              <w:rPr>
                <w:rFonts w:ascii="Calibri" w:hAnsi="Calibri" w:cs="Calibri"/>
                <w:color w:val="000000"/>
              </w:rPr>
            </w:pPr>
            <w:r w:rsidRPr="00D236EB">
              <w:rPr>
                <w:rFonts w:ascii="Calibri" w:hAnsi="Calibri" w:cs="Calibri"/>
                <w:color w:val="000000"/>
              </w:rPr>
              <w:t>Kuchnia-maszyna do lodów</w:t>
            </w:r>
          </w:p>
        </w:tc>
        <w:tc>
          <w:tcPr>
            <w:tcW w:w="1002" w:type="dxa"/>
            <w:tcBorders>
              <w:top w:val="nil"/>
              <w:left w:val="nil"/>
              <w:bottom w:val="single" w:sz="4" w:space="0" w:color="auto"/>
              <w:right w:val="single" w:sz="4" w:space="0" w:color="auto"/>
            </w:tcBorders>
            <w:shd w:val="clear" w:color="auto" w:fill="auto"/>
            <w:vAlign w:val="center"/>
            <w:hideMark/>
          </w:tcPr>
          <w:p w14:paraId="4DA6D67B"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147F12F7"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330443F0"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200</w:t>
            </w:r>
          </w:p>
        </w:tc>
        <w:tc>
          <w:tcPr>
            <w:tcW w:w="1383" w:type="dxa"/>
            <w:tcBorders>
              <w:top w:val="nil"/>
              <w:left w:val="nil"/>
              <w:bottom w:val="single" w:sz="4" w:space="0" w:color="auto"/>
              <w:right w:val="single" w:sz="4" w:space="0" w:color="auto"/>
            </w:tcBorders>
            <w:shd w:val="clear" w:color="auto" w:fill="auto"/>
            <w:vAlign w:val="center"/>
            <w:hideMark/>
          </w:tcPr>
          <w:p w14:paraId="45AF0DE0"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W2</w:t>
            </w:r>
          </w:p>
        </w:tc>
      </w:tr>
      <w:tr w:rsidR="00D77FF8" w:rsidRPr="00D236EB" w14:paraId="7C16CB65" w14:textId="77777777" w:rsidTr="00D77FF8">
        <w:trPr>
          <w:trHeight w:val="302"/>
        </w:trPr>
        <w:tc>
          <w:tcPr>
            <w:tcW w:w="1313" w:type="dxa"/>
            <w:vMerge/>
            <w:tcBorders>
              <w:left w:val="single" w:sz="4" w:space="0" w:color="auto"/>
              <w:right w:val="single" w:sz="4" w:space="0" w:color="auto"/>
            </w:tcBorders>
            <w:vAlign w:val="center"/>
            <w:hideMark/>
          </w:tcPr>
          <w:p w14:paraId="5C9A24F8" w14:textId="781857E9" w:rsidR="00D77FF8" w:rsidRPr="00D236EB" w:rsidRDefault="00D77FF8" w:rsidP="00F37499">
            <w:pPr>
              <w:spacing w:after="0" w:line="240" w:lineRule="auto"/>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208931A3" w14:textId="77777777" w:rsidR="00D77FF8" w:rsidRPr="00D236EB" w:rsidRDefault="00D77FF8" w:rsidP="00F37499">
            <w:pPr>
              <w:rPr>
                <w:rFonts w:ascii="Calibri" w:hAnsi="Calibri" w:cs="Calibri"/>
                <w:color w:val="000000"/>
              </w:rPr>
            </w:pPr>
            <w:r w:rsidRPr="00D236EB">
              <w:rPr>
                <w:rFonts w:ascii="Calibri" w:hAnsi="Calibri" w:cs="Calibri"/>
                <w:color w:val="000000"/>
              </w:rPr>
              <w:t>Kuchnia-ogólne</w:t>
            </w:r>
          </w:p>
        </w:tc>
        <w:tc>
          <w:tcPr>
            <w:tcW w:w="1002" w:type="dxa"/>
            <w:tcBorders>
              <w:top w:val="nil"/>
              <w:left w:val="nil"/>
              <w:bottom w:val="single" w:sz="4" w:space="0" w:color="auto"/>
              <w:right w:val="single" w:sz="4" w:space="0" w:color="auto"/>
            </w:tcBorders>
            <w:shd w:val="clear" w:color="auto" w:fill="auto"/>
            <w:vAlign w:val="center"/>
            <w:hideMark/>
          </w:tcPr>
          <w:p w14:paraId="17C29163"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4550</w:t>
            </w:r>
          </w:p>
        </w:tc>
        <w:tc>
          <w:tcPr>
            <w:tcW w:w="1354" w:type="dxa"/>
            <w:tcBorders>
              <w:top w:val="nil"/>
              <w:left w:val="nil"/>
              <w:bottom w:val="single" w:sz="4" w:space="0" w:color="auto"/>
              <w:right w:val="single" w:sz="4" w:space="0" w:color="auto"/>
            </w:tcBorders>
            <w:shd w:val="clear" w:color="auto" w:fill="auto"/>
            <w:vAlign w:val="center"/>
            <w:hideMark/>
          </w:tcPr>
          <w:p w14:paraId="1E504654"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009F696C"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2264</w:t>
            </w:r>
          </w:p>
        </w:tc>
        <w:tc>
          <w:tcPr>
            <w:tcW w:w="1383" w:type="dxa"/>
            <w:tcBorders>
              <w:top w:val="nil"/>
              <w:left w:val="nil"/>
              <w:bottom w:val="single" w:sz="4" w:space="0" w:color="auto"/>
              <w:right w:val="single" w:sz="4" w:space="0" w:color="auto"/>
            </w:tcBorders>
            <w:shd w:val="clear" w:color="auto" w:fill="auto"/>
            <w:vAlign w:val="center"/>
            <w:hideMark/>
          </w:tcPr>
          <w:p w14:paraId="7E9BFECA"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W2</w:t>
            </w:r>
          </w:p>
        </w:tc>
      </w:tr>
      <w:tr w:rsidR="00D77FF8" w:rsidRPr="00D236EB" w14:paraId="0CBF3456" w14:textId="77777777" w:rsidTr="00D77FF8">
        <w:trPr>
          <w:trHeight w:val="302"/>
        </w:trPr>
        <w:tc>
          <w:tcPr>
            <w:tcW w:w="1313" w:type="dxa"/>
            <w:vMerge/>
            <w:tcBorders>
              <w:left w:val="single" w:sz="4" w:space="0" w:color="auto"/>
              <w:right w:val="single" w:sz="4" w:space="0" w:color="auto"/>
            </w:tcBorders>
            <w:vAlign w:val="center"/>
            <w:hideMark/>
          </w:tcPr>
          <w:p w14:paraId="1185D5FC" w14:textId="378FBBE7" w:rsidR="00D77FF8" w:rsidRPr="00D236EB" w:rsidRDefault="00D77FF8" w:rsidP="00F37499">
            <w:pPr>
              <w:spacing w:after="0" w:line="240" w:lineRule="auto"/>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66ED46D" w14:textId="77777777" w:rsidR="00D77FF8" w:rsidRPr="00D236EB" w:rsidRDefault="00D77FF8" w:rsidP="00F37499">
            <w:pPr>
              <w:rPr>
                <w:rFonts w:ascii="Calibri" w:hAnsi="Calibri" w:cs="Calibri"/>
                <w:color w:val="000000"/>
              </w:rPr>
            </w:pPr>
            <w:r w:rsidRPr="00D236EB">
              <w:rPr>
                <w:rFonts w:ascii="Calibri" w:hAnsi="Calibri" w:cs="Calibri"/>
                <w:color w:val="000000"/>
              </w:rPr>
              <w:t>Kostkarka</w:t>
            </w:r>
          </w:p>
        </w:tc>
        <w:tc>
          <w:tcPr>
            <w:tcW w:w="1002" w:type="dxa"/>
            <w:tcBorders>
              <w:top w:val="nil"/>
              <w:left w:val="nil"/>
              <w:bottom w:val="single" w:sz="4" w:space="0" w:color="auto"/>
              <w:right w:val="single" w:sz="4" w:space="0" w:color="auto"/>
            </w:tcBorders>
            <w:shd w:val="clear" w:color="auto" w:fill="auto"/>
            <w:vAlign w:val="center"/>
            <w:hideMark/>
          </w:tcPr>
          <w:p w14:paraId="1F5793C2"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200</w:t>
            </w:r>
          </w:p>
        </w:tc>
        <w:tc>
          <w:tcPr>
            <w:tcW w:w="1354" w:type="dxa"/>
            <w:tcBorders>
              <w:top w:val="nil"/>
              <w:left w:val="nil"/>
              <w:bottom w:val="single" w:sz="4" w:space="0" w:color="auto"/>
              <w:right w:val="single" w:sz="4" w:space="0" w:color="auto"/>
            </w:tcBorders>
            <w:shd w:val="clear" w:color="auto" w:fill="auto"/>
            <w:vAlign w:val="center"/>
            <w:hideMark/>
          </w:tcPr>
          <w:p w14:paraId="7DCC38F0"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12622B1C"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5B1C9C8C"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transfer</w:t>
            </w:r>
          </w:p>
        </w:tc>
      </w:tr>
      <w:tr w:rsidR="00D77FF8" w:rsidRPr="00D236EB" w14:paraId="0719397E" w14:textId="77777777" w:rsidTr="00426A0B">
        <w:trPr>
          <w:trHeight w:val="484"/>
        </w:trPr>
        <w:tc>
          <w:tcPr>
            <w:tcW w:w="1313" w:type="dxa"/>
            <w:vMerge/>
            <w:tcBorders>
              <w:left w:val="single" w:sz="4" w:space="0" w:color="auto"/>
              <w:right w:val="single" w:sz="4" w:space="0" w:color="auto"/>
            </w:tcBorders>
            <w:vAlign w:val="center"/>
            <w:hideMark/>
          </w:tcPr>
          <w:p w14:paraId="1E477387" w14:textId="6C857F23" w:rsidR="00D77FF8" w:rsidRPr="00D236EB" w:rsidRDefault="00D77FF8" w:rsidP="00F37499">
            <w:pPr>
              <w:spacing w:after="0" w:line="240" w:lineRule="auto"/>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627C2EF" w14:textId="77777777" w:rsidR="00D77FF8" w:rsidRPr="00D236EB" w:rsidRDefault="00D77FF8" w:rsidP="00F37499">
            <w:pPr>
              <w:rPr>
                <w:rFonts w:ascii="Calibri" w:hAnsi="Calibri" w:cs="Calibri"/>
                <w:color w:val="000000"/>
              </w:rPr>
            </w:pPr>
            <w:r w:rsidRPr="00D236EB">
              <w:rPr>
                <w:rFonts w:ascii="Calibri" w:hAnsi="Calibri" w:cs="Calibri"/>
                <w:color w:val="000000"/>
              </w:rPr>
              <w:t xml:space="preserve">Kuchnia-okap </w:t>
            </w:r>
            <w:proofErr w:type="spellStart"/>
            <w:r w:rsidRPr="00D236EB">
              <w:rPr>
                <w:rFonts w:ascii="Calibri" w:hAnsi="Calibri" w:cs="Calibri"/>
                <w:color w:val="000000"/>
              </w:rPr>
              <w:t>smażalnica</w:t>
            </w:r>
            <w:proofErr w:type="spellEnd"/>
          </w:p>
        </w:tc>
        <w:tc>
          <w:tcPr>
            <w:tcW w:w="1002" w:type="dxa"/>
            <w:tcBorders>
              <w:top w:val="nil"/>
              <w:left w:val="nil"/>
              <w:bottom w:val="single" w:sz="4" w:space="0" w:color="auto"/>
              <w:right w:val="single" w:sz="4" w:space="0" w:color="auto"/>
            </w:tcBorders>
            <w:shd w:val="clear" w:color="auto" w:fill="auto"/>
            <w:vAlign w:val="center"/>
            <w:hideMark/>
          </w:tcPr>
          <w:p w14:paraId="5E5E9A54"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6E537562"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17AC058E"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1360</w:t>
            </w:r>
          </w:p>
        </w:tc>
        <w:tc>
          <w:tcPr>
            <w:tcW w:w="1383" w:type="dxa"/>
            <w:tcBorders>
              <w:top w:val="nil"/>
              <w:left w:val="nil"/>
              <w:bottom w:val="single" w:sz="4" w:space="0" w:color="auto"/>
              <w:right w:val="single" w:sz="4" w:space="0" w:color="auto"/>
            </w:tcBorders>
            <w:shd w:val="clear" w:color="auto" w:fill="auto"/>
            <w:vAlign w:val="center"/>
            <w:hideMark/>
          </w:tcPr>
          <w:p w14:paraId="3D5DD2E1"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W2</w:t>
            </w:r>
          </w:p>
        </w:tc>
      </w:tr>
      <w:tr w:rsidR="00D77FF8" w:rsidRPr="00D236EB" w14:paraId="592B8CB9" w14:textId="77777777" w:rsidTr="00A91506">
        <w:trPr>
          <w:trHeight w:val="302"/>
        </w:trPr>
        <w:tc>
          <w:tcPr>
            <w:tcW w:w="1313" w:type="dxa"/>
            <w:vMerge/>
            <w:tcBorders>
              <w:left w:val="single" w:sz="4" w:space="0" w:color="auto"/>
              <w:right w:val="single" w:sz="4" w:space="0" w:color="auto"/>
            </w:tcBorders>
            <w:shd w:val="clear" w:color="auto" w:fill="auto"/>
            <w:vAlign w:val="center"/>
            <w:hideMark/>
          </w:tcPr>
          <w:p w14:paraId="6DBF3A5D" w14:textId="7C85CE3A" w:rsidR="00D77FF8" w:rsidRPr="00D236EB" w:rsidRDefault="00D77FF8" w:rsidP="00F37499">
            <w:pPr>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C2EE656" w14:textId="77777777" w:rsidR="00D77FF8" w:rsidRPr="00D236EB" w:rsidRDefault="00D77FF8" w:rsidP="00F37499">
            <w:pPr>
              <w:rPr>
                <w:rFonts w:ascii="Calibri" w:hAnsi="Calibri" w:cs="Calibri"/>
                <w:color w:val="000000"/>
              </w:rPr>
            </w:pPr>
            <w:r w:rsidRPr="00D236EB">
              <w:rPr>
                <w:rFonts w:ascii="Calibri" w:hAnsi="Calibri" w:cs="Calibri"/>
                <w:color w:val="000000"/>
              </w:rPr>
              <w:t xml:space="preserve">Okno </w:t>
            </w:r>
            <w:proofErr w:type="spellStart"/>
            <w:r w:rsidRPr="00D236EB">
              <w:rPr>
                <w:rFonts w:ascii="Calibri" w:hAnsi="Calibri" w:cs="Calibri"/>
                <w:color w:val="000000"/>
              </w:rPr>
              <w:t>drive</w:t>
            </w:r>
            <w:proofErr w:type="spellEnd"/>
          </w:p>
        </w:tc>
        <w:tc>
          <w:tcPr>
            <w:tcW w:w="1002" w:type="dxa"/>
            <w:tcBorders>
              <w:top w:val="nil"/>
              <w:left w:val="nil"/>
              <w:bottom w:val="single" w:sz="4" w:space="0" w:color="auto"/>
              <w:right w:val="single" w:sz="4" w:space="0" w:color="auto"/>
            </w:tcBorders>
            <w:shd w:val="clear" w:color="auto" w:fill="auto"/>
            <w:vAlign w:val="center"/>
            <w:hideMark/>
          </w:tcPr>
          <w:p w14:paraId="3B63EA7F"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200</w:t>
            </w:r>
          </w:p>
        </w:tc>
        <w:tc>
          <w:tcPr>
            <w:tcW w:w="1354" w:type="dxa"/>
            <w:tcBorders>
              <w:top w:val="nil"/>
              <w:left w:val="nil"/>
              <w:bottom w:val="single" w:sz="4" w:space="0" w:color="auto"/>
              <w:right w:val="single" w:sz="4" w:space="0" w:color="auto"/>
            </w:tcBorders>
            <w:shd w:val="clear" w:color="auto" w:fill="auto"/>
            <w:vAlign w:val="center"/>
            <w:hideMark/>
          </w:tcPr>
          <w:p w14:paraId="0327D67E"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3379A9D9"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5D75B1FD" w14:textId="77777777" w:rsidR="00D77FF8" w:rsidRPr="00D236EB" w:rsidRDefault="00D77FF8" w:rsidP="00F37499">
            <w:pPr>
              <w:jc w:val="center"/>
              <w:rPr>
                <w:rFonts w:ascii="Calibri" w:hAnsi="Calibri" w:cs="Calibri"/>
                <w:color w:val="000000"/>
              </w:rPr>
            </w:pPr>
            <w:r w:rsidRPr="00D236EB">
              <w:rPr>
                <w:rFonts w:ascii="Calibri" w:hAnsi="Calibri" w:cs="Calibri"/>
                <w:color w:val="000000"/>
              </w:rPr>
              <w:t>transfer</w:t>
            </w:r>
          </w:p>
        </w:tc>
      </w:tr>
      <w:tr w:rsidR="00D77FF8" w:rsidRPr="00D236EB" w14:paraId="655E96A2" w14:textId="77777777" w:rsidTr="00A91506">
        <w:trPr>
          <w:trHeight w:val="302"/>
        </w:trPr>
        <w:tc>
          <w:tcPr>
            <w:tcW w:w="1313" w:type="dxa"/>
            <w:vMerge/>
            <w:tcBorders>
              <w:left w:val="single" w:sz="4" w:space="0" w:color="auto"/>
              <w:right w:val="single" w:sz="4" w:space="0" w:color="auto"/>
            </w:tcBorders>
            <w:shd w:val="clear" w:color="auto" w:fill="auto"/>
            <w:vAlign w:val="center"/>
          </w:tcPr>
          <w:p w14:paraId="3C309CE4" w14:textId="77777777" w:rsidR="00D77FF8" w:rsidRPr="00D236EB" w:rsidRDefault="00D77FF8" w:rsidP="00D77FF8">
            <w:pPr>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tcPr>
          <w:p w14:paraId="2FFFB371" w14:textId="48E93390" w:rsidR="00D77FF8" w:rsidRPr="00D236EB" w:rsidRDefault="00D77FF8" w:rsidP="00D77FF8">
            <w:pPr>
              <w:rPr>
                <w:rFonts w:ascii="Calibri" w:hAnsi="Calibri" w:cs="Calibri"/>
                <w:color w:val="000000"/>
              </w:rPr>
            </w:pPr>
            <w:r w:rsidRPr="00D236EB">
              <w:rPr>
                <w:rFonts w:ascii="Calibri" w:hAnsi="Calibri" w:cs="Calibri"/>
                <w:color w:val="000000"/>
              </w:rPr>
              <w:t>Korytarz</w:t>
            </w:r>
          </w:p>
        </w:tc>
        <w:tc>
          <w:tcPr>
            <w:tcW w:w="1002" w:type="dxa"/>
            <w:tcBorders>
              <w:top w:val="nil"/>
              <w:left w:val="nil"/>
              <w:bottom w:val="single" w:sz="4" w:space="0" w:color="auto"/>
              <w:right w:val="single" w:sz="4" w:space="0" w:color="auto"/>
            </w:tcBorders>
            <w:shd w:val="clear" w:color="auto" w:fill="auto"/>
            <w:vAlign w:val="center"/>
          </w:tcPr>
          <w:p w14:paraId="7F93BD01" w14:textId="356C0364" w:rsidR="00D77FF8" w:rsidRPr="00D236EB" w:rsidRDefault="00D77FF8" w:rsidP="00D77FF8">
            <w:pPr>
              <w:jc w:val="center"/>
              <w:rPr>
                <w:rFonts w:ascii="Calibri" w:hAnsi="Calibri" w:cs="Calibri"/>
                <w:color w:val="000000"/>
              </w:rPr>
            </w:pPr>
            <w:r w:rsidRPr="00D236EB">
              <w:rPr>
                <w:rFonts w:ascii="Calibri" w:hAnsi="Calibri" w:cs="Calibri"/>
                <w:color w:val="000000"/>
              </w:rPr>
              <w:t>400</w:t>
            </w:r>
          </w:p>
        </w:tc>
        <w:tc>
          <w:tcPr>
            <w:tcW w:w="1354" w:type="dxa"/>
            <w:tcBorders>
              <w:top w:val="nil"/>
              <w:left w:val="nil"/>
              <w:bottom w:val="single" w:sz="4" w:space="0" w:color="auto"/>
              <w:right w:val="single" w:sz="4" w:space="0" w:color="auto"/>
            </w:tcBorders>
            <w:shd w:val="clear" w:color="auto" w:fill="auto"/>
            <w:vAlign w:val="center"/>
          </w:tcPr>
          <w:p w14:paraId="61C6D017" w14:textId="0BCAD245" w:rsidR="00D77FF8" w:rsidRPr="00D236EB" w:rsidRDefault="00D77FF8" w:rsidP="00D77FF8">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tcPr>
          <w:p w14:paraId="2329DE98" w14:textId="7EF16AB8"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tcPr>
          <w:p w14:paraId="184D37B3" w14:textId="0E9803E4"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r>
      <w:tr w:rsidR="00D77FF8" w:rsidRPr="00D236EB" w14:paraId="36F8472E" w14:textId="77777777" w:rsidTr="00426A0B">
        <w:trPr>
          <w:trHeight w:val="302"/>
        </w:trPr>
        <w:tc>
          <w:tcPr>
            <w:tcW w:w="1313" w:type="dxa"/>
            <w:vMerge/>
            <w:tcBorders>
              <w:left w:val="single" w:sz="4" w:space="0" w:color="auto"/>
              <w:bottom w:val="single" w:sz="4" w:space="0" w:color="auto"/>
              <w:right w:val="single" w:sz="4" w:space="0" w:color="auto"/>
            </w:tcBorders>
            <w:shd w:val="clear" w:color="auto" w:fill="auto"/>
            <w:vAlign w:val="center"/>
          </w:tcPr>
          <w:p w14:paraId="740CEFAB" w14:textId="77777777" w:rsidR="00D77FF8" w:rsidRPr="00D236EB" w:rsidRDefault="00D77FF8" w:rsidP="00D77FF8">
            <w:pPr>
              <w:jc w:val="center"/>
              <w:rPr>
                <w:rFonts w:ascii="Calibri" w:hAnsi="Calibri" w:cs="Calibri"/>
                <w:color w:val="000000"/>
              </w:rPr>
            </w:pPr>
          </w:p>
        </w:tc>
        <w:tc>
          <w:tcPr>
            <w:tcW w:w="2780" w:type="dxa"/>
            <w:tcBorders>
              <w:top w:val="nil"/>
              <w:left w:val="nil"/>
              <w:bottom w:val="single" w:sz="4" w:space="0" w:color="auto"/>
              <w:right w:val="single" w:sz="4" w:space="0" w:color="auto"/>
            </w:tcBorders>
            <w:shd w:val="clear" w:color="auto" w:fill="auto"/>
            <w:vAlign w:val="center"/>
          </w:tcPr>
          <w:p w14:paraId="2F537473" w14:textId="78D9FCCB" w:rsidR="00D77FF8" w:rsidRPr="00D236EB" w:rsidRDefault="00D77FF8" w:rsidP="00D77FF8">
            <w:pPr>
              <w:rPr>
                <w:rFonts w:ascii="Calibri" w:hAnsi="Calibri" w:cs="Calibri"/>
                <w:color w:val="000000"/>
              </w:rPr>
            </w:pPr>
            <w:r w:rsidRPr="00D236EB">
              <w:rPr>
                <w:rFonts w:ascii="Calibri" w:hAnsi="Calibri" w:cs="Calibri"/>
                <w:color w:val="000000"/>
              </w:rPr>
              <w:t xml:space="preserve">Strefa </w:t>
            </w:r>
            <w:proofErr w:type="spellStart"/>
            <w:r w:rsidRPr="00D236EB">
              <w:rPr>
                <w:rFonts w:ascii="Calibri" w:hAnsi="Calibri" w:cs="Calibri"/>
                <w:color w:val="000000"/>
              </w:rPr>
              <w:t>postmix</w:t>
            </w:r>
            <w:proofErr w:type="spellEnd"/>
          </w:p>
        </w:tc>
        <w:tc>
          <w:tcPr>
            <w:tcW w:w="1002" w:type="dxa"/>
            <w:tcBorders>
              <w:top w:val="nil"/>
              <w:left w:val="nil"/>
              <w:bottom w:val="single" w:sz="4" w:space="0" w:color="auto"/>
              <w:right w:val="single" w:sz="4" w:space="0" w:color="auto"/>
            </w:tcBorders>
            <w:shd w:val="clear" w:color="auto" w:fill="auto"/>
            <w:vAlign w:val="center"/>
          </w:tcPr>
          <w:p w14:paraId="2FA72709" w14:textId="5DC3F613"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tcPr>
          <w:p w14:paraId="3A915425" w14:textId="41C41A55"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tcPr>
          <w:p w14:paraId="7455DB0B" w14:textId="1B330A25" w:rsidR="00D77FF8" w:rsidRPr="00D236EB" w:rsidRDefault="00D77FF8" w:rsidP="00D77FF8">
            <w:pPr>
              <w:jc w:val="center"/>
              <w:rPr>
                <w:rFonts w:ascii="Calibri" w:hAnsi="Calibri" w:cs="Calibri"/>
                <w:color w:val="000000"/>
              </w:rPr>
            </w:pPr>
            <w:r w:rsidRPr="00D236EB">
              <w:rPr>
                <w:rFonts w:ascii="Calibri" w:hAnsi="Calibri" w:cs="Calibri"/>
                <w:color w:val="000000"/>
              </w:rPr>
              <w:t>100</w:t>
            </w:r>
          </w:p>
        </w:tc>
        <w:tc>
          <w:tcPr>
            <w:tcW w:w="1383" w:type="dxa"/>
            <w:tcBorders>
              <w:top w:val="nil"/>
              <w:left w:val="nil"/>
              <w:bottom w:val="single" w:sz="4" w:space="0" w:color="auto"/>
              <w:right w:val="single" w:sz="4" w:space="0" w:color="auto"/>
            </w:tcBorders>
            <w:shd w:val="clear" w:color="auto" w:fill="auto"/>
            <w:vAlign w:val="center"/>
          </w:tcPr>
          <w:p w14:paraId="1CC11967" w14:textId="1018EA10" w:rsidR="00D77FF8" w:rsidRPr="00D236EB" w:rsidRDefault="00D77FF8" w:rsidP="00D77FF8">
            <w:pPr>
              <w:jc w:val="center"/>
              <w:rPr>
                <w:rFonts w:ascii="Calibri" w:hAnsi="Calibri" w:cs="Calibri"/>
                <w:color w:val="000000"/>
              </w:rPr>
            </w:pPr>
            <w:r w:rsidRPr="00D236EB">
              <w:rPr>
                <w:rFonts w:ascii="Calibri" w:hAnsi="Calibri" w:cs="Calibri"/>
                <w:color w:val="000000"/>
              </w:rPr>
              <w:t>W2</w:t>
            </w:r>
          </w:p>
        </w:tc>
      </w:tr>
      <w:tr w:rsidR="00D77FF8" w:rsidRPr="00D236EB" w14:paraId="03ADC0B4"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6C27E1B" w14:textId="6EA20B28" w:rsidR="00D77FF8" w:rsidRPr="00D236EB" w:rsidRDefault="00D77FF8" w:rsidP="00D77FF8">
            <w:pPr>
              <w:jc w:val="center"/>
              <w:rPr>
                <w:rFonts w:ascii="Calibri" w:hAnsi="Calibri" w:cs="Calibri"/>
                <w:color w:val="000000"/>
              </w:rPr>
            </w:pPr>
            <w:r w:rsidRPr="00D236EB">
              <w:rPr>
                <w:rFonts w:ascii="Calibri" w:hAnsi="Calibri" w:cs="Calibri"/>
                <w:color w:val="000000"/>
              </w:rPr>
              <w:t>06</w:t>
            </w:r>
          </w:p>
        </w:tc>
        <w:tc>
          <w:tcPr>
            <w:tcW w:w="2780" w:type="dxa"/>
            <w:tcBorders>
              <w:top w:val="nil"/>
              <w:left w:val="nil"/>
              <w:bottom w:val="single" w:sz="4" w:space="0" w:color="auto"/>
              <w:right w:val="single" w:sz="4" w:space="0" w:color="auto"/>
            </w:tcBorders>
            <w:shd w:val="clear" w:color="auto" w:fill="auto"/>
            <w:vAlign w:val="center"/>
            <w:hideMark/>
          </w:tcPr>
          <w:p w14:paraId="1E6CB70A" w14:textId="77777777" w:rsidR="00D77FF8" w:rsidRPr="00D236EB" w:rsidRDefault="00D77FF8" w:rsidP="00D77FF8">
            <w:pPr>
              <w:rPr>
                <w:rFonts w:ascii="Calibri" w:hAnsi="Calibri" w:cs="Calibri"/>
                <w:color w:val="000000"/>
              </w:rPr>
            </w:pPr>
            <w:r w:rsidRPr="00D236EB">
              <w:rPr>
                <w:rFonts w:ascii="Calibri" w:hAnsi="Calibri" w:cs="Calibri"/>
                <w:color w:val="000000"/>
              </w:rPr>
              <w:t>Mroźnia</w:t>
            </w:r>
          </w:p>
        </w:tc>
        <w:tc>
          <w:tcPr>
            <w:tcW w:w="1002" w:type="dxa"/>
            <w:tcBorders>
              <w:top w:val="nil"/>
              <w:left w:val="nil"/>
              <w:bottom w:val="single" w:sz="4" w:space="0" w:color="auto"/>
              <w:right w:val="single" w:sz="4" w:space="0" w:color="auto"/>
            </w:tcBorders>
            <w:shd w:val="clear" w:color="auto" w:fill="auto"/>
            <w:vAlign w:val="center"/>
            <w:hideMark/>
          </w:tcPr>
          <w:p w14:paraId="7AA86B82"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2A3156D5"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002" w:type="dxa"/>
            <w:tcBorders>
              <w:top w:val="nil"/>
              <w:left w:val="nil"/>
              <w:bottom w:val="single" w:sz="4" w:space="0" w:color="auto"/>
              <w:right w:val="single" w:sz="4" w:space="0" w:color="auto"/>
            </w:tcBorders>
            <w:shd w:val="clear" w:color="auto" w:fill="auto"/>
            <w:vAlign w:val="center"/>
            <w:hideMark/>
          </w:tcPr>
          <w:p w14:paraId="5738C85C"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386B4FE8"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r>
      <w:tr w:rsidR="00D77FF8" w:rsidRPr="00D236EB" w14:paraId="3381D944"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BC6787B" w14:textId="5CAE7089" w:rsidR="00D77FF8" w:rsidRPr="00D236EB" w:rsidRDefault="00D77FF8" w:rsidP="00D77FF8">
            <w:pPr>
              <w:jc w:val="center"/>
              <w:rPr>
                <w:rFonts w:ascii="Calibri" w:hAnsi="Calibri" w:cs="Calibri"/>
                <w:color w:val="000000"/>
              </w:rPr>
            </w:pPr>
            <w:r w:rsidRPr="00D236EB">
              <w:rPr>
                <w:rFonts w:ascii="Calibri" w:hAnsi="Calibri" w:cs="Calibri"/>
                <w:color w:val="000000"/>
              </w:rPr>
              <w:t>05</w:t>
            </w:r>
          </w:p>
        </w:tc>
        <w:tc>
          <w:tcPr>
            <w:tcW w:w="2780" w:type="dxa"/>
            <w:tcBorders>
              <w:top w:val="nil"/>
              <w:left w:val="nil"/>
              <w:bottom w:val="single" w:sz="4" w:space="0" w:color="auto"/>
              <w:right w:val="single" w:sz="4" w:space="0" w:color="auto"/>
            </w:tcBorders>
            <w:shd w:val="clear" w:color="auto" w:fill="auto"/>
            <w:vAlign w:val="center"/>
            <w:hideMark/>
          </w:tcPr>
          <w:p w14:paraId="4808DE46" w14:textId="77777777" w:rsidR="00D77FF8" w:rsidRPr="00D236EB" w:rsidRDefault="00D77FF8" w:rsidP="00D77FF8">
            <w:pPr>
              <w:rPr>
                <w:rFonts w:ascii="Calibri" w:hAnsi="Calibri" w:cs="Calibri"/>
                <w:color w:val="000000"/>
              </w:rPr>
            </w:pPr>
            <w:r w:rsidRPr="00D236EB">
              <w:rPr>
                <w:rFonts w:ascii="Calibri" w:hAnsi="Calibri" w:cs="Calibri"/>
                <w:color w:val="000000"/>
              </w:rPr>
              <w:t>Chłodnia</w:t>
            </w:r>
          </w:p>
        </w:tc>
        <w:tc>
          <w:tcPr>
            <w:tcW w:w="1002" w:type="dxa"/>
            <w:tcBorders>
              <w:top w:val="nil"/>
              <w:left w:val="nil"/>
              <w:bottom w:val="single" w:sz="4" w:space="0" w:color="auto"/>
              <w:right w:val="single" w:sz="4" w:space="0" w:color="auto"/>
            </w:tcBorders>
            <w:shd w:val="clear" w:color="auto" w:fill="auto"/>
            <w:vAlign w:val="center"/>
            <w:hideMark/>
          </w:tcPr>
          <w:p w14:paraId="1ED04907"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378E61DE"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002" w:type="dxa"/>
            <w:tcBorders>
              <w:top w:val="nil"/>
              <w:left w:val="nil"/>
              <w:bottom w:val="single" w:sz="4" w:space="0" w:color="auto"/>
              <w:right w:val="single" w:sz="4" w:space="0" w:color="auto"/>
            </w:tcBorders>
            <w:shd w:val="clear" w:color="auto" w:fill="auto"/>
            <w:vAlign w:val="center"/>
            <w:hideMark/>
          </w:tcPr>
          <w:p w14:paraId="6D1DAEB4"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26C41AEA"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r>
      <w:tr w:rsidR="00D77FF8" w:rsidRPr="00D236EB" w14:paraId="087B1C50"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778DB80" w14:textId="3A8C064B" w:rsidR="00D77FF8" w:rsidRPr="00D236EB" w:rsidRDefault="00D77FF8" w:rsidP="00D77FF8">
            <w:pPr>
              <w:jc w:val="center"/>
              <w:rPr>
                <w:rFonts w:ascii="Calibri" w:hAnsi="Calibri" w:cs="Calibri"/>
                <w:color w:val="000000"/>
              </w:rPr>
            </w:pPr>
            <w:r w:rsidRPr="00D236EB">
              <w:rPr>
                <w:rFonts w:ascii="Calibri" w:hAnsi="Calibri" w:cs="Calibri"/>
                <w:color w:val="000000"/>
              </w:rPr>
              <w:t>07</w:t>
            </w:r>
          </w:p>
        </w:tc>
        <w:tc>
          <w:tcPr>
            <w:tcW w:w="2780" w:type="dxa"/>
            <w:tcBorders>
              <w:top w:val="nil"/>
              <w:left w:val="nil"/>
              <w:bottom w:val="single" w:sz="4" w:space="0" w:color="auto"/>
              <w:right w:val="single" w:sz="4" w:space="0" w:color="auto"/>
            </w:tcBorders>
            <w:shd w:val="clear" w:color="auto" w:fill="auto"/>
            <w:vAlign w:val="center"/>
            <w:hideMark/>
          </w:tcPr>
          <w:p w14:paraId="12897028" w14:textId="77777777" w:rsidR="00D77FF8" w:rsidRPr="00D236EB" w:rsidRDefault="00D77FF8" w:rsidP="00D77FF8">
            <w:pPr>
              <w:rPr>
                <w:rFonts w:ascii="Calibri" w:hAnsi="Calibri" w:cs="Calibri"/>
                <w:color w:val="000000"/>
              </w:rPr>
            </w:pPr>
            <w:r w:rsidRPr="00D236EB">
              <w:rPr>
                <w:rFonts w:ascii="Calibri" w:hAnsi="Calibri" w:cs="Calibri"/>
                <w:color w:val="000000"/>
              </w:rPr>
              <w:t>Magazyn suchy</w:t>
            </w:r>
          </w:p>
        </w:tc>
        <w:tc>
          <w:tcPr>
            <w:tcW w:w="1002" w:type="dxa"/>
            <w:tcBorders>
              <w:top w:val="nil"/>
              <w:left w:val="nil"/>
              <w:bottom w:val="single" w:sz="4" w:space="0" w:color="auto"/>
              <w:right w:val="single" w:sz="4" w:space="0" w:color="auto"/>
            </w:tcBorders>
            <w:shd w:val="clear" w:color="auto" w:fill="auto"/>
            <w:vAlign w:val="center"/>
            <w:hideMark/>
          </w:tcPr>
          <w:p w14:paraId="5254DFBD"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54" w:type="dxa"/>
            <w:tcBorders>
              <w:top w:val="nil"/>
              <w:left w:val="nil"/>
              <w:bottom w:val="single" w:sz="4" w:space="0" w:color="auto"/>
              <w:right w:val="single" w:sz="4" w:space="0" w:color="auto"/>
            </w:tcBorders>
            <w:shd w:val="clear" w:color="auto" w:fill="auto"/>
            <w:vAlign w:val="center"/>
            <w:hideMark/>
          </w:tcPr>
          <w:p w14:paraId="1D18447B"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166729C3"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83" w:type="dxa"/>
            <w:tcBorders>
              <w:top w:val="nil"/>
              <w:left w:val="nil"/>
              <w:bottom w:val="single" w:sz="4" w:space="0" w:color="auto"/>
              <w:right w:val="single" w:sz="4" w:space="0" w:color="auto"/>
            </w:tcBorders>
            <w:shd w:val="clear" w:color="auto" w:fill="auto"/>
            <w:vAlign w:val="center"/>
            <w:hideMark/>
          </w:tcPr>
          <w:p w14:paraId="0EB9E1E1"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W2</w:t>
            </w:r>
          </w:p>
        </w:tc>
      </w:tr>
      <w:tr w:rsidR="00D77FF8" w:rsidRPr="00D236EB" w14:paraId="1427110D"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D1A66B8" w14:textId="4E6F038D" w:rsidR="00D77FF8" w:rsidRPr="00D236EB" w:rsidRDefault="00D77FF8" w:rsidP="00D77FF8">
            <w:pPr>
              <w:jc w:val="center"/>
              <w:rPr>
                <w:rFonts w:ascii="Calibri" w:hAnsi="Calibri" w:cs="Calibri"/>
                <w:color w:val="000000"/>
              </w:rPr>
            </w:pPr>
            <w:r w:rsidRPr="00D236EB">
              <w:rPr>
                <w:rFonts w:ascii="Calibri" w:hAnsi="Calibri" w:cs="Calibri"/>
                <w:color w:val="000000"/>
              </w:rPr>
              <w:t>13</w:t>
            </w:r>
          </w:p>
        </w:tc>
        <w:tc>
          <w:tcPr>
            <w:tcW w:w="2780" w:type="dxa"/>
            <w:tcBorders>
              <w:top w:val="nil"/>
              <w:left w:val="nil"/>
              <w:bottom w:val="single" w:sz="4" w:space="0" w:color="auto"/>
              <w:right w:val="single" w:sz="4" w:space="0" w:color="auto"/>
            </w:tcBorders>
            <w:shd w:val="clear" w:color="auto" w:fill="auto"/>
            <w:vAlign w:val="center"/>
            <w:hideMark/>
          </w:tcPr>
          <w:p w14:paraId="48E36793" w14:textId="77777777" w:rsidR="00D77FF8" w:rsidRPr="00D236EB" w:rsidRDefault="00D77FF8" w:rsidP="00D77FF8">
            <w:pPr>
              <w:rPr>
                <w:rFonts w:ascii="Calibri" w:hAnsi="Calibri" w:cs="Calibri"/>
                <w:color w:val="000000"/>
              </w:rPr>
            </w:pPr>
            <w:r w:rsidRPr="00D236EB">
              <w:rPr>
                <w:rFonts w:ascii="Calibri" w:hAnsi="Calibri" w:cs="Calibri"/>
                <w:color w:val="000000"/>
              </w:rPr>
              <w:t>Pokój socjalny</w:t>
            </w:r>
          </w:p>
        </w:tc>
        <w:tc>
          <w:tcPr>
            <w:tcW w:w="1002" w:type="dxa"/>
            <w:tcBorders>
              <w:top w:val="nil"/>
              <w:left w:val="nil"/>
              <w:bottom w:val="single" w:sz="4" w:space="0" w:color="auto"/>
              <w:right w:val="single" w:sz="4" w:space="0" w:color="auto"/>
            </w:tcBorders>
            <w:shd w:val="clear" w:color="auto" w:fill="auto"/>
            <w:vAlign w:val="center"/>
            <w:hideMark/>
          </w:tcPr>
          <w:p w14:paraId="2391597A"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54" w:type="dxa"/>
            <w:tcBorders>
              <w:top w:val="nil"/>
              <w:left w:val="nil"/>
              <w:bottom w:val="single" w:sz="4" w:space="0" w:color="auto"/>
              <w:right w:val="single" w:sz="4" w:space="0" w:color="auto"/>
            </w:tcBorders>
            <w:shd w:val="clear" w:color="auto" w:fill="auto"/>
            <w:vAlign w:val="center"/>
            <w:hideMark/>
          </w:tcPr>
          <w:p w14:paraId="1A2267E0"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2157FF5F"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83" w:type="dxa"/>
            <w:tcBorders>
              <w:top w:val="nil"/>
              <w:left w:val="nil"/>
              <w:bottom w:val="single" w:sz="4" w:space="0" w:color="auto"/>
              <w:right w:val="single" w:sz="4" w:space="0" w:color="auto"/>
            </w:tcBorders>
            <w:shd w:val="clear" w:color="auto" w:fill="auto"/>
            <w:vAlign w:val="center"/>
            <w:hideMark/>
          </w:tcPr>
          <w:p w14:paraId="47ECAE09"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W2</w:t>
            </w:r>
          </w:p>
        </w:tc>
      </w:tr>
      <w:tr w:rsidR="00D77FF8" w:rsidRPr="00D236EB" w14:paraId="0F30DBB7"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9C5DBBE" w14:textId="64B35705" w:rsidR="00D77FF8" w:rsidRPr="00D236EB" w:rsidRDefault="00D77FF8" w:rsidP="00D77FF8">
            <w:pPr>
              <w:jc w:val="center"/>
              <w:rPr>
                <w:rFonts w:ascii="Calibri" w:hAnsi="Calibri" w:cs="Calibri"/>
                <w:color w:val="000000"/>
              </w:rPr>
            </w:pPr>
            <w:r w:rsidRPr="00D236EB">
              <w:rPr>
                <w:rFonts w:ascii="Calibri" w:hAnsi="Calibri" w:cs="Calibri"/>
                <w:color w:val="000000"/>
              </w:rPr>
              <w:t>12</w:t>
            </w:r>
          </w:p>
        </w:tc>
        <w:tc>
          <w:tcPr>
            <w:tcW w:w="2780" w:type="dxa"/>
            <w:tcBorders>
              <w:top w:val="nil"/>
              <w:left w:val="nil"/>
              <w:bottom w:val="single" w:sz="4" w:space="0" w:color="auto"/>
              <w:right w:val="single" w:sz="4" w:space="0" w:color="auto"/>
            </w:tcBorders>
            <w:shd w:val="clear" w:color="auto" w:fill="auto"/>
            <w:vAlign w:val="center"/>
            <w:hideMark/>
          </w:tcPr>
          <w:p w14:paraId="768BCE74" w14:textId="203BDD26" w:rsidR="00D77FF8" w:rsidRPr="00D236EB" w:rsidRDefault="00D77FF8" w:rsidP="00D77FF8">
            <w:pPr>
              <w:rPr>
                <w:rFonts w:ascii="Calibri" w:hAnsi="Calibri" w:cs="Calibri"/>
                <w:color w:val="000000"/>
              </w:rPr>
            </w:pPr>
            <w:r w:rsidRPr="00D236EB">
              <w:rPr>
                <w:rFonts w:ascii="Calibri" w:hAnsi="Calibri" w:cs="Calibri"/>
                <w:color w:val="000000"/>
              </w:rPr>
              <w:t>MOP zaplecze</w:t>
            </w:r>
          </w:p>
        </w:tc>
        <w:tc>
          <w:tcPr>
            <w:tcW w:w="1002" w:type="dxa"/>
            <w:tcBorders>
              <w:top w:val="nil"/>
              <w:left w:val="nil"/>
              <w:bottom w:val="single" w:sz="4" w:space="0" w:color="auto"/>
              <w:right w:val="single" w:sz="4" w:space="0" w:color="auto"/>
            </w:tcBorders>
            <w:shd w:val="clear" w:color="auto" w:fill="auto"/>
            <w:vAlign w:val="center"/>
            <w:hideMark/>
          </w:tcPr>
          <w:p w14:paraId="4C170464"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2A1043CD"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73145EED"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75</w:t>
            </w:r>
          </w:p>
        </w:tc>
        <w:tc>
          <w:tcPr>
            <w:tcW w:w="1383" w:type="dxa"/>
            <w:tcBorders>
              <w:top w:val="nil"/>
              <w:left w:val="nil"/>
              <w:bottom w:val="single" w:sz="4" w:space="0" w:color="auto"/>
              <w:right w:val="single" w:sz="4" w:space="0" w:color="auto"/>
            </w:tcBorders>
            <w:shd w:val="clear" w:color="auto" w:fill="auto"/>
            <w:vAlign w:val="center"/>
            <w:hideMark/>
          </w:tcPr>
          <w:p w14:paraId="6F8AA534"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WC1</w:t>
            </w:r>
          </w:p>
        </w:tc>
      </w:tr>
      <w:tr w:rsidR="00D77FF8" w:rsidRPr="00D236EB" w14:paraId="63C51428"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069B313" w14:textId="0492157D" w:rsidR="00D77FF8" w:rsidRPr="00D236EB" w:rsidRDefault="00D77FF8" w:rsidP="00D77FF8">
            <w:pPr>
              <w:jc w:val="center"/>
              <w:rPr>
                <w:rFonts w:ascii="Calibri" w:hAnsi="Calibri" w:cs="Calibri"/>
                <w:color w:val="000000"/>
              </w:rPr>
            </w:pPr>
            <w:r w:rsidRPr="00D236EB">
              <w:rPr>
                <w:rFonts w:ascii="Calibri" w:hAnsi="Calibri" w:cs="Calibri"/>
                <w:color w:val="000000"/>
              </w:rPr>
              <w:t>15</w:t>
            </w:r>
          </w:p>
        </w:tc>
        <w:tc>
          <w:tcPr>
            <w:tcW w:w="2780" w:type="dxa"/>
            <w:tcBorders>
              <w:top w:val="nil"/>
              <w:left w:val="nil"/>
              <w:bottom w:val="single" w:sz="4" w:space="0" w:color="auto"/>
              <w:right w:val="single" w:sz="4" w:space="0" w:color="auto"/>
            </w:tcBorders>
            <w:shd w:val="clear" w:color="auto" w:fill="auto"/>
            <w:vAlign w:val="center"/>
            <w:hideMark/>
          </w:tcPr>
          <w:p w14:paraId="5207D790" w14:textId="785CF62A" w:rsidR="00D77FF8" w:rsidRPr="00D236EB" w:rsidRDefault="00D77FF8" w:rsidP="00D77FF8">
            <w:pPr>
              <w:rPr>
                <w:rFonts w:ascii="Calibri" w:hAnsi="Calibri" w:cs="Calibri"/>
                <w:color w:val="000000"/>
              </w:rPr>
            </w:pPr>
            <w:r w:rsidRPr="00D236EB">
              <w:rPr>
                <w:rFonts w:ascii="Calibri" w:hAnsi="Calibri" w:cs="Calibri"/>
                <w:color w:val="000000"/>
              </w:rPr>
              <w:t>MOP front</w:t>
            </w:r>
          </w:p>
        </w:tc>
        <w:tc>
          <w:tcPr>
            <w:tcW w:w="1002" w:type="dxa"/>
            <w:tcBorders>
              <w:top w:val="nil"/>
              <w:left w:val="nil"/>
              <w:bottom w:val="single" w:sz="4" w:space="0" w:color="auto"/>
              <w:right w:val="single" w:sz="4" w:space="0" w:color="auto"/>
            </w:tcBorders>
            <w:shd w:val="clear" w:color="auto" w:fill="auto"/>
            <w:vAlign w:val="center"/>
            <w:hideMark/>
          </w:tcPr>
          <w:p w14:paraId="692D39AC"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070A76AC"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7642E362"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75</w:t>
            </w:r>
          </w:p>
        </w:tc>
        <w:tc>
          <w:tcPr>
            <w:tcW w:w="1383" w:type="dxa"/>
            <w:tcBorders>
              <w:top w:val="nil"/>
              <w:left w:val="nil"/>
              <w:bottom w:val="single" w:sz="4" w:space="0" w:color="auto"/>
              <w:right w:val="single" w:sz="4" w:space="0" w:color="auto"/>
            </w:tcBorders>
            <w:shd w:val="clear" w:color="auto" w:fill="auto"/>
            <w:vAlign w:val="center"/>
            <w:hideMark/>
          </w:tcPr>
          <w:p w14:paraId="7F1A2873"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WC1</w:t>
            </w:r>
          </w:p>
        </w:tc>
      </w:tr>
      <w:tr w:rsidR="00D77FF8" w:rsidRPr="00D236EB" w14:paraId="45822ADD"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AA31BD9" w14:textId="6D096093" w:rsidR="00D77FF8" w:rsidRPr="00D236EB" w:rsidRDefault="00D77FF8" w:rsidP="00D77FF8">
            <w:pPr>
              <w:jc w:val="center"/>
              <w:rPr>
                <w:rFonts w:ascii="Calibri" w:hAnsi="Calibri" w:cs="Calibri"/>
                <w:color w:val="000000"/>
              </w:rPr>
            </w:pPr>
            <w:r w:rsidRPr="00D236EB">
              <w:rPr>
                <w:rFonts w:ascii="Calibri" w:hAnsi="Calibri" w:cs="Calibri"/>
                <w:color w:val="000000"/>
              </w:rPr>
              <w:t>10</w:t>
            </w:r>
          </w:p>
        </w:tc>
        <w:tc>
          <w:tcPr>
            <w:tcW w:w="2780" w:type="dxa"/>
            <w:tcBorders>
              <w:top w:val="nil"/>
              <w:left w:val="nil"/>
              <w:bottom w:val="single" w:sz="4" w:space="0" w:color="auto"/>
              <w:right w:val="single" w:sz="4" w:space="0" w:color="auto"/>
            </w:tcBorders>
            <w:shd w:val="clear" w:color="auto" w:fill="auto"/>
            <w:vAlign w:val="center"/>
            <w:hideMark/>
          </w:tcPr>
          <w:p w14:paraId="7E701B16" w14:textId="77777777" w:rsidR="00D77FF8" w:rsidRPr="00D236EB" w:rsidRDefault="00D77FF8" w:rsidP="00D77FF8">
            <w:pPr>
              <w:rPr>
                <w:rFonts w:ascii="Calibri" w:hAnsi="Calibri" w:cs="Calibri"/>
                <w:color w:val="000000"/>
              </w:rPr>
            </w:pPr>
            <w:r w:rsidRPr="00D236EB">
              <w:rPr>
                <w:rFonts w:ascii="Calibri" w:hAnsi="Calibri" w:cs="Calibri"/>
                <w:color w:val="000000"/>
              </w:rPr>
              <w:t>Szatnia damska</w:t>
            </w:r>
          </w:p>
        </w:tc>
        <w:tc>
          <w:tcPr>
            <w:tcW w:w="1002" w:type="dxa"/>
            <w:tcBorders>
              <w:top w:val="nil"/>
              <w:left w:val="nil"/>
              <w:bottom w:val="single" w:sz="4" w:space="0" w:color="auto"/>
              <w:right w:val="single" w:sz="4" w:space="0" w:color="auto"/>
            </w:tcBorders>
            <w:shd w:val="clear" w:color="auto" w:fill="auto"/>
            <w:vAlign w:val="center"/>
            <w:hideMark/>
          </w:tcPr>
          <w:p w14:paraId="1885FC65"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54" w:type="dxa"/>
            <w:tcBorders>
              <w:top w:val="nil"/>
              <w:left w:val="nil"/>
              <w:bottom w:val="single" w:sz="4" w:space="0" w:color="auto"/>
              <w:right w:val="single" w:sz="4" w:space="0" w:color="auto"/>
            </w:tcBorders>
            <w:shd w:val="clear" w:color="auto" w:fill="auto"/>
            <w:vAlign w:val="center"/>
            <w:hideMark/>
          </w:tcPr>
          <w:p w14:paraId="67305CEC"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011F6B4B"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2D63D03F"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r>
      <w:tr w:rsidR="00D77FF8" w:rsidRPr="00D236EB" w14:paraId="51AB2934"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DB33FBF" w14:textId="78DD5C1D" w:rsidR="00D77FF8" w:rsidRPr="00D236EB" w:rsidRDefault="00D77FF8" w:rsidP="00D77FF8">
            <w:pPr>
              <w:jc w:val="center"/>
              <w:rPr>
                <w:rFonts w:ascii="Calibri" w:hAnsi="Calibri" w:cs="Calibri"/>
                <w:color w:val="000000"/>
              </w:rPr>
            </w:pPr>
            <w:r w:rsidRPr="00D236EB">
              <w:rPr>
                <w:rFonts w:ascii="Calibri" w:hAnsi="Calibri" w:cs="Calibri"/>
                <w:color w:val="000000"/>
              </w:rPr>
              <w:t>11</w:t>
            </w:r>
          </w:p>
        </w:tc>
        <w:tc>
          <w:tcPr>
            <w:tcW w:w="2780" w:type="dxa"/>
            <w:tcBorders>
              <w:top w:val="nil"/>
              <w:left w:val="nil"/>
              <w:bottom w:val="single" w:sz="4" w:space="0" w:color="auto"/>
              <w:right w:val="single" w:sz="4" w:space="0" w:color="auto"/>
            </w:tcBorders>
            <w:shd w:val="clear" w:color="auto" w:fill="auto"/>
            <w:vAlign w:val="center"/>
            <w:hideMark/>
          </w:tcPr>
          <w:p w14:paraId="50A14599" w14:textId="77777777" w:rsidR="00D77FF8" w:rsidRPr="00D236EB" w:rsidRDefault="00D77FF8" w:rsidP="00D77FF8">
            <w:pPr>
              <w:rPr>
                <w:rFonts w:ascii="Calibri" w:hAnsi="Calibri" w:cs="Calibri"/>
                <w:color w:val="000000"/>
              </w:rPr>
            </w:pPr>
            <w:r w:rsidRPr="00D236EB">
              <w:rPr>
                <w:rFonts w:ascii="Calibri" w:hAnsi="Calibri" w:cs="Calibri"/>
                <w:color w:val="000000"/>
              </w:rPr>
              <w:t>Łazienka damska</w:t>
            </w:r>
          </w:p>
        </w:tc>
        <w:tc>
          <w:tcPr>
            <w:tcW w:w="1002" w:type="dxa"/>
            <w:tcBorders>
              <w:top w:val="nil"/>
              <w:left w:val="nil"/>
              <w:bottom w:val="single" w:sz="4" w:space="0" w:color="auto"/>
              <w:right w:val="single" w:sz="4" w:space="0" w:color="auto"/>
            </w:tcBorders>
            <w:shd w:val="clear" w:color="auto" w:fill="auto"/>
            <w:vAlign w:val="center"/>
            <w:hideMark/>
          </w:tcPr>
          <w:p w14:paraId="22ADDE9D"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034200F5"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1D24A564"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83" w:type="dxa"/>
            <w:tcBorders>
              <w:top w:val="nil"/>
              <w:left w:val="nil"/>
              <w:bottom w:val="single" w:sz="4" w:space="0" w:color="auto"/>
              <w:right w:val="single" w:sz="4" w:space="0" w:color="auto"/>
            </w:tcBorders>
            <w:shd w:val="clear" w:color="auto" w:fill="auto"/>
            <w:vAlign w:val="center"/>
            <w:hideMark/>
          </w:tcPr>
          <w:p w14:paraId="21E9B4F6"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WC1</w:t>
            </w:r>
          </w:p>
        </w:tc>
      </w:tr>
      <w:tr w:rsidR="00D77FF8" w:rsidRPr="00D236EB" w14:paraId="1BDED972"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E58962B" w14:textId="191DF789" w:rsidR="00D77FF8" w:rsidRPr="00D236EB" w:rsidRDefault="00D77FF8" w:rsidP="00D77FF8">
            <w:pPr>
              <w:jc w:val="center"/>
              <w:rPr>
                <w:rFonts w:ascii="Calibri" w:hAnsi="Calibri" w:cs="Calibri"/>
                <w:color w:val="000000"/>
              </w:rPr>
            </w:pPr>
            <w:r w:rsidRPr="00D236EB">
              <w:rPr>
                <w:rFonts w:ascii="Calibri" w:hAnsi="Calibri" w:cs="Calibri"/>
                <w:color w:val="000000"/>
              </w:rPr>
              <w:t>08</w:t>
            </w:r>
          </w:p>
        </w:tc>
        <w:tc>
          <w:tcPr>
            <w:tcW w:w="2780" w:type="dxa"/>
            <w:tcBorders>
              <w:top w:val="nil"/>
              <w:left w:val="nil"/>
              <w:bottom w:val="single" w:sz="4" w:space="0" w:color="auto"/>
              <w:right w:val="single" w:sz="4" w:space="0" w:color="auto"/>
            </w:tcBorders>
            <w:shd w:val="clear" w:color="auto" w:fill="auto"/>
            <w:vAlign w:val="center"/>
            <w:hideMark/>
          </w:tcPr>
          <w:p w14:paraId="1785C724" w14:textId="77777777" w:rsidR="00D77FF8" w:rsidRPr="00D236EB" w:rsidRDefault="00D77FF8" w:rsidP="00D77FF8">
            <w:pPr>
              <w:rPr>
                <w:rFonts w:ascii="Calibri" w:hAnsi="Calibri" w:cs="Calibri"/>
                <w:color w:val="000000"/>
              </w:rPr>
            </w:pPr>
            <w:r w:rsidRPr="00D236EB">
              <w:rPr>
                <w:rFonts w:ascii="Calibri" w:hAnsi="Calibri" w:cs="Calibri"/>
                <w:color w:val="000000"/>
              </w:rPr>
              <w:t>Szatnia męska</w:t>
            </w:r>
          </w:p>
        </w:tc>
        <w:tc>
          <w:tcPr>
            <w:tcW w:w="1002" w:type="dxa"/>
            <w:tcBorders>
              <w:top w:val="nil"/>
              <w:left w:val="nil"/>
              <w:bottom w:val="single" w:sz="4" w:space="0" w:color="auto"/>
              <w:right w:val="single" w:sz="4" w:space="0" w:color="auto"/>
            </w:tcBorders>
            <w:shd w:val="clear" w:color="auto" w:fill="auto"/>
            <w:vAlign w:val="center"/>
            <w:hideMark/>
          </w:tcPr>
          <w:p w14:paraId="54E24499"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54" w:type="dxa"/>
            <w:tcBorders>
              <w:top w:val="nil"/>
              <w:left w:val="nil"/>
              <w:bottom w:val="single" w:sz="4" w:space="0" w:color="auto"/>
              <w:right w:val="single" w:sz="4" w:space="0" w:color="auto"/>
            </w:tcBorders>
            <w:shd w:val="clear" w:color="auto" w:fill="auto"/>
            <w:vAlign w:val="center"/>
            <w:hideMark/>
          </w:tcPr>
          <w:p w14:paraId="076E7D86"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N2</w:t>
            </w:r>
          </w:p>
        </w:tc>
        <w:tc>
          <w:tcPr>
            <w:tcW w:w="1002" w:type="dxa"/>
            <w:tcBorders>
              <w:top w:val="nil"/>
              <w:left w:val="nil"/>
              <w:bottom w:val="single" w:sz="4" w:space="0" w:color="auto"/>
              <w:right w:val="single" w:sz="4" w:space="0" w:color="auto"/>
            </w:tcBorders>
            <w:shd w:val="clear" w:color="auto" w:fill="auto"/>
            <w:vAlign w:val="center"/>
            <w:hideMark/>
          </w:tcPr>
          <w:p w14:paraId="7DF9C59B"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83" w:type="dxa"/>
            <w:tcBorders>
              <w:top w:val="nil"/>
              <w:left w:val="nil"/>
              <w:bottom w:val="single" w:sz="4" w:space="0" w:color="auto"/>
              <w:right w:val="single" w:sz="4" w:space="0" w:color="auto"/>
            </w:tcBorders>
            <w:shd w:val="clear" w:color="auto" w:fill="auto"/>
            <w:vAlign w:val="center"/>
            <w:hideMark/>
          </w:tcPr>
          <w:p w14:paraId="721ECA62"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r>
      <w:tr w:rsidR="00D77FF8" w:rsidRPr="00D236EB" w14:paraId="42FADC34" w14:textId="77777777" w:rsidTr="00D77FF8">
        <w:trPr>
          <w:trHeight w:val="302"/>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F48B9FD" w14:textId="396D5958" w:rsidR="00D77FF8" w:rsidRPr="00D236EB" w:rsidRDefault="00D77FF8" w:rsidP="00D77FF8">
            <w:pPr>
              <w:jc w:val="center"/>
              <w:rPr>
                <w:rFonts w:ascii="Calibri" w:hAnsi="Calibri" w:cs="Calibri"/>
                <w:color w:val="000000"/>
              </w:rPr>
            </w:pPr>
            <w:r w:rsidRPr="00D236EB">
              <w:rPr>
                <w:rFonts w:ascii="Calibri" w:hAnsi="Calibri" w:cs="Calibri"/>
                <w:color w:val="000000"/>
              </w:rPr>
              <w:t>09</w:t>
            </w:r>
          </w:p>
        </w:tc>
        <w:tc>
          <w:tcPr>
            <w:tcW w:w="2780" w:type="dxa"/>
            <w:tcBorders>
              <w:top w:val="nil"/>
              <w:left w:val="nil"/>
              <w:bottom w:val="single" w:sz="4" w:space="0" w:color="auto"/>
              <w:right w:val="single" w:sz="4" w:space="0" w:color="auto"/>
            </w:tcBorders>
            <w:shd w:val="clear" w:color="auto" w:fill="auto"/>
            <w:vAlign w:val="center"/>
            <w:hideMark/>
          </w:tcPr>
          <w:p w14:paraId="3413F501" w14:textId="77777777" w:rsidR="00D77FF8" w:rsidRPr="00D236EB" w:rsidRDefault="00D77FF8" w:rsidP="00D77FF8">
            <w:pPr>
              <w:rPr>
                <w:rFonts w:ascii="Calibri" w:hAnsi="Calibri" w:cs="Calibri"/>
                <w:color w:val="000000"/>
              </w:rPr>
            </w:pPr>
            <w:r w:rsidRPr="00D236EB">
              <w:rPr>
                <w:rFonts w:ascii="Calibri" w:hAnsi="Calibri" w:cs="Calibri"/>
                <w:color w:val="000000"/>
              </w:rPr>
              <w:t>Łazienka męska</w:t>
            </w:r>
          </w:p>
        </w:tc>
        <w:tc>
          <w:tcPr>
            <w:tcW w:w="1002" w:type="dxa"/>
            <w:tcBorders>
              <w:top w:val="nil"/>
              <w:left w:val="nil"/>
              <w:bottom w:val="single" w:sz="4" w:space="0" w:color="auto"/>
              <w:right w:val="single" w:sz="4" w:space="0" w:color="auto"/>
            </w:tcBorders>
            <w:shd w:val="clear" w:color="auto" w:fill="auto"/>
            <w:vAlign w:val="center"/>
            <w:hideMark/>
          </w:tcPr>
          <w:p w14:paraId="5A5072DE"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t>
            </w:r>
          </w:p>
        </w:tc>
        <w:tc>
          <w:tcPr>
            <w:tcW w:w="1354" w:type="dxa"/>
            <w:tcBorders>
              <w:top w:val="nil"/>
              <w:left w:val="nil"/>
              <w:bottom w:val="single" w:sz="4" w:space="0" w:color="auto"/>
              <w:right w:val="single" w:sz="4" w:space="0" w:color="auto"/>
            </w:tcBorders>
            <w:shd w:val="clear" w:color="auto" w:fill="auto"/>
            <w:vAlign w:val="center"/>
            <w:hideMark/>
          </w:tcPr>
          <w:p w14:paraId="5B539752"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transfer</w:t>
            </w:r>
          </w:p>
        </w:tc>
        <w:tc>
          <w:tcPr>
            <w:tcW w:w="1002" w:type="dxa"/>
            <w:tcBorders>
              <w:top w:val="nil"/>
              <w:left w:val="nil"/>
              <w:bottom w:val="single" w:sz="4" w:space="0" w:color="auto"/>
              <w:right w:val="single" w:sz="4" w:space="0" w:color="auto"/>
            </w:tcBorders>
            <w:shd w:val="clear" w:color="auto" w:fill="auto"/>
            <w:vAlign w:val="center"/>
            <w:hideMark/>
          </w:tcPr>
          <w:p w14:paraId="46E7E65F"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150</w:t>
            </w:r>
          </w:p>
        </w:tc>
        <w:tc>
          <w:tcPr>
            <w:tcW w:w="1383" w:type="dxa"/>
            <w:tcBorders>
              <w:top w:val="nil"/>
              <w:left w:val="nil"/>
              <w:bottom w:val="single" w:sz="4" w:space="0" w:color="auto"/>
              <w:right w:val="single" w:sz="4" w:space="0" w:color="auto"/>
            </w:tcBorders>
            <w:shd w:val="clear" w:color="auto" w:fill="auto"/>
            <w:vAlign w:val="center"/>
            <w:hideMark/>
          </w:tcPr>
          <w:p w14:paraId="497D9630" w14:textId="77777777" w:rsidR="00D77FF8" w:rsidRPr="00D236EB" w:rsidRDefault="00D77FF8" w:rsidP="00D77FF8">
            <w:pPr>
              <w:jc w:val="center"/>
              <w:rPr>
                <w:rFonts w:ascii="Calibri" w:hAnsi="Calibri" w:cs="Calibri"/>
                <w:color w:val="000000"/>
              </w:rPr>
            </w:pPr>
            <w:r w:rsidRPr="00D236EB">
              <w:rPr>
                <w:rFonts w:ascii="Calibri" w:hAnsi="Calibri" w:cs="Calibri"/>
                <w:color w:val="000000"/>
              </w:rPr>
              <w:t>WC1</w:t>
            </w:r>
          </w:p>
        </w:tc>
      </w:tr>
      <w:tr w:rsidR="00D77FF8" w:rsidRPr="00D236EB" w14:paraId="4B276911" w14:textId="77777777" w:rsidTr="00D914F5">
        <w:trPr>
          <w:trHeight w:val="529"/>
        </w:trPr>
        <w:tc>
          <w:tcPr>
            <w:tcW w:w="4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E8B09"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 xml:space="preserve">Suma pomieszczeń </w:t>
            </w:r>
            <w:proofErr w:type="spellStart"/>
            <w:r w:rsidRPr="00D236EB">
              <w:rPr>
                <w:rFonts w:ascii="Calibri" w:hAnsi="Calibri" w:cs="Calibri"/>
                <w:b/>
                <w:bCs/>
                <w:color w:val="000000"/>
              </w:rPr>
              <w:t>wentylowanych-część</w:t>
            </w:r>
            <w:proofErr w:type="spellEnd"/>
            <w:r w:rsidRPr="00D236EB">
              <w:rPr>
                <w:rFonts w:ascii="Calibri" w:hAnsi="Calibri" w:cs="Calibri"/>
                <w:b/>
                <w:bCs/>
                <w:color w:val="000000"/>
              </w:rPr>
              <w:t xml:space="preserve"> HOH</w:t>
            </w:r>
          </w:p>
        </w:tc>
        <w:tc>
          <w:tcPr>
            <w:tcW w:w="1002" w:type="dxa"/>
            <w:tcBorders>
              <w:top w:val="nil"/>
              <w:left w:val="nil"/>
              <w:bottom w:val="single" w:sz="4" w:space="0" w:color="auto"/>
              <w:right w:val="single" w:sz="4" w:space="0" w:color="auto"/>
            </w:tcBorders>
            <w:shd w:val="clear" w:color="auto" w:fill="auto"/>
            <w:vAlign w:val="center"/>
            <w:hideMark/>
          </w:tcPr>
          <w:p w14:paraId="5366A431"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6500</w:t>
            </w:r>
          </w:p>
        </w:tc>
        <w:tc>
          <w:tcPr>
            <w:tcW w:w="1354" w:type="dxa"/>
            <w:tcBorders>
              <w:top w:val="nil"/>
              <w:left w:val="nil"/>
              <w:bottom w:val="single" w:sz="4" w:space="0" w:color="auto"/>
              <w:right w:val="single" w:sz="4" w:space="0" w:color="auto"/>
            </w:tcBorders>
            <w:shd w:val="clear" w:color="auto" w:fill="auto"/>
            <w:vAlign w:val="center"/>
            <w:hideMark/>
          </w:tcPr>
          <w:p w14:paraId="23B5D321"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w:t>
            </w:r>
          </w:p>
        </w:tc>
        <w:tc>
          <w:tcPr>
            <w:tcW w:w="1002" w:type="dxa"/>
            <w:tcBorders>
              <w:top w:val="nil"/>
              <w:left w:val="nil"/>
              <w:bottom w:val="single" w:sz="4" w:space="0" w:color="auto"/>
              <w:right w:val="single" w:sz="4" w:space="0" w:color="auto"/>
            </w:tcBorders>
            <w:shd w:val="clear" w:color="auto" w:fill="auto"/>
            <w:vAlign w:val="center"/>
            <w:hideMark/>
          </w:tcPr>
          <w:p w14:paraId="455542F5"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6500</w:t>
            </w:r>
          </w:p>
        </w:tc>
        <w:tc>
          <w:tcPr>
            <w:tcW w:w="1383" w:type="dxa"/>
            <w:tcBorders>
              <w:top w:val="nil"/>
              <w:left w:val="nil"/>
              <w:bottom w:val="single" w:sz="4" w:space="0" w:color="auto"/>
              <w:right w:val="single" w:sz="4" w:space="0" w:color="auto"/>
            </w:tcBorders>
            <w:shd w:val="clear" w:color="auto" w:fill="auto"/>
            <w:vAlign w:val="center"/>
            <w:hideMark/>
          </w:tcPr>
          <w:p w14:paraId="72F69C4C"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w:t>
            </w:r>
          </w:p>
        </w:tc>
      </w:tr>
      <w:tr w:rsidR="00D77FF8" w:rsidRPr="00D236EB" w14:paraId="1A478DE4" w14:textId="77777777" w:rsidTr="00D914F5">
        <w:trPr>
          <w:trHeight w:val="454"/>
        </w:trPr>
        <w:tc>
          <w:tcPr>
            <w:tcW w:w="4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F69102"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Suma pomieszczeń wentylowanych</w:t>
            </w:r>
          </w:p>
        </w:tc>
        <w:tc>
          <w:tcPr>
            <w:tcW w:w="1002" w:type="dxa"/>
            <w:tcBorders>
              <w:top w:val="nil"/>
              <w:left w:val="nil"/>
              <w:bottom w:val="single" w:sz="4" w:space="0" w:color="auto"/>
              <w:right w:val="single" w:sz="4" w:space="0" w:color="auto"/>
            </w:tcBorders>
            <w:shd w:val="clear" w:color="auto" w:fill="auto"/>
            <w:vAlign w:val="center"/>
            <w:hideMark/>
          </w:tcPr>
          <w:p w14:paraId="014DB67D"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8060</w:t>
            </w:r>
          </w:p>
        </w:tc>
        <w:tc>
          <w:tcPr>
            <w:tcW w:w="1354" w:type="dxa"/>
            <w:tcBorders>
              <w:top w:val="nil"/>
              <w:left w:val="nil"/>
              <w:bottom w:val="single" w:sz="4" w:space="0" w:color="auto"/>
              <w:right w:val="single" w:sz="4" w:space="0" w:color="auto"/>
            </w:tcBorders>
            <w:shd w:val="clear" w:color="auto" w:fill="auto"/>
            <w:vAlign w:val="center"/>
            <w:hideMark/>
          </w:tcPr>
          <w:p w14:paraId="1D5E803A"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w:t>
            </w:r>
          </w:p>
        </w:tc>
        <w:tc>
          <w:tcPr>
            <w:tcW w:w="1002" w:type="dxa"/>
            <w:tcBorders>
              <w:top w:val="nil"/>
              <w:left w:val="nil"/>
              <w:bottom w:val="single" w:sz="4" w:space="0" w:color="auto"/>
              <w:right w:val="single" w:sz="4" w:space="0" w:color="auto"/>
            </w:tcBorders>
            <w:shd w:val="clear" w:color="auto" w:fill="auto"/>
            <w:vAlign w:val="center"/>
            <w:hideMark/>
          </w:tcPr>
          <w:p w14:paraId="72F5E615"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8060</w:t>
            </w:r>
          </w:p>
        </w:tc>
        <w:tc>
          <w:tcPr>
            <w:tcW w:w="1383" w:type="dxa"/>
            <w:tcBorders>
              <w:top w:val="nil"/>
              <w:left w:val="nil"/>
              <w:bottom w:val="single" w:sz="4" w:space="0" w:color="auto"/>
              <w:right w:val="single" w:sz="4" w:space="0" w:color="auto"/>
            </w:tcBorders>
            <w:shd w:val="clear" w:color="auto" w:fill="auto"/>
            <w:vAlign w:val="center"/>
            <w:hideMark/>
          </w:tcPr>
          <w:p w14:paraId="5E889DE0" w14:textId="77777777" w:rsidR="00D77FF8" w:rsidRPr="00D236EB" w:rsidRDefault="00D77FF8" w:rsidP="00D77FF8">
            <w:pPr>
              <w:jc w:val="center"/>
              <w:rPr>
                <w:rFonts w:ascii="Calibri" w:hAnsi="Calibri" w:cs="Calibri"/>
                <w:b/>
                <w:bCs/>
                <w:color w:val="000000"/>
              </w:rPr>
            </w:pPr>
            <w:r w:rsidRPr="00D236EB">
              <w:rPr>
                <w:rFonts w:ascii="Calibri" w:hAnsi="Calibri" w:cs="Calibri"/>
                <w:b/>
                <w:bCs/>
                <w:color w:val="000000"/>
              </w:rPr>
              <w:t>-</w:t>
            </w:r>
          </w:p>
        </w:tc>
      </w:tr>
    </w:tbl>
    <w:p w14:paraId="461B2F22" w14:textId="77777777" w:rsidR="00D914F5" w:rsidRDefault="00D914F5" w:rsidP="00D914F5">
      <w:pPr>
        <w:jc w:val="both"/>
        <w:rPr>
          <w:rFonts w:ascii="Calibri" w:hAnsi="Calibri" w:cs="Calibri"/>
        </w:rPr>
      </w:pPr>
    </w:p>
    <w:p w14:paraId="1BEBF3E2" w14:textId="77777777" w:rsidR="00D914F5" w:rsidRDefault="00D914F5" w:rsidP="00D914F5">
      <w:pPr>
        <w:jc w:val="both"/>
        <w:rPr>
          <w:rFonts w:ascii="Calibri" w:hAnsi="Calibri" w:cs="Calibri"/>
        </w:rPr>
      </w:pPr>
      <w:r w:rsidRPr="00391BAD">
        <w:rPr>
          <w:rFonts w:ascii="Calibri" w:hAnsi="Calibri" w:cs="Calibri"/>
        </w:rPr>
        <w:t>W tabeli poniżej przedstawiono zestawienie sumaryczne wydajności poszczególnych zespołów wentylacyjnych</w:t>
      </w:r>
      <w:r>
        <w:rPr>
          <w:rFonts w:ascii="Calibri" w:hAnsi="Calibri" w:cs="Calibri"/>
        </w:rPr>
        <w:t>:</w:t>
      </w:r>
    </w:p>
    <w:tbl>
      <w:tblPr>
        <w:tblW w:w="3480" w:type="dxa"/>
        <w:jc w:val="center"/>
        <w:tblCellMar>
          <w:left w:w="70" w:type="dxa"/>
          <w:right w:w="70" w:type="dxa"/>
        </w:tblCellMar>
        <w:tblLook w:val="04A0" w:firstRow="1" w:lastRow="0" w:firstColumn="1" w:lastColumn="0" w:noHBand="0" w:noVBand="1"/>
      </w:tblPr>
      <w:tblGrid>
        <w:gridCol w:w="697"/>
        <w:gridCol w:w="660"/>
        <w:gridCol w:w="900"/>
        <w:gridCol w:w="600"/>
        <w:gridCol w:w="660"/>
      </w:tblGrid>
      <w:tr w:rsidR="00D914F5" w:rsidRPr="00D236EB" w14:paraId="3041B031" w14:textId="77777777" w:rsidTr="00F37499">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F409A"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Suma:</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5F5E3EB7"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6500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D98EC77"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N2</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EB45FFB"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6050</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58D2F65A"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W2</w:t>
            </w:r>
          </w:p>
        </w:tc>
      </w:tr>
      <w:tr w:rsidR="00D914F5" w:rsidRPr="00D236EB" w14:paraId="596670AA" w14:textId="77777777" w:rsidTr="00F3749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1104F1"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center"/>
            <w:hideMark/>
          </w:tcPr>
          <w:p w14:paraId="1EF773C9"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1560</w:t>
            </w:r>
          </w:p>
        </w:tc>
        <w:tc>
          <w:tcPr>
            <w:tcW w:w="900" w:type="dxa"/>
            <w:tcBorders>
              <w:top w:val="nil"/>
              <w:left w:val="nil"/>
              <w:bottom w:val="single" w:sz="4" w:space="0" w:color="auto"/>
              <w:right w:val="single" w:sz="4" w:space="0" w:color="auto"/>
            </w:tcBorders>
            <w:shd w:val="clear" w:color="auto" w:fill="auto"/>
            <w:noWrap/>
            <w:vAlign w:val="center"/>
            <w:hideMark/>
          </w:tcPr>
          <w:p w14:paraId="16219E85"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N1</w:t>
            </w:r>
          </w:p>
        </w:tc>
        <w:tc>
          <w:tcPr>
            <w:tcW w:w="600" w:type="dxa"/>
            <w:tcBorders>
              <w:top w:val="nil"/>
              <w:left w:val="nil"/>
              <w:bottom w:val="single" w:sz="4" w:space="0" w:color="auto"/>
              <w:right w:val="single" w:sz="4" w:space="0" w:color="auto"/>
            </w:tcBorders>
            <w:shd w:val="clear" w:color="auto" w:fill="auto"/>
            <w:noWrap/>
            <w:vAlign w:val="center"/>
            <w:hideMark/>
          </w:tcPr>
          <w:p w14:paraId="22CB0625"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1250</w:t>
            </w:r>
          </w:p>
        </w:tc>
        <w:tc>
          <w:tcPr>
            <w:tcW w:w="660" w:type="dxa"/>
            <w:tcBorders>
              <w:top w:val="nil"/>
              <w:left w:val="nil"/>
              <w:bottom w:val="single" w:sz="4" w:space="0" w:color="auto"/>
              <w:right w:val="single" w:sz="4" w:space="0" w:color="auto"/>
            </w:tcBorders>
            <w:shd w:val="clear" w:color="auto" w:fill="auto"/>
            <w:noWrap/>
            <w:vAlign w:val="center"/>
            <w:hideMark/>
          </w:tcPr>
          <w:p w14:paraId="61B78B43"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W1</w:t>
            </w:r>
          </w:p>
        </w:tc>
      </w:tr>
      <w:tr w:rsidR="00D914F5" w:rsidRPr="00D236EB" w14:paraId="50E5338A" w14:textId="77777777" w:rsidTr="00F3749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FD161B"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center"/>
            <w:hideMark/>
          </w:tcPr>
          <w:p w14:paraId="0D45D650"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14:paraId="4B3B7FFF"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14:paraId="44AA37AC"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310</w:t>
            </w:r>
          </w:p>
        </w:tc>
        <w:tc>
          <w:tcPr>
            <w:tcW w:w="660" w:type="dxa"/>
            <w:tcBorders>
              <w:top w:val="nil"/>
              <w:left w:val="nil"/>
              <w:bottom w:val="single" w:sz="4" w:space="0" w:color="auto"/>
              <w:right w:val="single" w:sz="4" w:space="0" w:color="auto"/>
            </w:tcBorders>
            <w:shd w:val="clear" w:color="auto" w:fill="auto"/>
            <w:noWrap/>
            <w:vAlign w:val="center"/>
            <w:hideMark/>
          </w:tcPr>
          <w:p w14:paraId="512699C0"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WC2</w:t>
            </w:r>
          </w:p>
        </w:tc>
      </w:tr>
      <w:tr w:rsidR="00D914F5" w:rsidRPr="00D236EB" w14:paraId="384058D4" w14:textId="77777777" w:rsidTr="00F37499">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F71858"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center"/>
            <w:hideMark/>
          </w:tcPr>
          <w:p w14:paraId="396D87F7"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14:paraId="3A05D7B6"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14:paraId="0D3137D0"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450</w:t>
            </w:r>
          </w:p>
        </w:tc>
        <w:tc>
          <w:tcPr>
            <w:tcW w:w="660" w:type="dxa"/>
            <w:tcBorders>
              <w:top w:val="nil"/>
              <w:left w:val="nil"/>
              <w:bottom w:val="single" w:sz="4" w:space="0" w:color="auto"/>
              <w:right w:val="single" w:sz="4" w:space="0" w:color="auto"/>
            </w:tcBorders>
            <w:shd w:val="clear" w:color="auto" w:fill="auto"/>
            <w:noWrap/>
            <w:vAlign w:val="center"/>
            <w:hideMark/>
          </w:tcPr>
          <w:p w14:paraId="3436E01C" w14:textId="77777777" w:rsidR="00D914F5" w:rsidRPr="00D236EB" w:rsidRDefault="00D914F5" w:rsidP="00F37499">
            <w:pPr>
              <w:jc w:val="center"/>
              <w:rPr>
                <w:rFonts w:ascii="Calibri" w:hAnsi="Calibri" w:cs="Calibri"/>
                <w:color w:val="000000"/>
              </w:rPr>
            </w:pPr>
            <w:r w:rsidRPr="00D236EB">
              <w:rPr>
                <w:rFonts w:ascii="Calibri" w:hAnsi="Calibri" w:cs="Calibri"/>
                <w:color w:val="000000"/>
              </w:rPr>
              <w:t>WC1</w:t>
            </w:r>
          </w:p>
        </w:tc>
      </w:tr>
    </w:tbl>
    <w:p w14:paraId="10B6E2D6" w14:textId="77777777" w:rsidR="000D6511" w:rsidRPr="00BB6E78" w:rsidRDefault="000D6511" w:rsidP="00A8013D">
      <w:pPr>
        <w:pStyle w:val="Nagwek1"/>
      </w:pPr>
      <w:bookmarkStart w:id="48" w:name="_Toc167176439"/>
      <w:r w:rsidRPr="00BB6E78">
        <w:lastRenderedPageBreak/>
        <w:t>Opis techniczny instalacji</w:t>
      </w:r>
      <w:bookmarkEnd w:id="47"/>
      <w:bookmarkEnd w:id="48"/>
    </w:p>
    <w:p w14:paraId="5328D34E" w14:textId="2B297994" w:rsidR="00CB4D81" w:rsidRPr="00BB6E78" w:rsidRDefault="00CB4D81" w:rsidP="00A8013D">
      <w:pPr>
        <w:pStyle w:val="Nagwek2"/>
      </w:pPr>
      <w:bookmarkStart w:id="49" w:name="_Toc512517908"/>
      <w:bookmarkStart w:id="50" w:name="_Toc167176440"/>
      <w:r w:rsidRPr="00BB6E78">
        <w:t>Opis instalacji N</w:t>
      </w:r>
      <w:r w:rsidR="00FE0689">
        <w:t>2</w:t>
      </w:r>
      <w:r w:rsidRPr="00BB6E78">
        <w:t xml:space="preserve"> i W</w:t>
      </w:r>
      <w:r w:rsidR="00FE0689">
        <w:t>2</w:t>
      </w:r>
      <w:r w:rsidRPr="00BB6E78">
        <w:t xml:space="preserve"> – kuchnia z zapleczem</w:t>
      </w:r>
      <w:bookmarkEnd w:id="49"/>
      <w:bookmarkEnd w:id="50"/>
    </w:p>
    <w:p w14:paraId="5E75A57F" w14:textId="77777777" w:rsidR="00FE0689" w:rsidRPr="003E52DF" w:rsidRDefault="00FE0689" w:rsidP="00FE0689">
      <w:bookmarkStart w:id="51" w:name="_Toc512517909"/>
      <w:r w:rsidRPr="003E52DF">
        <w:t>Wydajność instalacji nawiewnej</w:t>
      </w:r>
      <w:r>
        <w:t xml:space="preserve"> N2</w:t>
      </w:r>
      <w:r w:rsidRPr="003E52DF">
        <w:t xml:space="preserve"> wynosi 6500m3/h. </w:t>
      </w:r>
      <w:r>
        <w:t>Dla projektowanej</w:t>
      </w:r>
      <w:r w:rsidRPr="003E52DF">
        <w:t xml:space="preserve"> instalacji </w:t>
      </w:r>
      <w:r>
        <w:t xml:space="preserve">dobrano </w:t>
      </w:r>
      <w:r w:rsidRPr="003E52DF">
        <w:t>centralę klimatyzacyjn</w:t>
      </w:r>
      <w:r>
        <w:t>ą</w:t>
      </w:r>
      <w:r w:rsidRPr="003E52DF">
        <w:t xml:space="preserve"> </w:t>
      </w:r>
      <w:r>
        <w:t>w wykonaniu dachowym</w:t>
      </w:r>
      <w:r w:rsidRPr="003E52DF">
        <w:t xml:space="preserve"> wyposażoną w:</w:t>
      </w:r>
    </w:p>
    <w:p w14:paraId="625AD406" w14:textId="6A6CDF0E" w:rsidR="00FE0689" w:rsidRPr="003E52DF" w:rsidRDefault="00FE0689" w:rsidP="00FE0689">
      <w:r w:rsidRPr="003E52DF">
        <w:t xml:space="preserve">- </w:t>
      </w:r>
      <w:r>
        <w:t>sekcja odzysku glikolowego (</w:t>
      </w:r>
      <w:r w:rsidRPr="003E52DF">
        <w:t>nagrzewnica</w:t>
      </w:r>
      <w:r>
        <w:t>)</w:t>
      </w:r>
      <w:r w:rsidRPr="003E52DF">
        <w:t xml:space="preserve">: </w:t>
      </w:r>
      <w:proofErr w:type="spellStart"/>
      <w:r w:rsidRPr="003E52DF">
        <w:t>Qg</w:t>
      </w:r>
      <w:proofErr w:type="spellEnd"/>
      <w:r w:rsidRPr="003E52DF">
        <w:t>=7</w:t>
      </w:r>
      <w:r>
        <w:t>4,00</w:t>
      </w:r>
      <w:r w:rsidRPr="003E52DF">
        <w:t>kW</w:t>
      </w:r>
    </w:p>
    <w:p w14:paraId="5184D0AE" w14:textId="77777777" w:rsidR="00FE0689" w:rsidRPr="003E52DF" w:rsidRDefault="00FE0689" w:rsidP="00FE0689">
      <w:r w:rsidRPr="003E52DF">
        <w:t>- wentylator nawiewny Pel=5,0kW; V=6500m3/h</w:t>
      </w:r>
    </w:p>
    <w:p w14:paraId="6F468FA1" w14:textId="77777777" w:rsidR="00FE0689" w:rsidRPr="003E52DF" w:rsidRDefault="00FE0689" w:rsidP="00FE0689">
      <w:r w:rsidRPr="003E52DF">
        <w:t>- chłodnica</w:t>
      </w:r>
      <w:r>
        <w:t>/nagrzewnica</w:t>
      </w:r>
      <w:r w:rsidRPr="003E52DF">
        <w:t xml:space="preserve"> freonowa 2-sekcyjna </w:t>
      </w:r>
      <w:proofErr w:type="spellStart"/>
      <w:r w:rsidRPr="003E52DF">
        <w:t>Qch</w:t>
      </w:r>
      <w:proofErr w:type="spellEnd"/>
      <w:r w:rsidRPr="003E52DF">
        <w:t>=5</w:t>
      </w:r>
      <w:r>
        <w:t>6</w:t>
      </w:r>
      <w:r w:rsidRPr="003E52DF">
        <w:t>kW (2x2</w:t>
      </w:r>
      <w:r>
        <w:t>8</w:t>
      </w:r>
      <w:r w:rsidRPr="003E52DF">
        <w:t>kW)</w:t>
      </w:r>
      <w:r>
        <w:t xml:space="preserve">, </w:t>
      </w:r>
      <w:proofErr w:type="spellStart"/>
      <w:r>
        <w:t>Qg</w:t>
      </w:r>
      <w:proofErr w:type="spellEnd"/>
      <w:r>
        <w:t>=56kW (2x28kW)</w:t>
      </w:r>
    </w:p>
    <w:p w14:paraId="01010D53" w14:textId="77777777" w:rsidR="00FE0689" w:rsidRPr="00471159" w:rsidRDefault="00FE0689" w:rsidP="00FE0689">
      <w:r w:rsidRPr="003E52DF">
        <w:t xml:space="preserve">- nagrzewnica elektryczna </w:t>
      </w:r>
      <w:proofErr w:type="spellStart"/>
      <w:r w:rsidRPr="003E52DF">
        <w:t>Qg</w:t>
      </w:r>
      <w:proofErr w:type="spellEnd"/>
      <w:r w:rsidRPr="003E52DF">
        <w:t>=31,6kW</w:t>
      </w:r>
      <w:r>
        <w:t xml:space="preserve"> (</w:t>
      </w:r>
      <w:proofErr w:type="spellStart"/>
      <w:r>
        <w:t>Qgmax</w:t>
      </w:r>
      <w:proofErr w:type="spellEnd"/>
      <w:r>
        <w:t>=36,0kW)</w:t>
      </w:r>
    </w:p>
    <w:p w14:paraId="2068EA1E" w14:textId="24D0F9C7" w:rsidR="00FE0689" w:rsidRDefault="00FE0689" w:rsidP="00FE0689">
      <w:r w:rsidRPr="003E52DF">
        <w:t xml:space="preserve">Sekcja </w:t>
      </w:r>
      <w:r>
        <w:t xml:space="preserve">z </w:t>
      </w:r>
      <w:r w:rsidRPr="003E52DF">
        <w:t>pomp</w:t>
      </w:r>
      <w:r>
        <w:t>ą</w:t>
      </w:r>
      <w:r w:rsidRPr="003E52DF">
        <w:t xml:space="preserve"> ciepła (chłodnic</w:t>
      </w:r>
      <w:r>
        <w:t>a</w:t>
      </w:r>
      <w:r w:rsidRPr="003E52DF">
        <w:t>/nagrzewnic</w:t>
      </w:r>
      <w:r>
        <w:t>a</w:t>
      </w:r>
      <w:r w:rsidRPr="003E52DF">
        <w:t xml:space="preserve"> freonow</w:t>
      </w:r>
      <w:r>
        <w:t>a</w:t>
      </w:r>
      <w:r w:rsidRPr="003E52DF">
        <w:t xml:space="preserve">) w centrali będzie </w:t>
      </w:r>
      <w:r>
        <w:t>połączona instalacją freonową</w:t>
      </w:r>
      <w:r w:rsidRPr="003E52DF">
        <w:t xml:space="preserve"> z agregatami skraplającymi firmy Panasonic typ VRF U-10LZ2E8 z zestawem do central PAW-280</w:t>
      </w:r>
      <w:r>
        <w:t>M</w:t>
      </w:r>
      <w:r w:rsidRPr="003E52DF">
        <w:t>AH</w:t>
      </w:r>
      <w:r>
        <w:t>3</w:t>
      </w:r>
      <w:r w:rsidRPr="003E52DF">
        <w:t xml:space="preserve">M (2szt.). </w:t>
      </w:r>
      <w:r>
        <w:t>W okresie zimowym agregaty pracować będą w funkcji pomp ciepła zapewniając ogrzewanie powietrza nawiewanego.</w:t>
      </w:r>
    </w:p>
    <w:p w14:paraId="73EA46E1" w14:textId="77777777" w:rsidR="00FE0689" w:rsidRPr="003E52DF" w:rsidRDefault="00FE0689" w:rsidP="00FE0689">
      <w:r w:rsidRPr="003E52DF">
        <w:t>Rozprowadzenie powietrza w</w:t>
      </w:r>
      <w:r>
        <w:t xml:space="preserve"> projektowanym</w:t>
      </w:r>
      <w:r w:rsidRPr="003E52DF">
        <w:t xml:space="preserve"> lokalu odbywa</w:t>
      </w:r>
      <w:r>
        <w:t>ć</w:t>
      </w:r>
      <w:r w:rsidRPr="003E52DF">
        <w:t xml:space="preserve"> się </w:t>
      </w:r>
      <w:r>
        <w:t xml:space="preserve">będzie </w:t>
      </w:r>
      <w:r w:rsidRPr="003E52DF">
        <w:t xml:space="preserve">w </w:t>
      </w:r>
      <w:r>
        <w:t xml:space="preserve">przestrzeni </w:t>
      </w:r>
      <w:r w:rsidRPr="003E52DF">
        <w:t>s</w:t>
      </w:r>
      <w:r>
        <w:t>ufitu</w:t>
      </w:r>
      <w:r w:rsidRPr="003E52DF">
        <w:t xml:space="preserve"> podwieszon</w:t>
      </w:r>
      <w:r>
        <w:t>ego</w:t>
      </w:r>
      <w:r w:rsidRPr="003E52DF">
        <w:t xml:space="preserve">, za pomocą kanałów okrągłych </w:t>
      </w:r>
      <w:proofErr w:type="spellStart"/>
      <w:r>
        <w:t>spiro</w:t>
      </w:r>
      <w:proofErr w:type="spellEnd"/>
      <w:r>
        <w:t xml:space="preserve"> </w:t>
      </w:r>
      <w:r w:rsidRPr="003E52DF">
        <w:t>i prostokątnych</w:t>
      </w:r>
      <w:r>
        <w:t xml:space="preserve"> felcowanych. </w:t>
      </w:r>
      <w:r w:rsidRPr="003E52DF">
        <w:t>Nawiew powietrza projektuje się z wykorzystaniem</w:t>
      </w:r>
      <w:r>
        <w:t xml:space="preserve"> nawiewników sufitowych typu PS-1</w:t>
      </w:r>
      <w:r w:rsidRPr="003E52DF">
        <w:t xml:space="preserve"> produkcji LINDAB</w:t>
      </w:r>
      <w:r>
        <w:t>.</w:t>
      </w:r>
    </w:p>
    <w:p w14:paraId="7DAE241A" w14:textId="77777777" w:rsidR="00FE0689" w:rsidRDefault="00FE0689" w:rsidP="00FE0689">
      <w:r w:rsidRPr="003E52DF">
        <w:t xml:space="preserve">Regulacja wydajności instalacji </w:t>
      </w:r>
      <w:r>
        <w:t xml:space="preserve">odbywać się będzie </w:t>
      </w:r>
      <w:r w:rsidRPr="003E52DF">
        <w:t>za pomocą</w:t>
      </w:r>
      <w:r>
        <w:t xml:space="preserve"> regulatora</w:t>
      </w:r>
      <w:r w:rsidRPr="003E52DF">
        <w:t xml:space="preserve"> </w:t>
      </w:r>
      <w:r>
        <w:t xml:space="preserve">obrotów </w:t>
      </w:r>
      <w:r w:rsidRPr="003E52DF">
        <w:t>oraz za pomocą przepustnic regulacyjnych na kanałach i w puszkach rozprężnych nawiewników.</w:t>
      </w:r>
    </w:p>
    <w:p w14:paraId="1CABF382" w14:textId="413FA23F" w:rsidR="00FE0689" w:rsidRDefault="00FE0689" w:rsidP="00FE0689">
      <w:r w:rsidRPr="003E52DF">
        <w:t>Wydajność instalacji wy</w:t>
      </w:r>
      <w:r>
        <w:t>wiewnej</w:t>
      </w:r>
      <w:r w:rsidRPr="003E52DF">
        <w:t xml:space="preserve"> W</w:t>
      </w:r>
      <w:r>
        <w:t>2</w:t>
      </w:r>
      <w:r w:rsidRPr="003E52DF">
        <w:t xml:space="preserve"> wynosi 6</w:t>
      </w:r>
      <w:r>
        <w:t>050</w:t>
      </w:r>
      <w:r w:rsidRPr="003E52DF">
        <w:t>m3/h. Powietrze wy</w:t>
      </w:r>
      <w:r>
        <w:t>wiewane</w:t>
      </w:r>
      <w:r w:rsidRPr="003E52DF">
        <w:t xml:space="preserve"> jest przez </w:t>
      </w:r>
      <w:r>
        <w:t xml:space="preserve">2 </w:t>
      </w:r>
      <w:r w:rsidRPr="003E52DF">
        <w:t>okap</w:t>
      </w:r>
      <w:r>
        <w:t>y</w:t>
      </w:r>
      <w:r w:rsidRPr="003E52DF">
        <w:t xml:space="preserve"> kuchenn</w:t>
      </w:r>
      <w:r>
        <w:t xml:space="preserve">e (nad broilerem oraz nad </w:t>
      </w:r>
      <w:proofErr w:type="spellStart"/>
      <w:r>
        <w:t>frytownicami</w:t>
      </w:r>
      <w:proofErr w:type="spellEnd"/>
      <w:r>
        <w:t>)</w:t>
      </w:r>
      <w:r w:rsidRPr="003E52DF">
        <w:t xml:space="preserve"> oraz poprzez wywiewniki sufitowe zlokalizowane nad urządzeniami technologii generującymi największe zyski ciepła. Wywiew powietrza ogólnego z kuchni </w:t>
      </w:r>
      <w:r>
        <w:t xml:space="preserve">oraz pomieszczeń zaplecza kuchni </w:t>
      </w:r>
      <w:r w:rsidRPr="003E52DF">
        <w:t xml:space="preserve">połączony jest z wywiewem z okapu kuchennego za pomocą samoczynnej klapy zwrotnej. Powietrze zużyte jest transportowane kanałami prostokątnymi i okrągłymi na dach, gdzie znajduje się wentylator wyciągowy firmy ROSENBERG typ UNO ME 80-560-G.6LA V. Wyrzut powietrza odbywa się za pomocą pionowej wyrzutni zlokalizowanej </w:t>
      </w:r>
      <w:r>
        <w:t>na</w:t>
      </w:r>
      <w:r w:rsidRPr="003E52DF">
        <w:t xml:space="preserve"> wentylator</w:t>
      </w:r>
      <w:r>
        <w:t>ze</w:t>
      </w:r>
      <w:r w:rsidRPr="003E52DF">
        <w:t xml:space="preserve"> wyciągow</w:t>
      </w:r>
      <w:r>
        <w:t>ym</w:t>
      </w:r>
      <w:r w:rsidRPr="003E52DF">
        <w:t xml:space="preserve">. Regulacja wydajności instalacji za pomocą </w:t>
      </w:r>
      <w:r>
        <w:t>regulatora</w:t>
      </w:r>
      <w:r w:rsidRPr="003E52DF">
        <w:t xml:space="preserve"> oraz za pomocą przepustnic regulacyjnych na kanałach i w puszkach rozprężnych wywiewników.</w:t>
      </w:r>
      <w:r>
        <w:t xml:space="preserve"> Wentylator wyciągowy z kuchni należy zamawiać z króćcami elastycznymi oraz z systemowymi szynami wibroizolacyjnymi.</w:t>
      </w:r>
    </w:p>
    <w:p w14:paraId="0BA971A9" w14:textId="77777777" w:rsidR="00FE0689" w:rsidRPr="003E52DF" w:rsidRDefault="00FE0689" w:rsidP="00FE0689"/>
    <w:p w14:paraId="7E7A130B" w14:textId="77777777" w:rsidR="00FE0689" w:rsidRDefault="00FE0689" w:rsidP="00FE0689">
      <w:r w:rsidRPr="003E52DF">
        <w:t>Ogrzewanie pomieszczeń</w:t>
      </w:r>
      <w:r>
        <w:t xml:space="preserve"> </w:t>
      </w:r>
      <w:r w:rsidRPr="003E52DF">
        <w:t xml:space="preserve">kuchni </w:t>
      </w:r>
      <w:r>
        <w:t xml:space="preserve">oraz zaplecza </w:t>
      </w:r>
      <w:r w:rsidRPr="003E52DF">
        <w:t>dla okresu zimy zapewni instalacja wentylacyjna (ogrzewanie powietrzne)</w:t>
      </w:r>
      <w:r>
        <w:t>.</w:t>
      </w:r>
    </w:p>
    <w:p w14:paraId="75437B0D" w14:textId="04C65C11" w:rsidR="00150C67" w:rsidRPr="00D236EB" w:rsidRDefault="00FE0689" w:rsidP="00D236EB">
      <w:r w:rsidRPr="005177E4">
        <w:t>System nawiewny N</w:t>
      </w:r>
      <w:r>
        <w:t>2</w:t>
      </w:r>
      <w:r w:rsidRPr="005177E4">
        <w:t xml:space="preserve"> i wywiewny W</w:t>
      </w:r>
      <w:r>
        <w:t>2</w:t>
      </w:r>
      <w:r w:rsidRPr="005177E4">
        <w:t xml:space="preserve"> należy </w:t>
      </w:r>
      <w:r>
        <w:t>połączyć</w:t>
      </w:r>
      <w:r w:rsidRPr="005177E4">
        <w:t xml:space="preserve"> glikolowym układem odzysku ciepła </w:t>
      </w:r>
      <w:r>
        <w:t>zgodnie ze</w:t>
      </w:r>
      <w:r w:rsidRPr="005177E4">
        <w:t xml:space="preserve"> schemat</w:t>
      </w:r>
      <w:r>
        <w:t>em</w:t>
      </w:r>
      <w:r w:rsidRPr="005177E4">
        <w:t xml:space="preserve"> w </w:t>
      </w:r>
      <w:r>
        <w:t>części rysunkowej (rys. WM-01)</w:t>
      </w:r>
      <w:r w:rsidRPr="005177E4">
        <w:t xml:space="preserve">. </w:t>
      </w:r>
      <w:r>
        <w:t>W centrali w linii nawiewnej za filtrem, a przed wentylatorem zamontowana jest</w:t>
      </w:r>
      <w:r w:rsidRPr="005177E4">
        <w:t xml:space="preserve"> nagrzewnic</w:t>
      </w:r>
      <w:r>
        <w:t>a</w:t>
      </w:r>
      <w:r w:rsidRPr="005177E4">
        <w:t xml:space="preserve">. Po stronie wyrzutowej wentylatora </w:t>
      </w:r>
      <w:r>
        <w:t>wyciągowego kuchni</w:t>
      </w:r>
      <w:r w:rsidRPr="005177E4">
        <w:t xml:space="preserve"> </w:t>
      </w:r>
      <w:r>
        <w:t xml:space="preserve">W2 </w:t>
      </w:r>
      <w:r w:rsidRPr="005177E4">
        <w:t>należy zamontować</w:t>
      </w:r>
      <w:r>
        <w:t xml:space="preserve"> </w:t>
      </w:r>
      <w:r w:rsidRPr="005177E4">
        <w:t xml:space="preserve">chłodnicę </w:t>
      </w:r>
      <w:r>
        <w:t xml:space="preserve">dedykowaną przez producenta centrali, która zostanie </w:t>
      </w:r>
      <w:r w:rsidRPr="005177E4">
        <w:t>wyposażon</w:t>
      </w:r>
      <w:r>
        <w:t>a</w:t>
      </w:r>
      <w:r w:rsidRPr="005177E4">
        <w:t xml:space="preserve"> w filtr aluminiowy G2 oraz filtr syntetyczny G4. </w:t>
      </w:r>
      <w:r>
        <w:t xml:space="preserve">Ciepło wymieniane będzie poprzez czynnik, który będzie </w:t>
      </w:r>
      <w:r w:rsidRPr="005177E4">
        <w:t>mieszanin</w:t>
      </w:r>
      <w:r>
        <w:t>ą</w:t>
      </w:r>
      <w:r w:rsidRPr="005177E4">
        <w:t xml:space="preserve"> wody z glikolem </w:t>
      </w:r>
      <w:r>
        <w:t>etylenowym/propylenowym o stężeniu odpowiadającym temperaturom obliczeniowym</w:t>
      </w:r>
      <w:r w:rsidRPr="005177E4">
        <w:t xml:space="preserve">. Przepływ </w:t>
      </w:r>
      <w:r>
        <w:t xml:space="preserve">czynnika </w:t>
      </w:r>
      <w:r w:rsidRPr="005177E4">
        <w:t xml:space="preserve">w układzie glikolowym </w:t>
      </w:r>
      <w:r>
        <w:t>zostanie</w:t>
      </w:r>
      <w:r w:rsidRPr="005177E4">
        <w:t xml:space="preserve"> zapewniony poprzez pompę </w:t>
      </w:r>
      <w:r>
        <w:t xml:space="preserve">firmy </w:t>
      </w:r>
      <w:proofErr w:type="spellStart"/>
      <w:r w:rsidRPr="005177E4">
        <w:t>Grundfos</w:t>
      </w:r>
      <w:proofErr w:type="spellEnd"/>
      <w:r>
        <w:t xml:space="preserve"> typ TPE2 40-180-N-A-F-A BQQE 230 PN6/10 IE5 – pompę należy zabezpieczyć od góry daszkiem i zabezpieczyć przed warunkami zewnętrznymi obudową z blachy</w:t>
      </w:r>
      <w:r w:rsidRPr="005177E4">
        <w:t xml:space="preserve">. Układ </w:t>
      </w:r>
      <w:r>
        <w:t xml:space="preserve">glikolowy </w:t>
      </w:r>
      <w:r w:rsidRPr="005177E4">
        <w:t xml:space="preserve">będzie zabezpieczony przed wzrostem ciśnienia naczyniem </w:t>
      </w:r>
      <w:proofErr w:type="spellStart"/>
      <w:r w:rsidRPr="005177E4">
        <w:t>wzbiorczym</w:t>
      </w:r>
      <w:proofErr w:type="spellEnd"/>
      <w:r w:rsidRPr="005177E4">
        <w:t xml:space="preserve"> </w:t>
      </w:r>
      <w:r>
        <w:t xml:space="preserve">typu </w:t>
      </w:r>
      <w:r w:rsidRPr="005177E4">
        <w:t xml:space="preserve">N8 </w:t>
      </w:r>
      <w:proofErr w:type="spellStart"/>
      <w:r w:rsidRPr="005177E4">
        <w:t>prod</w:t>
      </w:r>
      <w:proofErr w:type="spellEnd"/>
      <w:r w:rsidRPr="005177E4">
        <w:t xml:space="preserve">. </w:t>
      </w:r>
      <w:proofErr w:type="spellStart"/>
      <w:r w:rsidRPr="005177E4">
        <w:t>Reflex</w:t>
      </w:r>
      <w:proofErr w:type="spellEnd"/>
      <w:r w:rsidRPr="005177E4">
        <w:t xml:space="preserve"> oraz zaworem bezpieczeństwa SYR 1915 1/2cala 6bar</w:t>
      </w:r>
      <w:r>
        <w:t>.</w:t>
      </w:r>
      <w:r w:rsidRPr="005177E4">
        <w:t xml:space="preserve"> </w:t>
      </w:r>
      <w:r>
        <w:t xml:space="preserve">Wszystkie urządzenia i </w:t>
      </w:r>
      <w:r>
        <w:lastRenderedPageBreak/>
        <w:t xml:space="preserve">elementy </w:t>
      </w:r>
      <w:r w:rsidRPr="005E6EA1">
        <w:t>układu odzysku ciepła z powietrza wywiewanego wg schematu w części rysunkowej (rys. W</w:t>
      </w:r>
      <w:r>
        <w:t>M</w:t>
      </w:r>
      <w:r w:rsidRPr="005E6EA1">
        <w:t>-01).</w:t>
      </w:r>
    </w:p>
    <w:p w14:paraId="7DB92790" w14:textId="7173263C" w:rsidR="000B3771" w:rsidRPr="00BB6E78" w:rsidRDefault="00CB4D81" w:rsidP="00A8013D">
      <w:pPr>
        <w:pStyle w:val="Nagwek2"/>
      </w:pPr>
      <w:bookmarkStart w:id="52" w:name="_Toc167176441"/>
      <w:r w:rsidRPr="00BB6E78">
        <w:t>Opis instalacji N</w:t>
      </w:r>
      <w:r w:rsidR="00FE0689">
        <w:t>1</w:t>
      </w:r>
      <w:r w:rsidRPr="00BB6E78">
        <w:t xml:space="preserve"> i W</w:t>
      </w:r>
      <w:r w:rsidR="00FE0689">
        <w:t>1</w:t>
      </w:r>
      <w:r w:rsidRPr="00BB6E78">
        <w:t xml:space="preserve"> - sala konsumentów</w:t>
      </w:r>
      <w:bookmarkStart w:id="53" w:name="_Toc512517910"/>
      <w:bookmarkEnd w:id="51"/>
      <w:bookmarkEnd w:id="52"/>
    </w:p>
    <w:p w14:paraId="18D0910D" w14:textId="77777777" w:rsidR="00FE0689" w:rsidRPr="003E52DF" w:rsidRDefault="00FE0689" w:rsidP="00FE0689">
      <w:r w:rsidRPr="003E52DF">
        <w:t xml:space="preserve">Wydajność instalacji </w:t>
      </w:r>
      <w:proofErr w:type="spellStart"/>
      <w:r w:rsidRPr="003E52DF">
        <w:t>nawiewno</w:t>
      </w:r>
      <w:proofErr w:type="spellEnd"/>
      <w:r w:rsidRPr="003E52DF">
        <w:t xml:space="preserve">-wywiewnej wynosi </w:t>
      </w:r>
      <w:r>
        <w:t>1560</w:t>
      </w:r>
      <w:r w:rsidRPr="003E52DF">
        <w:t>/</w:t>
      </w:r>
      <w:r>
        <w:t>1250</w:t>
      </w:r>
      <w:r w:rsidRPr="003E52DF">
        <w:t xml:space="preserve">m3/h. </w:t>
      </w:r>
    </w:p>
    <w:p w14:paraId="145964A9" w14:textId="77777777" w:rsidR="00FE0689" w:rsidRDefault="00FE0689" w:rsidP="00FE0689">
      <w:r w:rsidRPr="003E52DF">
        <w:t xml:space="preserve">Na potrzeby instalacji zaprojektowano centralę </w:t>
      </w:r>
      <w:proofErr w:type="spellStart"/>
      <w:r w:rsidRPr="003E52DF">
        <w:t>nawiewno</w:t>
      </w:r>
      <w:proofErr w:type="spellEnd"/>
      <w:r w:rsidRPr="003E52DF">
        <w:t xml:space="preserve">-wywiewną zlokalizowaną na dachu </w:t>
      </w:r>
      <w:r>
        <w:t xml:space="preserve">wyposażoną </w:t>
      </w:r>
      <w:r w:rsidRPr="003E52DF">
        <w:t>w:</w:t>
      </w:r>
    </w:p>
    <w:p w14:paraId="44776CB9" w14:textId="77777777" w:rsidR="00FE0689" w:rsidRPr="003E52DF" w:rsidRDefault="00FE0689" w:rsidP="00FE0689">
      <w:r>
        <w:t>- wymiennik obrotowy,</w:t>
      </w:r>
    </w:p>
    <w:p w14:paraId="3492C7DF" w14:textId="77777777" w:rsidR="00FE0689" w:rsidRPr="003E52DF" w:rsidRDefault="00FE0689" w:rsidP="00FE0689">
      <w:r w:rsidRPr="003E52DF">
        <w:t>- wentylator nawiewny Pel=</w:t>
      </w:r>
      <w:r>
        <w:t>0,78</w:t>
      </w:r>
      <w:r w:rsidRPr="003E52DF">
        <w:t>kW; V=</w:t>
      </w:r>
      <w:r>
        <w:t>1560</w:t>
      </w:r>
      <w:r w:rsidRPr="003E52DF">
        <w:t>m3/h</w:t>
      </w:r>
    </w:p>
    <w:p w14:paraId="7E0A9564" w14:textId="77777777" w:rsidR="00FE0689" w:rsidRPr="003E52DF" w:rsidRDefault="00FE0689" w:rsidP="00FE0689">
      <w:r w:rsidRPr="003E52DF">
        <w:t xml:space="preserve">- nagrzewnica elektryczna </w:t>
      </w:r>
      <w:proofErr w:type="spellStart"/>
      <w:r w:rsidRPr="003E52DF">
        <w:t>Qg</w:t>
      </w:r>
      <w:proofErr w:type="spellEnd"/>
      <w:r w:rsidRPr="003E52DF">
        <w:t>=</w:t>
      </w:r>
      <w:r>
        <w:t>13,5</w:t>
      </w:r>
      <w:r w:rsidRPr="003E52DF">
        <w:t>kW</w:t>
      </w:r>
    </w:p>
    <w:p w14:paraId="0E540CF3" w14:textId="698ECD0C" w:rsidR="00FE0689" w:rsidRPr="003E52DF" w:rsidRDefault="00FE0689" w:rsidP="00FE0689">
      <w:r w:rsidRPr="003E52DF">
        <w:t>- wentylator wywiewny Pel=</w:t>
      </w:r>
      <w:r>
        <w:t>0,78</w:t>
      </w:r>
      <w:r w:rsidRPr="003E52DF">
        <w:t xml:space="preserve">kW, </w:t>
      </w:r>
      <w:proofErr w:type="spellStart"/>
      <w:r w:rsidRPr="003E52DF">
        <w:t>Vw</w:t>
      </w:r>
      <w:proofErr w:type="spellEnd"/>
      <w:r w:rsidRPr="003E52DF">
        <w:t>=</w:t>
      </w:r>
      <w:r>
        <w:t>1250</w:t>
      </w:r>
      <w:r w:rsidRPr="003E52DF">
        <w:t>m3/h</w:t>
      </w:r>
    </w:p>
    <w:p w14:paraId="498189F0" w14:textId="77777777" w:rsidR="00FE0689" w:rsidRPr="003E52DF" w:rsidRDefault="00FE0689" w:rsidP="00FE0689">
      <w:r w:rsidRPr="003E52DF">
        <w:t>Rozprowadzenie powietrza w lokalu odbywa się</w:t>
      </w:r>
      <w:r>
        <w:t xml:space="preserve"> pod stropem</w:t>
      </w:r>
      <w:r w:rsidRPr="003E52DF">
        <w:t xml:space="preserve">, za pomocą kanałów okrągłych i prostokątnych. Nawiew powietrza realizowany jest przez </w:t>
      </w:r>
      <w:r>
        <w:t xml:space="preserve">kratki prostokątne zamontowane bezpośrednio na kanale okrągłym wokół Sali konsumenckiej firmy RDJ Klima lub równoważne </w:t>
      </w:r>
      <w:r w:rsidRPr="003E52DF">
        <w:t xml:space="preserve">oraz nawiewników szczelinowych </w:t>
      </w:r>
      <w:proofErr w:type="spellStart"/>
      <w:r w:rsidRPr="003E52DF">
        <w:t>prod</w:t>
      </w:r>
      <w:proofErr w:type="spellEnd"/>
      <w:r w:rsidRPr="003E52DF">
        <w:t xml:space="preserve">. RDJ Klima lub równoważne zlokalizowane w przestrzeni strefy serwisu. </w:t>
      </w:r>
    </w:p>
    <w:p w14:paraId="45D4AF59" w14:textId="77777777" w:rsidR="00740D76" w:rsidRDefault="00FE0689" w:rsidP="00FE0689">
      <w:r w:rsidRPr="003E52DF">
        <w:t xml:space="preserve">Wywiew z pomieszczenia będzie realizowany za pomocą </w:t>
      </w:r>
      <w:r>
        <w:t xml:space="preserve">kraty wywiewnej typu KSH </w:t>
      </w:r>
      <w:proofErr w:type="spellStart"/>
      <w:r w:rsidRPr="003E52DF">
        <w:t>prod</w:t>
      </w:r>
      <w:proofErr w:type="spellEnd"/>
      <w:r w:rsidRPr="003E52DF">
        <w:t xml:space="preserve">. </w:t>
      </w:r>
      <w:r>
        <w:t>RDJ Klima</w:t>
      </w:r>
      <w:r w:rsidRPr="003E52DF">
        <w:t xml:space="preserve"> zlokalizowan</w:t>
      </w:r>
      <w:r>
        <w:t>ej</w:t>
      </w:r>
      <w:r w:rsidRPr="003E52DF">
        <w:t xml:space="preserve"> zgodnie z rysunkiem oraz wywiewników szczelinowych zlokalizowanych w przestrzeni strefy serwisu.</w:t>
      </w:r>
      <w:r>
        <w:t xml:space="preserve"> </w:t>
      </w:r>
    </w:p>
    <w:p w14:paraId="099596DB" w14:textId="1AA240B5" w:rsidR="00FE0689" w:rsidRPr="00740D76" w:rsidRDefault="00740D76" w:rsidP="00FE0689">
      <w:pPr>
        <w:rPr>
          <w:b/>
          <w:bCs/>
        </w:rPr>
      </w:pPr>
      <w:r w:rsidRPr="00740D76">
        <w:rPr>
          <w:b/>
          <w:bCs/>
        </w:rPr>
        <w:t xml:space="preserve">UWAGA! </w:t>
      </w:r>
      <w:r w:rsidR="00FE0689" w:rsidRPr="00740D76">
        <w:rPr>
          <w:b/>
          <w:bCs/>
        </w:rPr>
        <w:t>Wszystkie nawiewniki i elementy wentylacyjne (kanały itd.) należy pomalować na kolor ustalony z architektem, niezależnie od malowania sufitu przez głównego wykonawcę.</w:t>
      </w:r>
    </w:p>
    <w:p w14:paraId="1E80753F" w14:textId="1DED14BE" w:rsidR="00CB4D81" w:rsidRPr="00BB6E78" w:rsidRDefault="00CB4D81" w:rsidP="00A8013D">
      <w:pPr>
        <w:pStyle w:val="Nagwek2"/>
      </w:pPr>
      <w:bookmarkStart w:id="54" w:name="_Toc167176442"/>
      <w:r w:rsidRPr="00BB6E78">
        <w:t>Opis instalacji W</w:t>
      </w:r>
      <w:bookmarkEnd w:id="53"/>
      <w:r w:rsidR="00740D76">
        <w:t>wc1 i Wwc2</w:t>
      </w:r>
      <w:bookmarkEnd w:id="54"/>
    </w:p>
    <w:p w14:paraId="6D3EEFE6" w14:textId="77777777" w:rsidR="00740D76" w:rsidRDefault="00740D76" w:rsidP="00740D76">
      <w:r w:rsidRPr="00084A66">
        <w:t>Wydajność instalacji wyciągowej WC</w:t>
      </w:r>
      <w:r>
        <w:t>1</w:t>
      </w:r>
      <w:r w:rsidRPr="00084A66">
        <w:t xml:space="preserve"> wynosi </w:t>
      </w:r>
      <w:r>
        <w:t>45</w:t>
      </w:r>
      <w:r w:rsidRPr="00084A66">
        <w:t>0m3/h. Powietrze wywiewane z toalet będzie poprzez zawory wentylacyjne. Powietrze będzie transportowane w suficie powieszonym za pomocą kanałów „</w:t>
      </w:r>
      <w:proofErr w:type="spellStart"/>
      <w:r w:rsidRPr="00084A66">
        <w:t>spiro</w:t>
      </w:r>
      <w:proofErr w:type="spellEnd"/>
      <w:r w:rsidRPr="00084A66">
        <w:t xml:space="preserve">” </w:t>
      </w:r>
      <w:r>
        <w:t>do wentylatora dachowego</w:t>
      </w:r>
      <w:r w:rsidRPr="00084A66">
        <w:t xml:space="preserve"> </w:t>
      </w:r>
      <w:r>
        <w:t xml:space="preserve">typu DVE 280-2 E.3EF </w:t>
      </w:r>
      <w:proofErr w:type="spellStart"/>
      <w:r>
        <w:t>prod</w:t>
      </w:r>
      <w:proofErr w:type="spellEnd"/>
      <w:r>
        <w:t xml:space="preserve">. Rosenberg zamontowanego na podstawie dachowej tłumiącej. </w:t>
      </w:r>
      <w:r w:rsidRPr="00084A66">
        <w:t xml:space="preserve">Regulacja instalacji odbywa się za pomocą zaworów i przepustnic. </w:t>
      </w:r>
    </w:p>
    <w:p w14:paraId="22862F8F" w14:textId="77777777" w:rsidR="00740D76" w:rsidRPr="00084A66" w:rsidRDefault="00740D76" w:rsidP="00740D76">
      <w:r w:rsidRPr="00084A66">
        <w:t>Wydajność instalacji wyciągowej WC</w:t>
      </w:r>
      <w:r>
        <w:t>2</w:t>
      </w:r>
      <w:r w:rsidRPr="00084A66">
        <w:t xml:space="preserve"> wynosi </w:t>
      </w:r>
      <w:r>
        <w:t>31</w:t>
      </w:r>
      <w:r w:rsidRPr="00084A66">
        <w:t>0m3/h. Powietrze wywiewane z toalet będzie poprzez zawory wentylacyjne. Powietrze będzie transportowane w suficie powieszonym za pomocą kanałów „</w:t>
      </w:r>
      <w:proofErr w:type="spellStart"/>
      <w:r w:rsidRPr="00084A66">
        <w:t>spiro</w:t>
      </w:r>
      <w:proofErr w:type="spellEnd"/>
      <w:r w:rsidRPr="00084A66">
        <w:t xml:space="preserve">” </w:t>
      </w:r>
      <w:r>
        <w:t>do wentylatora dachowego</w:t>
      </w:r>
      <w:r w:rsidRPr="00084A66">
        <w:t xml:space="preserve"> </w:t>
      </w:r>
      <w:r>
        <w:t xml:space="preserve">typu DVE 280-2 E.3EF </w:t>
      </w:r>
      <w:proofErr w:type="spellStart"/>
      <w:r>
        <w:t>prod</w:t>
      </w:r>
      <w:proofErr w:type="spellEnd"/>
      <w:r>
        <w:t xml:space="preserve">. Rosenberg zamontowanego na podstawie dachowej tłumiącej. </w:t>
      </w:r>
      <w:r w:rsidRPr="00084A66">
        <w:t xml:space="preserve">Regulacja instalacji odbywa się za pomocą zaworów i przepustnic. </w:t>
      </w:r>
    </w:p>
    <w:p w14:paraId="10DB5519" w14:textId="77777777" w:rsidR="00740D76" w:rsidRDefault="00740D76" w:rsidP="00740D76">
      <w:r w:rsidRPr="00084A66">
        <w:t>Dogrzewanie pomieszczeń WC dla okresu zimy zapewnią grzejniki elektryczne</w:t>
      </w:r>
      <w:r>
        <w:t>.</w:t>
      </w:r>
    </w:p>
    <w:p w14:paraId="7FBB9D2E" w14:textId="77777777" w:rsidR="00AF5DC9" w:rsidRPr="00BB6E78" w:rsidRDefault="00AF5DC9" w:rsidP="00B829A5">
      <w:pPr>
        <w:pStyle w:val="Nagwek2"/>
      </w:pPr>
      <w:bookmarkStart w:id="55" w:name="_Toc167176443"/>
      <w:r>
        <w:t>Materiały i wykonanie robót</w:t>
      </w:r>
      <w:bookmarkEnd w:id="55"/>
    </w:p>
    <w:p w14:paraId="6E27AFC1" w14:textId="77777777" w:rsidR="00740D76" w:rsidRDefault="00AF5DC9" w:rsidP="00740D76">
      <w:r w:rsidRPr="00BB6E78">
        <w:t xml:space="preserve"> </w:t>
      </w:r>
      <w:r w:rsidRPr="00BB6E78">
        <w:tab/>
      </w:r>
      <w:r w:rsidR="00740D76">
        <w:t>Przed przystąpieniem do prac wykonawczych należy obowiązkowo zweryfikować wszystkie wymiary w naturze oraz sprawdzić u dostawcy wszystkie dane projektowanych urządzeń, w szczególności elektryczne i gabarytowe. Wszystkie szczegóły dotyczące realizacji instalacji nie przedstawione w sposób wyczerpujący w niniejszym opracowaniu muszą zostać wyjaśnione nadzorem autorskim.</w:t>
      </w:r>
    </w:p>
    <w:p w14:paraId="038E6339" w14:textId="77777777" w:rsidR="00740D76" w:rsidRDefault="00740D76" w:rsidP="00740D76">
      <w:r>
        <w:t xml:space="preserve">Przewody instalacji wentylacyjnej należy wykonać wg. PN-B-03434 w klasie N, klasa szczelności C dla instalacji wywiewnej kuchni, a dla instalacji nawiewnej kuchni i wywiewnej z toalet klasa szczelności B z blachy stalowej ocynkowanej o grubości 1mm. Wszelkie połączenia przewodów wentylacyjnych należy wykonać zgodnie z wymaganiami PN-B-76002:1996. Przewody elastyczne typu </w:t>
      </w:r>
      <w:proofErr w:type="spellStart"/>
      <w:r>
        <w:t>flex</w:t>
      </w:r>
      <w:proofErr w:type="spellEnd"/>
      <w:r>
        <w:t xml:space="preserve"> łączyć z </w:t>
      </w:r>
      <w:r>
        <w:lastRenderedPageBreak/>
        <w:t>kształtkami okrągłymi wykorzystując opaski zaciskowe i taśmy samoprzylepne. Przewody i kształtki powinny posiadać gładką powierzchnię, bez wgnieceń i uszkodzeń powłoki ochronnej. Technologiczne ubytki powłoki ochronnej powinny zostać zabezpieczone środkami antykorozyjnymi. Przy przechowywaniu i transporcie przewody i kształtki należy chronić przed opadami atmosferycznymi. Nie można dopuścić do powstania uszkodzeń mechanicznych ani uszkodzeń powłoki ochronnej. Przewody podwieszać do stropów przy pomocy typowych zawiesi wentylacyjnych z możliwością regulacji.</w:t>
      </w:r>
    </w:p>
    <w:p w14:paraId="08812899" w14:textId="77777777" w:rsidR="00740D76" w:rsidRDefault="00740D76" w:rsidP="00740D76">
      <w:r>
        <w:t>Montaż izolacji termicznej wykonać wykorzystując szpilki mocujące (zgrzewane, spawane lub klejone) oraz taśmy lub obejmy. Warstwę maty należy nałożyć na zamocowane wcześniej szpilki, następnie na szpilki nałożyć nakładki zaciskowe, a wystające odcinki szpilek odciąć. Krawędzie styków poszczególnych odcinków warstw nośnych mat należy ze sobą dokładnie skleić.</w:t>
      </w:r>
    </w:p>
    <w:p w14:paraId="5DFF3379" w14:textId="77777777" w:rsidR="00740D76" w:rsidRDefault="00740D76" w:rsidP="00740D76">
      <w:r>
        <w:t>Prace montażowe należy wykonać po zakończeniu prac budowlanych, aby nie dopuścić do zanieczyszczenia wnętrza przewodów pozostałościami materiałów budowlanych.</w:t>
      </w:r>
    </w:p>
    <w:p w14:paraId="22668426" w14:textId="77777777" w:rsidR="00740D76" w:rsidRDefault="00740D76" w:rsidP="00740D76">
      <w:r>
        <w:t>Instalacja po wykonaniu i zainstalowaniu powinna być poddana oczyszczeniu i przedmuchaniu. Następnie należy przeprowadzić rozruch i regulację z wykonaniem pomiarów wydajności urządzeń oraz całości instalacji.</w:t>
      </w:r>
    </w:p>
    <w:p w14:paraId="51E85B74" w14:textId="77777777" w:rsidR="00740D76" w:rsidRDefault="00740D76" w:rsidP="00740D76">
      <w:r>
        <w:t xml:space="preserve">Całość robót wykonać zgodnie z niniejszym projektem oraz „Warunkami technicznymi wykonania i odbioru instalacji wentylacyjnych” Sławomir </w:t>
      </w:r>
      <w:proofErr w:type="spellStart"/>
      <w:r>
        <w:t>Pykacz</w:t>
      </w:r>
      <w:proofErr w:type="spellEnd"/>
      <w:r>
        <w:t>, Elżbieta Buczyńska-</w:t>
      </w:r>
      <w:proofErr w:type="spellStart"/>
      <w:r>
        <w:t>Tytz</w:t>
      </w:r>
      <w:proofErr w:type="spellEnd"/>
      <w:r>
        <w:t xml:space="preserve">; </w:t>
      </w:r>
      <w:proofErr w:type="spellStart"/>
      <w:r>
        <w:t>Cobrti</w:t>
      </w:r>
      <w:proofErr w:type="spellEnd"/>
      <w:r>
        <w:t xml:space="preserve"> </w:t>
      </w:r>
      <w:proofErr w:type="spellStart"/>
      <w:r>
        <w:t>Instal</w:t>
      </w:r>
      <w:proofErr w:type="spellEnd"/>
      <w:r>
        <w:t>, Warszawa wrzesień 2002 r.</w:t>
      </w:r>
    </w:p>
    <w:p w14:paraId="5A094D14" w14:textId="77777777" w:rsidR="00740D76" w:rsidRDefault="00740D76" w:rsidP="00740D76">
      <w:r>
        <w:t>Prace rozruchowe wykonać według PN-79/B-10440 „Wentylacja mechaniczna. Urządzenia wentylacyjne. Wymagania i badania przy odbiorze”.</w:t>
      </w:r>
    </w:p>
    <w:p w14:paraId="154E811B" w14:textId="31DECD3C" w:rsidR="00AF5DC9" w:rsidRPr="005779D7" w:rsidRDefault="00740D76" w:rsidP="00740D76">
      <w:r>
        <w:t>Pod centrale wentylacyjne, wymiennik ciepła (chłodnica odzysku), wentylator kuchenny oraz agregaty chłodnicze należy zamontować przekładki wibroizolacyjne w celu wyeliminowania drgań resztkowych przenoszonych na konstrukcje.</w:t>
      </w:r>
    </w:p>
    <w:p w14:paraId="11CF5E6D" w14:textId="2523493F" w:rsidR="00CF7252" w:rsidRPr="00D236EB" w:rsidRDefault="001B6FA9" w:rsidP="00D236EB">
      <w:pPr>
        <w:pStyle w:val="Nagwek2"/>
      </w:pPr>
      <w:bookmarkStart w:id="56" w:name="_Toc167176444"/>
      <w:r w:rsidRPr="00D236EB">
        <w:t>Instalacja freonowa</w:t>
      </w:r>
      <w:bookmarkEnd w:id="56"/>
    </w:p>
    <w:p w14:paraId="59950129" w14:textId="06A7820C" w:rsidR="00CF7252" w:rsidRPr="000F7C00" w:rsidRDefault="00CF7252" w:rsidP="00B829A5">
      <w:pPr>
        <w:pStyle w:val="Nagwek3"/>
      </w:pPr>
      <w:bookmarkStart w:id="57" w:name="_Toc167176445"/>
      <w:r w:rsidRPr="000F7C00">
        <w:t>Charakterystyka instalacji</w:t>
      </w:r>
      <w:bookmarkEnd w:id="57"/>
    </w:p>
    <w:p w14:paraId="5BC2B2D8" w14:textId="46A62AAE" w:rsidR="00CF7252" w:rsidRDefault="00CF7252" w:rsidP="002F7F9B">
      <w:r w:rsidRPr="000F7C00">
        <w:t>Projektowana instalacja freonowa łączy</w:t>
      </w:r>
      <w:r>
        <w:t>ć</w:t>
      </w:r>
      <w:r w:rsidRPr="000F7C00">
        <w:t xml:space="preserve"> będzie agregaty skraplające klimatyzacji z sekcją chłodnicy/nagrzewnicy freonowej w centrali klimatyzacyjnej</w:t>
      </w:r>
      <w:r>
        <w:t xml:space="preserve"> </w:t>
      </w:r>
      <w:r w:rsidRPr="00084A66">
        <w:t>oraz z klimatyzator</w:t>
      </w:r>
      <w:r>
        <w:t>ami kasetonowymi na sali.</w:t>
      </w:r>
    </w:p>
    <w:p w14:paraId="5753ED65" w14:textId="03406908" w:rsidR="00CF7252" w:rsidRPr="00084A66" w:rsidRDefault="00CF7252" w:rsidP="00D236EB">
      <w:pPr>
        <w:pStyle w:val="Nagwek3"/>
      </w:pPr>
      <w:bookmarkStart w:id="58" w:name="_Toc167176446"/>
      <w:r>
        <w:t>Instalacja klimatyzacji sali konsumenckiej i serwisu</w:t>
      </w:r>
      <w:bookmarkEnd w:id="58"/>
    </w:p>
    <w:p w14:paraId="49C72F3B" w14:textId="77777777" w:rsidR="00CF7252" w:rsidRDefault="00CF7252" w:rsidP="002F7F9B">
      <w:r>
        <w:t xml:space="preserve">Dla chłodzenia strefy konsumenckiej projektuje się układ z trzema jednostkami kasetonowymi typu S-106MU2E5B o mocy 10,6kW każda zasilanymi agregatem typu </w:t>
      </w:r>
      <w:proofErr w:type="spellStart"/>
      <w:r>
        <w:t>typu</w:t>
      </w:r>
      <w:proofErr w:type="spellEnd"/>
      <w:r>
        <w:t xml:space="preserve"> VRF U-10LZ2E8 </w:t>
      </w:r>
      <w:proofErr w:type="spellStart"/>
      <w:r>
        <w:t>prod</w:t>
      </w:r>
      <w:proofErr w:type="spellEnd"/>
      <w:r>
        <w:t xml:space="preserve">. Panasonic o mocy nominalnej 28kW. Agregat zlokalizowany na dachu budynku. </w:t>
      </w:r>
      <w:r w:rsidRPr="008B330D">
        <w:rPr>
          <w:u w:val="single"/>
        </w:rPr>
        <w:t>Jednostki kasetonowe na Sali należy pomalować na kolor sufitu zgodnie z wytycznymi architekta.</w:t>
      </w:r>
    </w:p>
    <w:p w14:paraId="36D9BD27" w14:textId="590A12B9" w:rsidR="00CF7252" w:rsidRPr="000F7C00" w:rsidRDefault="00CF7252" w:rsidP="00D236EB">
      <w:pPr>
        <w:pStyle w:val="Nagwek3"/>
      </w:pPr>
      <w:bookmarkStart w:id="59" w:name="_Toc167176447"/>
      <w:r w:rsidRPr="000F7C00">
        <w:t>Instalacja klimatyzacji kuchni</w:t>
      </w:r>
      <w:bookmarkEnd w:id="59"/>
    </w:p>
    <w:p w14:paraId="0C072A4C" w14:textId="71B27E85" w:rsidR="00CF7252" w:rsidRPr="000F7C00" w:rsidRDefault="00CF7252" w:rsidP="002F7F9B">
      <w:r w:rsidRPr="000F7C00">
        <w:t xml:space="preserve">Dla kuchni projektuje się system klimatyzacji oparty na chłodnicy freonowej zlokalizowanej w sekcji centrali nawiewnej. Chłodnica będzie zasilana przez dwa agregaty klimatyzacyjne typu VRF U-10LZ2E8 </w:t>
      </w:r>
      <w:proofErr w:type="spellStart"/>
      <w:r w:rsidRPr="000F7C00">
        <w:t>prod</w:t>
      </w:r>
      <w:proofErr w:type="spellEnd"/>
      <w:r w:rsidRPr="000F7C00">
        <w:t>. Panasonic o mocy nominalnej 28kW każdy. Agregaty zlokalizowane są na dachu budynku zgodnie z częścią rysunkową.</w:t>
      </w:r>
    </w:p>
    <w:p w14:paraId="09EE68D3" w14:textId="0F6A83DA" w:rsidR="00CF7252" w:rsidRPr="000F7C00" w:rsidRDefault="00CF7252" w:rsidP="00D236EB">
      <w:pPr>
        <w:pStyle w:val="Nagwek3"/>
      </w:pPr>
      <w:bookmarkStart w:id="60" w:name="_Toc167176448"/>
      <w:r w:rsidRPr="000F7C00">
        <w:t>Materiały i wykonanie</w:t>
      </w:r>
      <w:bookmarkEnd w:id="60"/>
    </w:p>
    <w:p w14:paraId="1A381782" w14:textId="77777777" w:rsidR="00CF7252" w:rsidRPr="000F7C00" w:rsidRDefault="00CF7252" w:rsidP="002F7F9B">
      <w:r w:rsidRPr="000F7C00">
        <w:t xml:space="preserve">Przy pracach montażowych i rozruchowych należy przestrzegać wymogów zawartych w dokumentacji </w:t>
      </w:r>
      <w:proofErr w:type="spellStart"/>
      <w:r w:rsidRPr="000F7C00">
        <w:t>techniczno</w:t>
      </w:r>
      <w:proofErr w:type="spellEnd"/>
      <w:r w:rsidRPr="000F7C00">
        <w:t xml:space="preserve"> - ruchowej dostarczonej przez producentów poszczególnych urządzeń.</w:t>
      </w:r>
    </w:p>
    <w:p w14:paraId="74EA9A2F" w14:textId="77777777" w:rsidR="00CF7252" w:rsidRPr="000F7C00" w:rsidRDefault="00CF7252" w:rsidP="002F7F9B">
      <w:r w:rsidRPr="000F7C00">
        <w:lastRenderedPageBreak/>
        <w:t>Dla zapewnienia właściwej pracy instalacji, montaż i rozruch urządzeń powinna dokonywać wyspecjalizowana firma posiadająca odpowiednie kwalifikacje i autoryzację producenta.</w:t>
      </w:r>
    </w:p>
    <w:p w14:paraId="6729F39C" w14:textId="77777777" w:rsidR="00CF7252" w:rsidRPr="000F7C00" w:rsidRDefault="00CF7252" w:rsidP="002F7F9B">
      <w:r w:rsidRPr="000F7C00">
        <w:t xml:space="preserve">Instalacja freonowa łącząca skraplacze z chłodnicami w centralach </w:t>
      </w:r>
      <w:r>
        <w:t xml:space="preserve">oraz pomiędzy skraplaczem a jednostkami kasetonowymi na Sali </w:t>
      </w:r>
      <w:r w:rsidRPr="000F7C00">
        <w:t>będzie wykonana z rur miedzianych o średnicach podanych w części rysunkowej.</w:t>
      </w:r>
    </w:p>
    <w:p w14:paraId="4F738F4C" w14:textId="77777777" w:rsidR="00CF7252" w:rsidRPr="000F7C00" w:rsidRDefault="00CF7252" w:rsidP="002F7F9B">
      <w:r w:rsidRPr="000F7C00">
        <w:t>Łączenia rur chłodniczych wykonać jako lutowane w osłonie gazów szlachetnych.</w:t>
      </w:r>
    </w:p>
    <w:p w14:paraId="1F4D3878" w14:textId="77777777" w:rsidR="00CF7252" w:rsidRPr="000F7C00" w:rsidRDefault="00CF7252" w:rsidP="002F7F9B">
      <w:r w:rsidRPr="000F7C00">
        <w:t xml:space="preserve">Po zamontowaniu instalacji powinno się przeprowadzić jej regulację oraz próbę szczelności azotem pod ciśnieniem 2,8 </w:t>
      </w:r>
      <w:proofErr w:type="spellStart"/>
      <w:r w:rsidRPr="000F7C00">
        <w:t>MPa</w:t>
      </w:r>
      <w:proofErr w:type="spellEnd"/>
      <w:r w:rsidRPr="000F7C00">
        <w:t xml:space="preserve"> w czasie 24 godzin oraz 72 godzinną próbę niezawodności urządzeń.</w:t>
      </w:r>
    </w:p>
    <w:p w14:paraId="707C0F9C" w14:textId="77777777" w:rsidR="00CF7252" w:rsidRPr="000F7C00" w:rsidRDefault="00CF7252" w:rsidP="002F7F9B">
      <w:r w:rsidRPr="000F7C00">
        <w:t>Instalacja odprowadzenia skroplin będzie wykonana z rur PE.</w:t>
      </w:r>
    </w:p>
    <w:p w14:paraId="626FC077" w14:textId="77777777" w:rsidR="00CF7252" w:rsidRPr="000F7C00" w:rsidRDefault="00CF7252" w:rsidP="002F7F9B">
      <w:r w:rsidRPr="000F7C00">
        <w:t xml:space="preserve">Całość robót należy wykonać zgodnie z „Warunkami technicznymi wykonania i odbioru robót budowlano - montażowych </w:t>
      </w:r>
      <w:proofErr w:type="spellStart"/>
      <w:r w:rsidRPr="000F7C00">
        <w:t>cz.II</w:t>
      </w:r>
      <w:proofErr w:type="spellEnd"/>
      <w:r w:rsidRPr="000F7C00">
        <w:t xml:space="preserve"> – instalacje sanitarne i przemysłowe”.</w:t>
      </w:r>
    </w:p>
    <w:p w14:paraId="7439BAAC" w14:textId="6B89E082" w:rsidR="00CF7252" w:rsidRPr="000F7C00" w:rsidRDefault="00CF7252" w:rsidP="00D236EB">
      <w:pPr>
        <w:pStyle w:val="Nagwek3"/>
      </w:pPr>
      <w:bookmarkStart w:id="61" w:name="_Toc167176449"/>
      <w:r w:rsidRPr="000F7C00">
        <w:t>Izolacja cieplna przewodów</w:t>
      </w:r>
      <w:bookmarkEnd w:id="61"/>
    </w:p>
    <w:p w14:paraId="65BB5B9B" w14:textId="77777777" w:rsidR="00CF7252" w:rsidRDefault="00CF7252" w:rsidP="002F7F9B">
      <w:r w:rsidRPr="000F7C00">
        <w:t xml:space="preserve">Przewody freonowe należy zaizolować otulina do rur firmy </w:t>
      </w:r>
      <w:proofErr w:type="spellStart"/>
      <w:r w:rsidRPr="000F7C00">
        <w:t>Thermaflex</w:t>
      </w:r>
      <w:proofErr w:type="spellEnd"/>
      <w:r w:rsidRPr="000F7C00">
        <w:t xml:space="preserve"> typ A/C o grubości ścianki 9mm. Przewody freonowe w odcinkach poziomych należy układać w korytkach stalowych zamykanych od góry pokrywą stalową w celu ochrony przed zwierzętami oraz degradacją na skutek promieniowania UV. Odcinki pionowe należy zabezpieczyć w </w:t>
      </w:r>
      <w:proofErr w:type="spellStart"/>
      <w:r w:rsidRPr="000F7C00">
        <w:t>peszlu</w:t>
      </w:r>
      <w:proofErr w:type="spellEnd"/>
      <w:r w:rsidRPr="000F7C00">
        <w:t xml:space="preserve"> lub w rurze karbowanej typu </w:t>
      </w:r>
      <w:proofErr w:type="spellStart"/>
      <w:r w:rsidRPr="000F7C00">
        <w:t>Arot</w:t>
      </w:r>
      <w:proofErr w:type="spellEnd"/>
      <w:r w:rsidRPr="000F7C00">
        <w:t xml:space="preserve"> odpornej na warunki zewnętrzne i promieniowanie UV.</w:t>
      </w:r>
    </w:p>
    <w:p w14:paraId="315D3FB5" w14:textId="0D23A96F" w:rsidR="00CF7252" w:rsidRPr="00ED602A" w:rsidRDefault="00CF7252" w:rsidP="00D236EB">
      <w:pPr>
        <w:pStyle w:val="Nagwek2"/>
      </w:pPr>
      <w:bookmarkStart w:id="62" w:name="_Toc167176450"/>
      <w:r w:rsidRPr="00ED602A">
        <w:t xml:space="preserve">Instalacja </w:t>
      </w:r>
      <w:r>
        <w:t xml:space="preserve">chłodnicza </w:t>
      </w:r>
      <w:r w:rsidRPr="00ED602A">
        <w:t>chłodni i mroźni</w:t>
      </w:r>
      <w:bookmarkEnd w:id="62"/>
    </w:p>
    <w:p w14:paraId="02E27EB0" w14:textId="77777777" w:rsidR="00CF7252" w:rsidRPr="00ED602A" w:rsidRDefault="00CF7252" w:rsidP="002F7F9B">
      <w:r w:rsidRPr="00ED602A">
        <w:t>Instalacja chłodnicza powinna być wykonana z chłodniczych rur miedzianych (spełniających  normę PN/EN-12735-1) oraz z racji specyfiki pracy układu z dwutlenkiem węgla (CO</w:t>
      </w:r>
      <w:r w:rsidRPr="00ED602A">
        <w:rPr>
          <w:rFonts w:ascii="Cambria Math" w:hAnsi="Cambria Math" w:cs="Cambria Math"/>
        </w:rPr>
        <w:t>₂</w:t>
      </w:r>
      <w:r w:rsidRPr="00ED602A">
        <w:t xml:space="preserve"> - R744) – wytyczne Panasonic dla agregatu CR 200 (2HP) posiadać PS &gt;= 80 bar. Łączenie rur lutem twardym w osłonie azotu, a w przypadku użycia kształtek stosować te dedykowane do systemów wysokociśnieniowych  (np. SANHA HP lub K65 IBP)- PS nom =120 bar. Rury miedziane prowadzić bez zafalowań ze spadkiem rurociągów parowych (ssawnych) 3% w kierunku agregatu. Izolację rurociągów wykonywać izolacją ze spienionego kauczuku, klejąc na złączach tworząc szczelną powłokę. W przypadku ekspozycji izolacji na warunki zewnętrzne użyć dedykowanej farby, płaszcza lub innej powłoki zabezpieczającej. Rurociągi mocować na podporach lub uchwytami do stałych elementów konstrukcji lub podłoża. Stosować się do wytycznych producenta agregatu co do maksymalnych długości rurociągów, przewyższeń oraz konieczności stosowania pułapek olejowych.</w:t>
      </w:r>
    </w:p>
    <w:p w14:paraId="4622D2F8" w14:textId="77777777" w:rsidR="00CF7252" w:rsidRPr="00ED602A" w:rsidRDefault="00CF7252" w:rsidP="002F7F9B">
      <w:r w:rsidRPr="00ED602A">
        <w:t>Przejścia rurociągów przez przegrody budynków uszczelnić pianą poliuretanową.</w:t>
      </w:r>
    </w:p>
    <w:p w14:paraId="4104544E" w14:textId="77777777" w:rsidR="00CF7252" w:rsidRPr="00ED602A" w:rsidRDefault="00CF7252" w:rsidP="002F7F9B">
      <w:r w:rsidRPr="00ED602A">
        <w:t>Agregaty, chłodnice zamontować zgodnie z instrukcją producenta z zachowaniem pionu/ poziomu oraz przytwierdzając je do sufitu/ podłoża w sposób pewny i dający dostęp serwisowy.</w:t>
      </w:r>
    </w:p>
    <w:p w14:paraId="5E230781" w14:textId="77777777" w:rsidR="00CF7252" w:rsidRPr="00ED602A" w:rsidRDefault="00CF7252" w:rsidP="002F7F9B">
      <w:r w:rsidRPr="00ED602A">
        <w:t>Po połączeniu instalacji rurowej należy przeprowadzić próby szczelności oraz osuszanie układu (</w:t>
      </w:r>
      <w:proofErr w:type="spellStart"/>
      <w:r w:rsidRPr="00ED602A">
        <w:t>próżniowanie</w:t>
      </w:r>
      <w:proofErr w:type="spellEnd"/>
      <w:r w:rsidRPr="00ED602A">
        <w:t>). Próby szczelności przeprowadzić azotem.</w:t>
      </w:r>
    </w:p>
    <w:p w14:paraId="27C5744A" w14:textId="2C27B568" w:rsidR="001B6FA9" w:rsidRPr="00D236EB" w:rsidRDefault="00CF7252" w:rsidP="001B6FA9">
      <w:pPr>
        <w:rPr>
          <w:u w:val="single"/>
        </w:rPr>
      </w:pPr>
      <w:r w:rsidRPr="00ED602A">
        <w:rPr>
          <w:u w:val="single"/>
        </w:rPr>
        <w:t>Proces kontroli szczelności oraz rozruchu potwierdzić stosownym protokołem.</w:t>
      </w:r>
    </w:p>
    <w:p w14:paraId="5E4DB197" w14:textId="77777777" w:rsidR="00CB4D81" w:rsidRPr="00BB6E78" w:rsidRDefault="00CB4D81" w:rsidP="00A8013D">
      <w:pPr>
        <w:pStyle w:val="Nagwek1"/>
      </w:pPr>
      <w:bookmarkStart w:id="63" w:name="_Toc512517912"/>
      <w:bookmarkStart w:id="64" w:name="_Toc167176451"/>
      <w:r w:rsidRPr="00BB6E78">
        <w:t>Wytyczne dla branż</w:t>
      </w:r>
      <w:bookmarkEnd w:id="63"/>
      <w:bookmarkEnd w:id="64"/>
    </w:p>
    <w:p w14:paraId="65A2CFA3" w14:textId="77777777" w:rsidR="00CB4D81" w:rsidRPr="00BB6E78" w:rsidRDefault="00CB4D81" w:rsidP="00A8013D">
      <w:pPr>
        <w:pStyle w:val="Nagwek2"/>
      </w:pPr>
      <w:bookmarkStart w:id="65" w:name="_Toc512517913"/>
      <w:bookmarkStart w:id="66" w:name="_Toc167176452"/>
      <w:r w:rsidRPr="00BB6E78">
        <w:t>Branża budowlana</w:t>
      </w:r>
      <w:bookmarkEnd w:id="65"/>
      <w:bookmarkEnd w:id="66"/>
    </w:p>
    <w:p w14:paraId="235FB339" w14:textId="33F5EED5" w:rsidR="00CF7252" w:rsidRPr="000F7C00" w:rsidRDefault="00CF7252" w:rsidP="00D236EB">
      <w:pPr>
        <w:pStyle w:val="Akapitzlist"/>
        <w:numPr>
          <w:ilvl w:val="0"/>
          <w:numId w:val="5"/>
        </w:numPr>
      </w:pPr>
      <w:r w:rsidRPr="000F7C00">
        <w:t>Należy wykonać kratki transferowe o pow. min 0,02 m2 w drzwiach do pomieszczeń, w których jest nadciśnienie lub podciśnienie</w:t>
      </w:r>
    </w:p>
    <w:p w14:paraId="296B51EC" w14:textId="77777777" w:rsidR="00CF7252" w:rsidRDefault="00CF7252" w:rsidP="00D236EB">
      <w:pPr>
        <w:pStyle w:val="Akapitzlist"/>
        <w:numPr>
          <w:ilvl w:val="0"/>
          <w:numId w:val="5"/>
        </w:numPr>
      </w:pPr>
      <w:r w:rsidRPr="000F7C00">
        <w:t xml:space="preserve">Należy wykonać konstrukcję wsporczą pod centralę wentylacyjną nawiewną </w:t>
      </w:r>
      <w:r>
        <w:t xml:space="preserve">kuchni </w:t>
      </w:r>
      <w:r w:rsidRPr="000F7C00">
        <w:t>na dachu,</w:t>
      </w:r>
    </w:p>
    <w:p w14:paraId="153297C3" w14:textId="77777777" w:rsidR="00CF7252" w:rsidRPr="00C61F31" w:rsidRDefault="00CF7252" w:rsidP="00D236EB">
      <w:pPr>
        <w:pStyle w:val="Akapitzlist"/>
        <w:numPr>
          <w:ilvl w:val="0"/>
          <w:numId w:val="5"/>
        </w:numPr>
      </w:pPr>
      <w:r w:rsidRPr="00C61F31">
        <w:lastRenderedPageBreak/>
        <w:t xml:space="preserve">Należy wykonać konstrukcję wsporczą pod centralę wentylacyjna </w:t>
      </w:r>
      <w:proofErr w:type="spellStart"/>
      <w:r w:rsidRPr="00C61F31">
        <w:t>nawiewno</w:t>
      </w:r>
      <w:proofErr w:type="spellEnd"/>
      <w:r w:rsidRPr="00C61F31">
        <w:t>-wywiewną Sali na dachu,</w:t>
      </w:r>
    </w:p>
    <w:p w14:paraId="50F4E330" w14:textId="77777777" w:rsidR="00CF7252" w:rsidRPr="000F7C00" w:rsidRDefault="00CF7252" w:rsidP="00D236EB">
      <w:pPr>
        <w:pStyle w:val="Akapitzlist"/>
        <w:numPr>
          <w:ilvl w:val="0"/>
          <w:numId w:val="5"/>
        </w:numPr>
      </w:pPr>
      <w:r w:rsidRPr="000F7C00">
        <w:t>Należy wykonać konstrukcję wsporczą pod wentylator wyciągowy kuchni na dachu,</w:t>
      </w:r>
    </w:p>
    <w:p w14:paraId="5DBC8FFD" w14:textId="77777777" w:rsidR="00CF7252" w:rsidRPr="000F7C00" w:rsidRDefault="00CF7252" w:rsidP="00D236EB">
      <w:pPr>
        <w:pStyle w:val="Akapitzlist"/>
        <w:numPr>
          <w:ilvl w:val="0"/>
          <w:numId w:val="5"/>
        </w:numPr>
      </w:pPr>
      <w:r w:rsidRPr="000F7C00">
        <w:t>Należy wykonać konstrukcję wsporczą pod wymiennik chłodnicy na dachu,</w:t>
      </w:r>
    </w:p>
    <w:p w14:paraId="25ECB7CD" w14:textId="0F214604" w:rsidR="00CF7252" w:rsidRPr="000F7C00" w:rsidRDefault="00CF7252" w:rsidP="00D236EB">
      <w:pPr>
        <w:pStyle w:val="Akapitzlist"/>
        <w:numPr>
          <w:ilvl w:val="0"/>
          <w:numId w:val="5"/>
        </w:numPr>
      </w:pPr>
      <w:r w:rsidRPr="000F7C00">
        <w:t>Należy wykonać konstrukcję wsporczą pod agregaty klimatyzacji na dachu,</w:t>
      </w:r>
      <w:r>
        <w:t xml:space="preserve"> oraz pompę ciepła dla </w:t>
      </w:r>
      <w:proofErr w:type="spellStart"/>
      <w:r>
        <w:t>cwu</w:t>
      </w:r>
      <w:proofErr w:type="spellEnd"/>
    </w:p>
    <w:p w14:paraId="0553F39D" w14:textId="77777777" w:rsidR="00CF7252" w:rsidRPr="000F7C00" w:rsidRDefault="00CF7252" w:rsidP="00D236EB">
      <w:pPr>
        <w:pStyle w:val="Akapitzlist"/>
        <w:numPr>
          <w:ilvl w:val="0"/>
          <w:numId w:val="5"/>
        </w:numPr>
      </w:pPr>
      <w:r w:rsidRPr="000F7C00">
        <w:t>Należy wykonać konstrukcję wsporczą pod kanały prowadzone po dachu,</w:t>
      </w:r>
    </w:p>
    <w:p w14:paraId="00B59419" w14:textId="77777777" w:rsidR="00CF7252" w:rsidRPr="000F7C00" w:rsidRDefault="00CF7252" w:rsidP="00D236EB">
      <w:pPr>
        <w:pStyle w:val="Akapitzlist"/>
        <w:numPr>
          <w:ilvl w:val="0"/>
          <w:numId w:val="5"/>
        </w:numPr>
      </w:pPr>
      <w:r w:rsidRPr="000F7C00">
        <w:t xml:space="preserve">Należy przewidzieć otwory w ścianach pod kanały wentylacyjne i rury instalacji </w:t>
      </w:r>
      <w:r>
        <w:t>chłodniczej</w:t>
      </w:r>
      <w:r w:rsidRPr="000F7C00">
        <w:t xml:space="preserve"> do mroźni o chłodni,</w:t>
      </w:r>
    </w:p>
    <w:p w14:paraId="50FF3030" w14:textId="77777777" w:rsidR="00CF7252" w:rsidRPr="000F7C00" w:rsidRDefault="00CF7252" w:rsidP="00D236EB">
      <w:pPr>
        <w:pStyle w:val="Akapitzlist"/>
        <w:numPr>
          <w:ilvl w:val="0"/>
          <w:numId w:val="5"/>
        </w:numPr>
      </w:pPr>
      <w:r w:rsidRPr="000F7C00">
        <w:t>Należy zapewnić dostęp serwisowy poprzez rewizje w konstrukcji sufitów podwieszanych do wszystkich urządzeń, elementów regulacyjnych instalacji,</w:t>
      </w:r>
    </w:p>
    <w:p w14:paraId="68E8889D" w14:textId="77777777" w:rsidR="00CF7252" w:rsidRPr="000F7C00" w:rsidRDefault="00CF7252" w:rsidP="00D236EB">
      <w:pPr>
        <w:pStyle w:val="Akapitzlist"/>
        <w:numPr>
          <w:ilvl w:val="0"/>
          <w:numId w:val="5"/>
        </w:numPr>
      </w:pPr>
      <w:r w:rsidRPr="000F7C00">
        <w:t>Należy zapewnić dostęp do wszystkich urządzeń wentylacyjnych i klimatyzacyjnych zlokalizowanych na dachu w celach serwisowych.</w:t>
      </w:r>
    </w:p>
    <w:p w14:paraId="45978CC8" w14:textId="3BCDD8E9" w:rsidR="002C5378" w:rsidRPr="00BB6E78" w:rsidRDefault="002C5378" w:rsidP="002F7F9B">
      <w:pPr>
        <w:ind w:left="360"/>
      </w:pPr>
    </w:p>
    <w:p w14:paraId="6200B743" w14:textId="77777777" w:rsidR="00476223" w:rsidRPr="00BB6E78" w:rsidRDefault="00476223" w:rsidP="00A8013D">
      <w:pPr>
        <w:pStyle w:val="Nagwek2"/>
      </w:pPr>
      <w:bookmarkStart w:id="67" w:name="_Toc476059278"/>
      <w:bookmarkStart w:id="68" w:name="_Toc512517914"/>
      <w:bookmarkStart w:id="69" w:name="_Toc167176453"/>
      <w:r w:rsidRPr="00BB6E78">
        <w:t>Zestawienie mocy elektrycznej</w:t>
      </w:r>
      <w:bookmarkEnd w:id="67"/>
      <w:bookmarkEnd w:id="68"/>
      <w:bookmarkEnd w:id="69"/>
    </w:p>
    <w:p w14:paraId="448C1C96" w14:textId="1588741C" w:rsidR="00D236EB" w:rsidRPr="00D92076" w:rsidRDefault="00D236EB" w:rsidP="00D236EB">
      <w:pPr>
        <w:jc w:val="both"/>
        <w:rPr>
          <w:sz w:val="20"/>
          <w:szCs w:val="20"/>
        </w:rPr>
      </w:pPr>
      <w:bookmarkStart w:id="70" w:name="_Toc512517917"/>
      <w:r w:rsidRPr="00D92076">
        <w:rPr>
          <w:sz w:val="20"/>
          <w:szCs w:val="20"/>
        </w:rPr>
        <w:t>Zapotrzebowanie na moc elektryczną (moc zainstalowana) dla poszczególnych urządzeń wentylacyjnych/klimatyzacyjnych/grzewczych (sezon zimowy):</w:t>
      </w:r>
    </w:p>
    <w:tbl>
      <w:tblPr>
        <w:tblW w:w="9823" w:type="dxa"/>
        <w:tblInd w:w="55" w:type="dxa"/>
        <w:tblCellMar>
          <w:left w:w="70" w:type="dxa"/>
          <w:right w:w="70" w:type="dxa"/>
        </w:tblCellMar>
        <w:tblLook w:val="04A0" w:firstRow="1" w:lastRow="0" w:firstColumn="1" w:lastColumn="0" w:noHBand="0" w:noVBand="1"/>
      </w:tblPr>
      <w:tblGrid>
        <w:gridCol w:w="520"/>
        <w:gridCol w:w="3181"/>
        <w:gridCol w:w="963"/>
        <w:gridCol w:w="763"/>
        <w:gridCol w:w="1174"/>
        <w:gridCol w:w="1007"/>
        <w:gridCol w:w="1007"/>
        <w:gridCol w:w="1208"/>
      </w:tblGrid>
      <w:tr w:rsidR="00D236EB" w:rsidRPr="005902BD" w14:paraId="35E9E33F" w14:textId="77777777" w:rsidTr="00F37499">
        <w:trPr>
          <w:trHeight w:val="675"/>
        </w:trPr>
        <w:tc>
          <w:tcPr>
            <w:tcW w:w="520" w:type="dxa"/>
            <w:tcBorders>
              <w:top w:val="single" w:sz="4" w:space="0" w:color="auto"/>
              <w:left w:val="single" w:sz="4" w:space="0" w:color="auto"/>
              <w:bottom w:val="single" w:sz="4" w:space="0" w:color="auto"/>
              <w:right w:val="single" w:sz="4" w:space="0" w:color="auto"/>
            </w:tcBorders>
            <w:shd w:val="clear" w:color="CCFFFF" w:fill="FFFFFF"/>
            <w:vAlign w:val="center"/>
          </w:tcPr>
          <w:p w14:paraId="4E316D60" w14:textId="77777777" w:rsidR="00D236EB" w:rsidRPr="005902BD" w:rsidRDefault="00D236EB" w:rsidP="00F37499">
            <w:pPr>
              <w:jc w:val="center"/>
              <w:rPr>
                <w:b/>
                <w:sz w:val="20"/>
                <w:szCs w:val="20"/>
              </w:rPr>
            </w:pPr>
            <w:r w:rsidRPr="005902BD">
              <w:rPr>
                <w:b/>
                <w:sz w:val="20"/>
                <w:szCs w:val="20"/>
              </w:rPr>
              <w:t>L.p.</w:t>
            </w:r>
          </w:p>
        </w:tc>
        <w:tc>
          <w:tcPr>
            <w:tcW w:w="3181" w:type="dxa"/>
            <w:tcBorders>
              <w:top w:val="single" w:sz="4" w:space="0" w:color="auto"/>
              <w:left w:val="nil"/>
              <w:bottom w:val="single" w:sz="4" w:space="0" w:color="auto"/>
              <w:right w:val="single" w:sz="4" w:space="0" w:color="auto"/>
            </w:tcBorders>
            <w:shd w:val="clear" w:color="CCFFFF" w:fill="FFFFFF"/>
            <w:vAlign w:val="center"/>
          </w:tcPr>
          <w:p w14:paraId="593DCF45" w14:textId="77777777" w:rsidR="00D236EB" w:rsidRPr="005902BD" w:rsidRDefault="00D236EB" w:rsidP="00F37499">
            <w:pPr>
              <w:jc w:val="center"/>
              <w:rPr>
                <w:b/>
                <w:sz w:val="20"/>
                <w:szCs w:val="20"/>
              </w:rPr>
            </w:pPr>
            <w:r w:rsidRPr="005902BD">
              <w:rPr>
                <w:b/>
                <w:sz w:val="20"/>
                <w:szCs w:val="20"/>
              </w:rPr>
              <w:t>Urządzenie</w:t>
            </w:r>
          </w:p>
        </w:tc>
        <w:tc>
          <w:tcPr>
            <w:tcW w:w="963" w:type="dxa"/>
            <w:tcBorders>
              <w:top w:val="single" w:sz="4" w:space="0" w:color="auto"/>
              <w:left w:val="nil"/>
              <w:bottom w:val="single" w:sz="4" w:space="0" w:color="auto"/>
              <w:right w:val="single" w:sz="4" w:space="0" w:color="auto"/>
            </w:tcBorders>
            <w:shd w:val="clear" w:color="CCFFFF" w:fill="FFFFFF"/>
            <w:vAlign w:val="center"/>
          </w:tcPr>
          <w:p w14:paraId="33456A47" w14:textId="77777777" w:rsidR="00D236EB" w:rsidRPr="005902BD" w:rsidRDefault="00D236EB" w:rsidP="00F37499">
            <w:pPr>
              <w:jc w:val="center"/>
              <w:rPr>
                <w:b/>
                <w:sz w:val="20"/>
                <w:szCs w:val="20"/>
              </w:rPr>
            </w:pPr>
            <w:r w:rsidRPr="005902BD">
              <w:rPr>
                <w:b/>
                <w:sz w:val="20"/>
                <w:szCs w:val="20"/>
              </w:rPr>
              <w:t xml:space="preserve">Napięcie </w:t>
            </w:r>
            <w:r w:rsidRPr="005902BD">
              <w:rPr>
                <w:b/>
                <w:sz w:val="20"/>
                <w:szCs w:val="20"/>
              </w:rPr>
              <w:br/>
              <w:t>prądu</w:t>
            </w:r>
          </w:p>
        </w:tc>
        <w:tc>
          <w:tcPr>
            <w:tcW w:w="763" w:type="dxa"/>
            <w:tcBorders>
              <w:top w:val="single" w:sz="4" w:space="0" w:color="auto"/>
              <w:left w:val="nil"/>
              <w:bottom w:val="single" w:sz="4" w:space="0" w:color="auto"/>
              <w:right w:val="single" w:sz="4" w:space="0" w:color="auto"/>
            </w:tcBorders>
            <w:shd w:val="clear" w:color="CCFFFF" w:fill="FFFFFF"/>
            <w:vAlign w:val="center"/>
          </w:tcPr>
          <w:p w14:paraId="090AE1F7" w14:textId="77777777" w:rsidR="00D236EB" w:rsidRPr="005902BD" w:rsidRDefault="00D236EB" w:rsidP="00F37499">
            <w:pPr>
              <w:jc w:val="center"/>
              <w:rPr>
                <w:b/>
                <w:sz w:val="20"/>
                <w:szCs w:val="20"/>
              </w:rPr>
            </w:pPr>
            <w:r w:rsidRPr="005902BD">
              <w:rPr>
                <w:b/>
                <w:sz w:val="20"/>
                <w:szCs w:val="20"/>
              </w:rPr>
              <w:t xml:space="preserve">Liczba </w:t>
            </w:r>
            <w:r w:rsidRPr="005902BD">
              <w:rPr>
                <w:b/>
                <w:sz w:val="20"/>
                <w:szCs w:val="20"/>
              </w:rPr>
              <w:br/>
              <w:t>faz</w:t>
            </w:r>
          </w:p>
        </w:tc>
        <w:tc>
          <w:tcPr>
            <w:tcW w:w="1174" w:type="dxa"/>
            <w:tcBorders>
              <w:top w:val="single" w:sz="4" w:space="0" w:color="auto"/>
              <w:left w:val="nil"/>
              <w:bottom w:val="single" w:sz="4" w:space="0" w:color="auto"/>
              <w:right w:val="single" w:sz="4" w:space="0" w:color="auto"/>
            </w:tcBorders>
            <w:shd w:val="clear" w:color="CCFFFF" w:fill="FFFFFF"/>
            <w:vAlign w:val="center"/>
          </w:tcPr>
          <w:p w14:paraId="018B6EBE" w14:textId="77777777" w:rsidR="00D236EB" w:rsidRPr="005902BD" w:rsidRDefault="00D236EB" w:rsidP="00F37499">
            <w:pPr>
              <w:jc w:val="center"/>
              <w:rPr>
                <w:b/>
                <w:sz w:val="20"/>
                <w:szCs w:val="20"/>
              </w:rPr>
            </w:pPr>
            <w:r w:rsidRPr="005902BD">
              <w:rPr>
                <w:b/>
                <w:sz w:val="20"/>
                <w:szCs w:val="20"/>
              </w:rPr>
              <w:t xml:space="preserve">Moc </w:t>
            </w:r>
            <w:r w:rsidRPr="005902BD">
              <w:rPr>
                <w:b/>
                <w:sz w:val="20"/>
                <w:szCs w:val="20"/>
              </w:rPr>
              <w:br/>
              <w:t>urządzenia</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5D24105D" w14:textId="77777777" w:rsidR="00D236EB" w:rsidRPr="005902BD" w:rsidRDefault="00D236EB" w:rsidP="00F37499">
            <w:pPr>
              <w:jc w:val="center"/>
              <w:rPr>
                <w:b/>
                <w:sz w:val="20"/>
                <w:szCs w:val="20"/>
              </w:rPr>
            </w:pPr>
            <w:r w:rsidRPr="005902BD">
              <w:rPr>
                <w:b/>
                <w:sz w:val="20"/>
                <w:szCs w:val="20"/>
              </w:rPr>
              <w:t>Ilość urządzeń</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4B94B978" w14:textId="77777777" w:rsidR="00D236EB" w:rsidRPr="005902BD" w:rsidRDefault="00D236EB" w:rsidP="00F37499">
            <w:pPr>
              <w:jc w:val="center"/>
              <w:rPr>
                <w:b/>
                <w:sz w:val="20"/>
                <w:szCs w:val="20"/>
              </w:rPr>
            </w:pPr>
            <w:r w:rsidRPr="005902BD">
              <w:rPr>
                <w:b/>
                <w:sz w:val="20"/>
                <w:szCs w:val="20"/>
              </w:rPr>
              <w:t>Moc łączna urządzeń</w:t>
            </w:r>
          </w:p>
        </w:tc>
        <w:tc>
          <w:tcPr>
            <w:tcW w:w="1208" w:type="dxa"/>
            <w:tcBorders>
              <w:top w:val="single" w:sz="4" w:space="0" w:color="auto"/>
              <w:left w:val="nil"/>
              <w:bottom w:val="single" w:sz="4" w:space="0" w:color="auto"/>
              <w:right w:val="single" w:sz="4" w:space="0" w:color="auto"/>
            </w:tcBorders>
            <w:shd w:val="clear" w:color="CCFFFF" w:fill="FFFFFF"/>
            <w:vAlign w:val="center"/>
          </w:tcPr>
          <w:p w14:paraId="239C154D" w14:textId="77777777" w:rsidR="00D236EB" w:rsidRPr="005902BD" w:rsidRDefault="00D236EB" w:rsidP="00F37499">
            <w:pPr>
              <w:jc w:val="center"/>
              <w:rPr>
                <w:b/>
                <w:sz w:val="20"/>
                <w:szCs w:val="20"/>
              </w:rPr>
            </w:pPr>
            <w:r w:rsidRPr="005902BD">
              <w:rPr>
                <w:b/>
                <w:sz w:val="20"/>
                <w:szCs w:val="20"/>
              </w:rPr>
              <w:t>Lokalizacja</w:t>
            </w:r>
          </w:p>
        </w:tc>
      </w:tr>
      <w:tr w:rsidR="00D236EB" w:rsidRPr="005902BD" w14:paraId="54885941" w14:textId="77777777" w:rsidTr="00F37499">
        <w:trPr>
          <w:trHeight w:val="300"/>
        </w:trPr>
        <w:tc>
          <w:tcPr>
            <w:tcW w:w="520" w:type="dxa"/>
            <w:tcBorders>
              <w:top w:val="single" w:sz="4" w:space="0" w:color="auto"/>
              <w:left w:val="single" w:sz="4" w:space="0" w:color="auto"/>
              <w:bottom w:val="single" w:sz="4" w:space="0" w:color="auto"/>
              <w:right w:val="single" w:sz="4" w:space="0" w:color="auto"/>
            </w:tcBorders>
            <w:shd w:val="clear" w:color="CCFFFF" w:fill="FFFFFF"/>
            <w:vAlign w:val="center"/>
          </w:tcPr>
          <w:p w14:paraId="68BFAB2C" w14:textId="77777777" w:rsidR="00D236EB" w:rsidRPr="005902BD" w:rsidRDefault="00D236EB" w:rsidP="00F37499">
            <w:pPr>
              <w:jc w:val="center"/>
              <w:rPr>
                <w:b/>
                <w:sz w:val="20"/>
                <w:szCs w:val="20"/>
              </w:rPr>
            </w:pPr>
            <w:r w:rsidRPr="005902BD">
              <w:rPr>
                <w:b/>
                <w:sz w:val="20"/>
                <w:szCs w:val="20"/>
              </w:rPr>
              <w:t>[-]</w:t>
            </w:r>
          </w:p>
        </w:tc>
        <w:tc>
          <w:tcPr>
            <w:tcW w:w="3181" w:type="dxa"/>
            <w:tcBorders>
              <w:top w:val="single" w:sz="4" w:space="0" w:color="auto"/>
              <w:left w:val="nil"/>
              <w:bottom w:val="single" w:sz="4" w:space="0" w:color="auto"/>
              <w:right w:val="single" w:sz="4" w:space="0" w:color="auto"/>
            </w:tcBorders>
            <w:shd w:val="clear" w:color="CCFFFF" w:fill="FFFFFF"/>
            <w:vAlign w:val="center"/>
          </w:tcPr>
          <w:p w14:paraId="1C16952C" w14:textId="77777777" w:rsidR="00D236EB" w:rsidRPr="005902BD" w:rsidRDefault="00D236EB" w:rsidP="00F37499">
            <w:pPr>
              <w:jc w:val="center"/>
              <w:rPr>
                <w:b/>
                <w:sz w:val="20"/>
                <w:szCs w:val="20"/>
              </w:rPr>
            </w:pPr>
            <w:r w:rsidRPr="005902BD">
              <w:rPr>
                <w:b/>
                <w:sz w:val="20"/>
                <w:szCs w:val="20"/>
              </w:rPr>
              <w:t>[-]</w:t>
            </w:r>
          </w:p>
        </w:tc>
        <w:tc>
          <w:tcPr>
            <w:tcW w:w="963" w:type="dxa"/>
            <w:tcBorders>
              <w:top w:val="single" w:sz="4" w:space="0" w:color="auto"/>
              <w:left w:val="nil"/>
              <w:bottom w:val="single" w:sz="4" w:space="0" w:color="auto"/>
              <w:right w:val="single" w:sz="4" w:space="0" w:color="auto"/>
            </w:tcBorders>
            <w:shd w:val="clear" w:color="CCFFFF" w:fill="FFFFFF"/>
            <w:vAlign w:val="center"/>
          </w:tcPr>
          <w:p w14:paraId="296578D3" w14:textId="77777777" w:rsidR="00D236EB" w:rsidRPr="005902BD" w:rsidRDefault="00D236EB" w:rsidP="00F37499">
            <w:pPr>
              <w:jc w:val="center"/>
              <w:rPr>
                <w:b/>
                <w:sz w:val="20"/>
                <w:szCs w:val="20"/>
              </w:rPr>
            </w:pPr>
            <w:r w:rsidRPr="005902BD">
              <w:rPr>
                <w:b/>
                <w:sz w:val="20"/>
                <w:szCs w:val="20"/>
              </w:rPr>
              <w:t>[V]</w:t>
            </w:r>
          </w:p>
        </w:tc>
        <w:tc>
          <w:tcPr>
            <w:tcW w:w="763" w:type="dxa"/>
            <w:tcBorders>
              <w:top w:val="single" w:sz="4" w:space="0" w:color="auto"/>
              <w:left w:val="nil"/>
              <w:bottom w:val="single" w:sz="4" w:space="0" w:color="auto"/>
              <w:right w:val="single" w:sz="4" w:space="0" w:color="auto"/>
            </w:tcBorders>
            <w:shd w:val="clear" w:color="CCFFFF" w:fill="FFFFFF"/>
            <w:vAlign w:val="center"/>
          </w:tcPr>
          <w:p w14:paraId="34D90734" w14:textId="77777777" w:rsidR="00D236EB" w:rsidRPr="005902BD" w:rsidRDefault="00D236EB" w:rsidP="00F37499">
            <w:pPr>
              <w:jc w:val="center"/>
              <w:rPr>
                <w:b/>
                <w:sz w:val="20"/>
                <w:szCs w:val="20"/>
              </w:rPr>
            </w:pPr>
            <w:r w:rsidRPr="005902BD">
              <w:rPr>
                <w:b/>
                <w:sz w:val="20"/>
                <w:szCs w:val="20"/>
              </w:rPr>
              <w:t>[-]</w:t>
            </w:r>
          </w:p>
        </w:tc>
        <w:tc>
          <w:tcPr>
            <w:tcW w:w="1174" w:type="dxa"/>
            <w:tcBorders>
              <w:top w:val="single" w:sz="4" w:space="0" w:color="auto"/>
              <w:left w:val="nil"/>
              <w:bottom w:val="single" w:sz="4" w:space="0" w:color="auto"/>
              <w:right w:val="single" w:sz="4" w:space="0" w:color="auto"/>
            </w:tcBorders>
            <w:shd w:val="clear" w:color="CCFFFF" w:fill="FFFFFF"/>
            <w:vAlign w:val="center"/>
          </w:tcPr>
          <w:p w14:paraId="04F6137C" w14:textId="77777777" w:rsidR="00D236EB" w:rsidRPr="005902BD" w:rsidRDefault="00D236EB" w:rsidP="00F37499">
            <w:pPr>
              <w:jc w:val="center"/>
              <w:rPr>
                <w:b/>
                <w:sz w:val="20"/>
                <w:szCs w:val="20"/>
              </w:rPr>
            </w:pPr>
            <w:r w:rsidRPr="005902BD">
              <w:rPr>
                <w:b/>
                <w:sz w:val="20"/>
                <w:szCs w:val="20"/>
              </w:rPr>
              <w:t>[kW]</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6F563B5C" w14:textId="77777777" w:rsidR="00D236EB" w:rsidRPr="005902BD" w:rsidRDefault="00D236EB" w:rsidP="00F37499">
            <w:pPr>
              <w:jc w:val="center"/>
              <w:rPr>
                <w:b/>
                <w:sz w:val="20"/>
                <w:szCs w:val="20"/>
              </w:rPr>
            </w:pPr>
            <w:r w:rsidRPr="005902BD">
              <w:rPr>
                <w:b/>
                <w:sz w:val="20"/>
                <w:szCs w:val="20"/>
              </w:rPr>
              <w:t>[-]</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5A3024EB" w14:textId="77777777" w:rsidR="00D236EB" w:rsidRPr="005902BD" w:rsidRDefault="00D236EB" w:rsidP="00F37499">
            <w:pPr>
              <w:jc w:val="center"/>
              <w:rPr>
                <w:b/>
                <w:sz w:val="20"/>
                <w:szCs w:val="20"/>
              </w:rPr>
            </w:pPr>
            <w:r w:rsidRPr="005902BD">
              <w:rPr>
                <w:b/>
                <w:sz w:val="20"/>
                <w:szCs w:val="20"/>
              </w:rPr>
              <w:t>[kW]</w:t>
            </w:r>
          </w:p>
        </w:tc>
        <w:tc>
          <w:tcPr>
            <w:tcW w:w="1208" w:type="dxa"/>
            <w:tcBorders>
              <w:top w:val="single" w:sz="4" w:space="0" w:color="auto"/>
              <w:left w:val="nil"/>
              <w:bottom w:val="single" w:sz="4" w:space="0" w:color="auto"/>
              <w:right w:val="single" w:sz="4" w:space="0" w:color="auto"/>
            </w:tcBorders>
            <w:shd w:val="clear" w:color="CCFFFF" w:fill="FFFFFF"/>
            <w:vAlign w:val="center"/>
          </w:tcPr>
          <w:p w14:paraId="040525D0" w14:textId="77777777" w:rsidR="00D236EB" w:rsidRPr="005902BD" w:rsidRDefault="00D236EB" w:rsidP="00F37499">
            <w:pPr>
              <w:jc w:val="center"/>
              <w:rPr>
                <w:b/>
                <w:sz w:val="20"/>
                <w:szCs w:val="20"/>
              </w:rPr>
            </w:pPr>
            <w:r w:rsidRPr="005902BD">
              <w:rPr>
                <w:b/>
                <w:sz w:val="20"/>
                <w:szCs w:val="20"/>
              </w:rPr>
              <w:t>[-]</w:t>
            </w:r>
          </w:p>
        </w:tc>
      </w:tr>
      <w:tr w:rsidR="00D236EB" w:rsidRPr="005902BD" w14:paraId="4221E41B" w14:textId="77777777" w:rsidTr="00F37499">
        <w:trPr>
          <w:trHeight w:val="300"/>
        </w:trPr>
        <w:tc>
          <w:tcPr>
            <w:tcW w:w="520" w:type="dxa"/>
            <w:tcBorders>
              <w:top w:val="single" w:sz="4" w:space="0" w:color="auto"/>
              <w:left w:val="single" w:sz="4" w:space="0" w:color="auto"/>
              <w:bottom w:val="single" w:sz="4" w:space="0" w:color="auto"/>
              <w:right w:val="single" w:sz="4" w:space="0" w:color="auto"/>
            </w:tcBorders>
            <w:shd w:val="clear" w:color="CCFFFF" w:fill="FFFFFF"/>
            <w:vAlign w:val="center"/>
          </w:tcPr>
          <w:p w14:paraId="0DD4F167" w14:textId="77777777" w:rsidR="00D236EB" w:rsidRPr="005902BD" w:rsidRDefault="00D236EB" w:rsidP="00F37499">
            <w:pPr>
              <w:jc w:val="center"/>
              <w:rPr>
                <w:b/>
                <w:sz w:val="20"/>
                <w:szCs w:val="20"/>
              </w:rPr>
            </w:pPr>
            <w:r w:rsidRPr="005902BD">
              <w:rPr>
                <w:b/>
                <w:sz w:val="20"/>
                <w:szCs w:val="20"/>
              </w:rPr>
              <w:t>1</w:t>
            </w:r>
          </w:p>
        </w:tc>
        <w:tc>
          <w:tcPr>
            <w:tcW w:w="3181" w:type="dxa"/>
            <w:tcBorders>
              <w:top w:val="single" w:sz="4" w:space="0" w:color="auto"/>
              <w:left w:val="nil"/>
              <w:bottom w:val="single" w:sz="4" w:space="0" w:color="auto"/>
              <w:right w:val="single" w:sz="4" w:space="0" w:color="auto"/>
            </w:tcBorders>
            <w:shd w:val="clear" w:color="CCFFFF" w:fill="FFFFFF"/>
            <w:vAlign w:val="bottom"/>
          </w:tcPr>
          <w:p w14:paraId="3D3DA747" w14:textId="77777777" w:rsidR="00D236EB" w:rsidRPr="005902BD" w:rsidRDefault="00D236EB" w:rsidP="00F37499">
            <w:pPr>
              <w:rPr>
                <w:b/>
                <w:sz w:val="20"/>
                <w:szCs w:val="20"/>
              </w:rPr>
            </w:pPr>
            <w:r w:rsidRPr="005902BD">
              <w:rPr>
                <w:sz w:val="20"/>
                <w:szCs w:val="20"/>
              </w:rPr>
              <w:t>Centrala klimat. N1/W1 - nagrzewnica</w:t>
            </w:r>
          </w:p>
        </w:tc>
        <w:tc>
          <w:tcPr>
            <w:tcW w:w="963" w:type="dxa"/>
            <w:tcBorders>
              <w:top w:val="single" w:sz="4" w:space="0" w:color="auto"/>
              <w:left w:val="nil"/>
              <w:bottom w:val="single" w:sz="4" w:space="0" w:color="auto"/>
              <w:right w:val="single" w:sz="4" w:space="0" w:color="auto"/>
            </w:tcBorders>
            <w:shd w:val="clear" w:color="CCFFFF" w:fill="FFFFFF"/>
            <w:vAlign w:val="center"/>
          </w:tcPr>
          <w:p w14:paraId="014724BD" w14:textId="77777777" w:rsidR="00D236EB" w:rsidRPr="005902BD" w:rsidRDefault="00D236EB" w:rsidP="00F37499">
            <w:pPr>
              <w:jc w:val="center"/>
              <w:rPr>
                <w:b/>
                <w:sz w:val="20"/>
                <w:szCs w:val="20"/>
              </w:rPr>
            </w:pPr>
            <w:r w:rsidRPr="005902BD">
              <w:rPr>
                <w:sz w:val="20"/>
                <w:szCs w:val="20"/>
              </w:rPr>
              <w:t>400</w:t>
            </w:r>
          </w:p>
        </w:tc>
        <w:tc>
          <w:tcPr>
            <w:tcW w:w="763" w:type="dxa"/>
            <w:tcBorders>
              <w:top w:val="single" w:sz="4" w:space="0" w:color="auto"/>
              <w:left w:val="nil"/>
              <w:bottom w:val="single" w:sz="4" w:space="0" w:color="auto"/>
              <w:right w:val="single" w:sz="4" w:space="0" w:color="auto"/>
            </w:tcBorders>
            <w:shd w:val="clear" w:color="CCFFFF" w:fill="FFFFFF"/>
            <w:vAlign w:val="center"/>
          </w:tcPr>
          <w:p w14:paraId="21592740" w14:textId="77777777" w:rsidR="00D236EB" w:rsidRPr="005902BD" w:rsidRDefault="00D236EB" w:rsidP="00F37499">
            <w:pPr>
              <w:jc w:val="center"/>
              <w:rPr>
                <w:b/>
                <w:sz w:val="20"/>
                <w:szCs w:val="20"/>
              </w:rPr>
            </w:pPr>
            <w:r w:rsidRPr="005902BD">
              <w:rPr>
                <w:sz w:val="20"/>
                <w:szCs w:val="20"/>
              </w:rPr>
              <w:t>~3</w:t>
            </w:r>
          </w:p>
        </w:tc>
        <w:tc>
          <w:tcPr>
            <w:tcW w:w="1174" w:type="dxa"/>
            <w:tcBorders>
              <w:top w:val="single" w:sz="4" w:space="0" w:color="auto"/>
              <w:left w:val="nil"/>
              <w:bottom w:val="single" w:sz="4" w:space="0" w:color="auto"/>
              <w:right w:val="single" w:sz="4" w:space="0" w:color="auto"/>
            </w:tcBorders>
            <w:shd w:val="clear" w:color="CCFFFF" w:fill="FFFFFF"/>
            <w:vAlign w:val="center"/>
          </w:tcPr>
          <w:p w14:paraId="74438BC1" w14:textId="77777777" w:rsidR="00D236EB" w:rsidRPr="005902BD" w:rsidRDefault="00D236EB" w:rsidP="00F37499">
            <w:pPr>
              <w:jc w:val="center"/>
              <w:rPr>
                <w:b/>
                <w:sz w:val="20"/>
                <w:szCs w:val="20"/>
              </w:rPr>
            </w:pPr>
            <w:r w:rsidRPr="005902BD">
              <w:rPr>
                <w:sz w:val="20"/>
                <w:szCs w:val="20"/>
              </w:rPr>
              <w:t>13,5</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5E5557B8" w14:textId="77777777" w:rsidR="00D236EB" w:rsidRPr="005902BD" w:rsidRDefault="00D236EB" w:rsidP="00F37499">
            <w:pPr>
              <w:jc w:val="center"/>
              <w:rPr>
                <w:b/>
                <w:sz w:val="20"/>
                <w:szCs w:val="20"/>
              </w:rPr>
            </w:pPr>
            <w:r w:rsidRPr="005902BD">
              <w:rPr>
                <w:sz w:val="20"/>
                <w:szCs w:val="20"/>
              </w:rPr>
              <w:t>1</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0B1325F5" w14:textId="77777777" w:rsidR="00D236EB" w:rsidRPr="005902BD" w:rsidRDefault="00D236EB" w:rsidP="00F37499">
            <w:pPr>
              <w:jc w:val="center"/>
              <w:rPr>
                <w:b/>
                <w:sz w:val="20"/>
                <w:szCs w:val="20"/>
              </w:rPr>
            </w:pPr>
            <w:r>
              <w:rPr>
                <w:sz w:val="20"/>
                <w:szCs w:val="20"/>
              </w:rPr>
              <w:t>13,5</w:t>
            </w:r>
          </w:p>
        </w:tc>
        <w:tc>
          <w:tcPr>
            <w:tcW w:w="1208" w:type="dxa"/>
            <w:tcBorders>
              <w:top w:val="single" w:sz="4" w:space="0" w:color="auto"/>
              <w:left w:val="nil"/>
              <w:bottom w:val="single" w:sz="4" w:space="0" w:color="auto"/>
              <w:right w:val="single" w:sz="4" w:space="0" w:color="auto"/>
            </w:tcBorders>
            <w:shd w:val="clear" w:color="CCFFFF" w:fill="FFFFFF"/>
            <w:vAlign w:val="center"/>
          </w:tcPr>
          <w:p w14:paraId="78A3E1FF" w14:textId="77777777" w:rsidR="00D236EB" w:rsidRPr="005902BD" w:rsidRDefault="00D236EB" w:rsidP="00F37499">
            <w:pPr>
              <w:jc w:val="center"/>
              <w:rPr>
                <w:b/>
                <w:sz w:val="20"/>
                <w:szCs w:val="20"/>
              </w:rPr>
            </w:pPr>
            <w:r w:rsidRPr="005902BD">
              <w:rPr>
                <w:sz w:val="20"/>
                <w:szCs w:val="20"/>
              </w:rPr>
              <w:t>dach</w:t>
            </w:r>
          </w:p>
        </w:tc>
      </w:tr>
      <w:tr w:rsidR="00D236EB" w:rsidRPr="005902BD" w14:paraId="359D049F" w14:textId="77777777" w:rsidTr="00F37499">
        <w:trPr>
          <w:trHeight w:val="300"/>
        </w:trPr>
        <w:tc>
          <w:tcPr>
            <w:tcW w:w="520" w:type="dxa"/>
            <w:tcBorders>
              <w:top w:val="single" w:sz="4" w:space="0" w:color="auto"/>
              <w:left w:val="single" w:sz="4" w:space="0" w:color="auto"/>
              <w:bottom w:val="single" w:sz="4" w:space="0" w:color="auto"/>
              <w:right w:val="single" w:sz="4" w:space="0" w:color="auto"/>
            </w:tcBorders>
            <w:shd w:val="clear" w:color="CCFFFF" w:fill="FFFFFF"/>
            <w:vAlign w:val="center"/>
          </w:tcPr>
          <w:p w14:paraId="2938AC03" w14:textId="77777777" w:rsidR="00D236EB" w:rsidRPr="005902BD" w:rsidRDefault="00D236EB" w:rsidP="00F37499">
            <w:pPr>
              <w:jc w:val="center"/>
              <w:rPr>
                <w:b/>
                <w:sz w:val="20"/>
                <w:szCs w:val="20"/>
              </w:rPr>
            </w:pPr>
            <w:r w:rsidRPr="005902BD">
              <w:rPr>
                <w:b/>
                <w:sz w:val="20"/>
                <w:szCs w:val="20"/>
              </w:rPr>
              <w:t>2</w:t>
            </w:r>
          </w:p>
        </w:tc>
        <w:tc>
          <w:tcPr>
            <w:tcW w:w="3181" w:type="dxa"/>
            <w:tcBorders>
              <w:top w:val="single" w:sz="4" w:space="0" w:color="auto"/>
              <w:left w:val="nil"/>
              <w:bottom w:val="single" w:sz="4" w:space="0" w:color="auto"/>
              <w:right w:val="single" w:sz="4" w:space="0" w:color="auto"/>
            </w:tcBorders>
            <w:shd w:val="clear" w:color="CCFFFF" w:fill="FFFFFF"/>
            <w:vAlign w:val="bottom"/>
          </w:tcPr>
          <w:p w14:paraId="7E2BBE83" w14:textId="77777777" w:rsidR="00D236EB" w:rsidRPr="005902BD" w:rsidRDefault="00D236EB" w:rsidP="00F37499">
            <w:pPr>
              <w:rPr>
                <w:b/>
                <w:sz w:val="20"/>
                <w:szCs w:val="20"/>
              </w:rPr>
            </w:pPr>
            <w:r w:rsidRPr="005902BD">
              <w:rPr>
                <w:sz w:val="20"/>
                <w:szCs w:val="20"/>
              </w:rPr>
              <w:t>Centrala klimat. N1/W1 - wentylatory</w:t>
            </w:r>
          </w:p>
        </w:tc>
        <w:tc>
          <w:tcPr>
            <w:tcW w:w="963" w:type="dxa"/>
            <w:tcBorders>
              <w:top w:val="single" w:sz="4" w:space="0" w:color="auto"/>
              <w:left w:val="nil"/>
              <w:bottom w:val="single" w:sz="4" w:space="0" w:color="auto"/>
              <w:right w:val="single" w:sz="4" w:space="0" w:color="auto"/>
            </w:tcBorders>
            <w:shd w:val="clear" w:color="CCFFFF" w:fill="FFFFFF"/>
            <w:vAlign w:val="center"/>
          </w:tcPr>
          <w:p w14:paraId="6F38961B" w14:textId="77777777" w:rsidR="00D236EB" w:rsidRPr="005902BD" w:rsidRDefault="00D236EB" w:rsidP="00F37499">
            <w:pPr>
              <w:jc w:val="center"/>
              <w:rPr>
                <w:b/>
                <w:sz w:val="20"/>
                <w:szCs w:val="20"/>
              </w:rPr>
            </w:pPr>
            <w:r w:rsidRPr="005902BD">
              <w:rPr>
                <w:sz w:val="20"/>
                <w:szCs w:val="20"/>
              </w:rPr>
              <w:t>230</w:t>
            </w:r>
          </w:p>
        </w:tc>
        <w:tc>
          <w:tcPr>
            <w:tcW w:w="763" w:type="dxa"/>
            <w:tcBorders>
              <w:top w:val="single" w:sz="4" w:space="0" w:color="auto"/>
              <w:left w:val="nil"/>
              <w:bottom w:val="single" w:sz="4" w:space="0" w:color="auto"/>
              <w:right w:val="single" w:sz="4" w:space="0" w:color="auto"/>
            </w:tcBorders>
            <w:shd w:val="clear" w:color="CCFFFF" w:fill="FFFFFF"/>
            <w:vAlign w:val="center"/>
          </w:tcPr>
          <w:p w14:paraId="68E38703" w14:textId="77777777" w:rsidR="00D236EB" w:rsidRPr="005902BD" w:rsidRDefault="00D236EB" w:rsidP="00F37499">
            <w:pPr>
              <w:jc w:val="center"/>
              <w:rPr>
                <w:b/>
                <w:sz w:val="20"/>
                <w:szCs w:val="20"/>
              </w:rPr>
            </w:pPr>
            <w:r w:rsidRPr="005902BD">
              <w:rPr>
                <w:sz w:val="20"/>
                <w:szCs w:val="20"/>
              </w:rPr>
              <w:t xml:space="preserve">    ~1</w:t>
            </w:r>
          </w:p>
        </w:tc>
        <w:tc>
          <w:tcPr>
            <w:tcW w:w="1174" w:type="dxa"/>
            <w:tcBorders>
              <w:top w:val="single" w:sz="4" w:space="0" w:color="auto"/>
              <w:left w:val="nil"/>
              <w:bottom w:val="single" w:sz="4" w:space="0" w:color="auto"/>
              <w:right w:val="single" w:sz="4" w:space="0" w:color="auto"/>
            </w:tcBorders>
            <w:shd w:val="clear" w:color="CCFFFF" w:fill="FFFFFF"/>
            <w:vAlign w:val="center"/>
          </w:tcPr>
          <w:p w14:paraId="7BBF6C02" w14:textId="77777777" w:rsidR="00D236EB" w:rsidRPr="005902BD" w:rsidRDefault="00D236EB" w:rsidP="00F37499">
            <w:pPr>
              <w:jc w:val="center"/>
              <w:rPr>
                <w:b/>
                <w:sz w:val="20"/>
                <w:szCs w:val="20"/>
              </w:rPr>
            </w:pPr>
            <w:r w:rsidRPr="005902BD">
              <w:rPr>
                <w:sz w:val="20"/>
                <w:szCs w:val="20"/>
              </w:rPr>
              <w:t>0,78</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799F7478" w14:textId="77777777" w:rsidR="00D236EB" w:rsidRPr="005902BD" w:rsidRDefault="00D236EB" w:rsidP="00F37499">
            <w:pPr>
              <w:jc w:val="center"/>
              <w:rPr>
                <w:b/>
                <w:sz w:val="20"/>
                <w:szCs w:val="20"/>
              </w:rPr>
            </w:pPr>
            <w:r w:rsidRPr="005902BD">
              <w:rPr>
                <w:sz w:val="20"/>
                <w:szCs w:val="20"/>
              </w:rPr>
              <w:t>2</w:t>
            </w:r>
          </w:p>
        </w:tc>
        <w:tc>
          <w:tcPr>
            <w:tcW w:w="1007" w:type="dxa"/>
            <w:tcBorders>
              <w:top w:val="single" w:sz="4" w:space="0" w:color="auto"/>
              <w:left w:val="nil"/>
              <w:bottom w:val="single" w:sz="4" w:space="0" w:color="auto"/>
              <w:right w:val="single" w:sz="4" w:space="0" w:color="auto"/>
            </w:tcBorders>
            <w:shd w:val="clear" w:color="CCFFFF" w:fill="FFFFFF"/>
            <w:vAlign w:val="center"/>
          </w:tcPr>
          <w:p w14:paraId="75442796" w14:textId="77777777" w:rsidR="00D236EB" w:rsidRPr="005902BD" w:rsidRDefault="00D236EB" w:rsidP="00F37499">
            <w:pPr>
              <w:jc w:val="center"/>
              <w:rPr>
                <w:b/>
                <w:sz w:val="20"/>
                <w:szCs w:val="20"/>
              </w:rPr>
            </w:pPr>
            <w:r w:rsidRPr="005902BD">
              <w:rPr>
                <w:sz w:val="20"/>
                <w:szCs w:val="20"/>
              </w:rPr>
              <w:t>1,56</w:t>
            </w:r>
          </w:p>
        </w:tc>
        <w:tc>
          <w:tcPr>
            <w:tcW w:w="1208" w:type="dxa"/>
            <w:tcBorders>
              <w:top w:val="single" w:sz="4" w:space="0" w:color="auto"/>
              <w:left w:val="nil"/>
              <w:bottom w:val="single" w:sz="4" w:space="0" w:color="auto"/>
              <w:right w:val="single" w:sz="4" w:space="0" w:color="auto"/>
            </w:tcBorders>
            <w:shd w:val="clear" w:color="CCFFFF" w:fill="FFFFFF"/>
            <w:vAlign w:val="center"/>
          </w:tcPr>
          <w:p w14:paraId="52AF9968" w14:textId="77777777" w:rsidR="00D236EB" w:rsidRPr="005902BD" w:rsidRDefault="00D236EB" w:rsidP="00F37499">
            <w:pPr>
              <w:jc w:val="center"/>
              <w:rPr>
                <w:b/>
                <w:sz w:val="20"/>
                <w:szCs w:val="20"/>
              </w:rPr>
            </w:pPr>
            <w:r w:rsidRPr="005902BD">
              <w:rPr>
                <w:sz w:val="20"/>
                <w:szCs w:val="20"/>
              </w:rPr>
              <w:t>dach</w:t>
            </w:r>
          </w:p>
        </w:tc>
      </w:tr>
      <w:tr w:rsidR="00D236EB" w:rsidRPr="005902BD" w14:paraId="279CFE64"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63C7196F" w14:textId="77777777" w:rsidR="00D236EB" w:rsidRPr="005902BD" w:rsidRDefault="00D236EB" w:rsidP="00F37499">
            <w:pPr>
              <w:jc w:val="center"/>
              <w:rPr>
                <w:sz w:val="20"/>
                <w:szCs w:val="20"/>
              </w:rPr>
            </w:pPr>
            <w:r w:rsidRPr="005902BD">
              <w:rPr>
                <w:sz w:val="20"/>
                <w:szCs w:val="20"/>
              </w:rPr>
              <w:t>3</w:t>
            </w:r>
          </w:p>
        </w:tc>
        <w:tc>
          <w:tcPr>
            <w:tcW w:w="3181" w:type="dxa"/>
            <w:tcBorders>
              <w:top w:val="nil"/>
              <w:left w:val="nil"/>
              <w:bottom w:val="single" w:sz="4" w:space="0" w:color="auto"/>
              <w:right w:val="single" w:sz="4" w:space="0" w:color="auto"/>
            </w:tcBorders>
            <w:shd w:val="clear" w:color="auto" w:fill="auto"/>
            <w:vAlign w:val="bottom"/>
          </w:tcPr>
          <w:p w14:paraId="682790B6" w14:textId="77777777" w:rsidR="00D236EB" w:rsidRPr="005902BD" w:rsidRDefault="00D236EB" w:rsidP="00F37499">
            <w:pPr>
              <w:rPr>
                <w:sz w:val="20"/>
                <w:szCs w:val="20"/>
              </w:rPr>
            </w:pPr>
            <w:r w:rsidRPr="005902BD">
              <w:rPr>
                <w:sz w:val="20"/>
                <w:szCs w:val="20"/>
              </w:rPr>
              <w:t>Centrala klimat. N2 - nagrzewnica</w:t>
            </w:r>
          </w:p>
        </w:tc>
        <w:tc>
          <w:tcPr>
            <w:tcW w:w="963" w:type="dxa"/>
            <w:tcBorders>
              <w:top w:val="nil"/>
              <w:left w:val="nil"/>
              <w:bottom w:val="single" w:sz="4" w:space="0" w:color="auto"/>
              <w:right w:val="single" w:sz="4" w:space="0" w:color="auto"/>
            </w:tcBorders>
            <w:shd w:val="clear" w:color="auto" w:fill="auto"/>
            <w:vAlign w:val="center"/>
          </w:tcPr>
          <w:p w14:paraId="50E78AB4"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5DC10D81"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52300034" w14:textId="77777777" w:rsidR="00D236EB" w:rsidRPr="005902BD" w:rsidRDefault="00D236EB" w:rsidP="00F37499">
            <w:pPr>
              <w:jc w:val="center"/>
              <w:rPr>
                <w:sz w:val="20"/>
                <w:szCs w:val="20"/>
              </w:rPr>
            </w:pPr>
            <w:r w:rsidRPr="005902BD">
              <w:rPr>
                <w:sz w:val="20"/>
                <w:szCs w:val="20"/>
              </w:rPr>
              <w:t>36</w:t>
            </w:r>
          </w:p>
        </w:tc>
        <w:tc>
          <w:tcPr>
            <w:tcW w:w="1007" w:type="dxa"/>
            <w:tcBorders>
              <w:top w:val="nil"/>
              <w:left w:val="nil"/>
              <w:bottom w:val="single" w:sz="4" w:space="0" w:color="auto"/>
              <w:right w:val="single" w:sz="4" w:space="0" w:color="auto"/>
            </w:tcBorders>
            <w:shd w:val="clear" w:color="auto" w:fill="auto"/>
            <w:vAlign w:val="center"/>
          </w:tcPr>
          <w:p w14:paraId="1684ABC7"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7ABE9F72" w14:textId="77777777" w:rsidR="00D236EB" w:rsidRPr="005902BD" w:rsidRDefault="00D236EB" w:rsidP="00F37499">
            <w:pPr>
              <w:jc w:val="center"/>
              <w:rPr>
                <w:sz w:val="20"/>
                <w:szCs w:val="20"/>
              </w:rPr>
            </w:pPr>
            <w:r w:rsidRPr="005902BD">
              <w:rPr>
                <w:sz w:val="20"/>
                <w:szCs w:val="20"/>
              </w:rPr>
              <w:t>36</w:t>
            </w:r>
          </w:p>
        </w:tc>
        <w:tc>
          <w:tcPr>
            <w:tcW w:w="1208" w:type="dxa"/>
            <w:tcBorders>
              <w:top w:val="nil"/>
              <w:left w:val="nil"/>
              <w:bottom w:val="single" w:sz="4" w:space="0" w:color="auto"/>
              <w:right w:val="single" w:sz="4" w:space="0" w:color="auto"/>
            </w:tcBorders>
            <w:shd w:val="clear" w:color="auto" w:fill="auto"/>
            <w:vAlign w:val="center"/>
          </w:tcPr>
          <w:p w14:paraId="7DF7D46B" w14:textId="77777777" w:rsidR="00D236EB" w:rsidRPr="005902BD" w:rsidRDefault="00D236EB" w:rsidP="00F37499">
            <w:pPr>
              <w:jc w:val="center"/>
              <w:rPr>
                <w:sz w:val="20"/>
                <w:szCs w:val="20"/>
              </w:rPr>
            </w:pPr>
            <w:r w:rsidRPr="005902BD">
              <w:rPr>
                <w:sz w:val="20"/>
                <w:szCs w:val="20"/>
              </w:rPr>
              <w:t>dach</w:t>
            </w:r>
          </w:p>
        </w:tc>
      </w:tr>
      <w:tr w:rsidR="00D236EB" w:rsidRPr="005902BD" w14:paraId="02B65793"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4CD7FCFF" w14:textId="77777777" w:rsidR="00D236EB" w:rsidRPr="005902BD" w:rsidRDefault="00D236EB" w:rsidP="00F37499">
            <w:pPr>
              <w:jc w:val="center"/>
              <w:rPr>
                <w:sz w:val="20"/>
                <w:szCs w:val="20"/>
              </w:rPr>
            </w:pPr>
            <w:r w:rsidRPr="005902BD">
              <w:rPr>
                <w:sz w:val="20"/>
                <w:szCs w:val="20"/>
              </w:rPr>
              <w:t>4</w:t>
            </w:r>
          </w:p>
        </w:tc>
        <w:tc>
          <w:tcPr>
            <w:tcW w:w="3181" w:type="dxa"/>
            <w:tcBorders>
              <w:top w:val="nil"/>
              <w:left w:val="nil"/>
              <w:bottom w:val="single" w:sz="4" w:space="0" w:color="auto"/>
              <w:right w:val="single" w:sz="4" w:space="0" w:color="auto"/>
            </w:tcBorders>
            <w:shd w:val="clear" w:color="auto" w:fill="auto"/>
            <w:vAlign w:val="bottom"/>
          </w:tcPr>
          <w:p w14:paraId="1511A518" w14:textId="77777777" w:rsidR="00D236EB" w:rsidRPr="005902BD" w:rsidRDefault="00D236EB" w:rsidP="00F37499">
            <w:pPr>
              <w:rPr>
                <w:sz w:val="20"/>
                <w:szCs w:val="20"/>
              </w:rPr>
            </w:pPr>
            <w:r w:rsidRPr="005902BD">
              <w:rPr>
                <w:sz w:val="20"/>
                <w:szCs w:val="20"/>
              </w:rPr>
              <w:t>Centrala klimat. N2 - wentylator</w:t>
            </w:r>
          </w:p>
        </w:tc>
        <w:tc>
          <w:tcPr>
            <w:tcW w:w="963" w:type="dxa"/>
            <w:tcBorders>
              <w:top w:val="nil"/>
              <w:left w:val="nil"/>
              <w:bottom w:val="single" w:sz="4" w:space="0" w:color="auto"/>
              <w:right w:val="single" w:sz="4" w:space="0" w:color="auto"/>
            </w:tcBorders>
            <w:shd w:val="clear" w:color="auto" w:fill="auto"/>
            <w:vAlign w:val="center"/>
          </w:tcPr>
          <w:p w14:paraId="60F7571E"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0BD60C18"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2D9AA14D" w14:textId="77777777" w:rsidR="00D236EB" w:rsidRPr="005902BD" w:rsidRDefault="00D236EB" w:rsidP="00F37499">
            <w:pPr>
              <w:jc w:val="center"/>
              <w:rPr>
                <w:sz w:val="20"/>
                <w:szCs w:val="20"/>
              </w:rPr>
            </w:pPr>
            <w:r w:rsidRPr="005902BD">
              <w:rPr>
                <w:sz w:val="20"/>
                <w:szCs w:val="20"/>
              </w:rPr>
              <w:t>5</w:t>
            </w:r>
          </w:p>
        </w:tc>
        <w:tc>
          <w:tcPr>
            <w:tcW w:w="1007" w:type="dxa"/>
            <w:tcBorders>
              <w:top w:val="nil"/>
              <w:left w:val="nil"/>
              <w:bottom w:val="single" w:sz="4" w:space="0" w:color="auto"/>
              <w:right w:val="single" w:sz="4" w:space="0" w:color="auto"/>
            </w:tcBorders>
            <w:shd w:val="clear" w:color="auto" w:fill="auto"/>
            <w:vAlign w:val="center"/>
          </w:tcPr>
          <w:p w14:paraId="202AE3BC"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286F7831" w14:textId="77777777" w:rsidR="00D236EB" w:rsidRPr="005902BD" w:rsidRDefault="00D236EB" w:rsidP="00F37499">
            <w:pPr>
              <w:jc w:val="center"/>
              <w:rPr>
                <w:sz w:val="20"/>
                <w:szCs w:val="20"/>
              </w:rPr>
            </w:pPr>
            <w:r w:rsidRPr="005902BD">
              <w:rPr>
                <w:sz w:val="20"/>
                <w:szCs w:val="20"/>
              </w:rPr>
              <w:t>5</w:t>
            </w:r>
          </w:p>
        </w:tc>
        <w:tc>
          <w:tcPr>
            <w:tcW w:w="1208" w:type="dxa"/>
            <w:tcBorders>
              <w:top w:val="nil"/>
              <w:left w:val="nil"/>
              <w:bottom w:val="single" w:sz="4" w:space="0" w:color="auto"/>
              <w:right w:val="single" w:sz="4" w:space="0" w:color="auto"/>
            </w:tcBorders>
            <w:shd w:val="clear" w:color="auto" w:fill="auto"/>
            <w:vAlign w:val="center"/>
          </w:tcPr>
          <w:p w14:paraId="5762C1EC" w14:textId="77777777" w:rsidR="00D236EB" w:rsidRPr="005902BD" w:rsidRDefault="00D236EB" w:rsidP="00F37499">
            <w:pPr>
              <w:jc w:val="center"/>
              <w:rPr>
                <w:sz w:val="20"/>
                <w:szCs w:val="20"/>
              </w:rPr>
            </w:pPr>
            <w:r w:rsidRPr="005902BD">
              <w:rPr>
                <w:sz w:val="20"/>
                <w:szCs w:val="20"/>
              </w:rPr>
              <w:t>dach</w:t>
            </w:r>
          </w:p>
        </w:tc>
      </w:tr>
      <w:tr w:rsidR="00D236EB" w:rsidRPr="005902BD" w14:paraId="5069F9A0"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284A57E7" w14:textId="77777777" w:rsidR="00D236EB" w:rsidRPr="005902BD" w:rsidRDefault="00D236EB" w:rsidP="00F37499">
            <w:pPr>
              <w:jc w:val="center"/>
              <w:rPr>
                <w:sz w:val="20"/>
                <w:szCs w:val="20"/>
              </w:rPr>
            </w:pPr>
            <w:r w:rsidRPr="005902BD">
              <w:rPr>
                <w:sz w:val="20"/>
                <w:szCs w:val="20"/>
              </w:rPr>
              <w:t>5</w:t>
            </w:r>
          </w:p>
        </w:tc>
        <w:tc>
          <w:tcPr>
            <w:tcW w:w="3181" w:type="dxa"/>
            <w:tcBorders>
              <w:top w:val="nil"/>
              <w:left w:val="nil"/>
              <w:bottom w:val="single" w:sz="4" w:space="0" w:color="auto"/>
              <w:right w:val="single" w:sz="4" w:space="0" w:color="auto"/>
            </w:tcBorders>
            <w:shd w:val="clear" w:color="auto" w:fill="auto"/>
            <w:vAlign w:val="bottom"/>
          </w:tcPr>
          <w:p w14:paraId="471B06EC" w14:textId="77777777" w:rsidR="00D236EB" w:rsidRPr="005902BD" w:rsidRDefault="00D236EB" w:rsidP="00F37499">
            <w:pPr>
              <w:rPr>
                <w:sz w:val="20"/>
                <w:szCs w:val="20"/>
              </w:rPr>
            </w:pPr>
            <w:r w:rsidRPr="005902BD">
              <w:rPr>
                <w:sz w:val="20"/>
                <w:szCs w:val="20"/>
              </w:rPr>
              <w:t>Agregat skraplający (pompa ciepła) centrali kuchennej</w:t>
            </w:r>
          </w:p>
        </w:tc>
        <w:tc>
          <w:tcPr>
            <w:tcW w:w="963" w:type="dxa"/>
            <w:tcBorders>
              <w:top w:val="nil"/>
              <w:left w:val="nil"/>
              <w:bottom w:val="single" w:sz="4" w:space="0" w:color="auto"/>
              <w:right w:val="single" w:sz="4" w:space="0" w:color="auto"/>
            </w:tcBorders>
            <w:shd w:val="clear" w:color="auto" w:fill="auto"/>
            <w:vAlign w:val="center"/>
          </w:tcPr>
          <w:p w14:paraId="72E55995"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63AA9EC4"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2399A5F0" w14:textId="77777777" w:rsidR="00D236EB" w:rsidRPr="005902BD" w:rsidRDefault="00D236EB" w:rsidP="00F37499">
            <w:pPr>
              <w:jc w:val="center"/>
              <w:rPr>
                <w:sz w:val="20"/>
                <w:szCs w:val="20"/>
              </w:rPr>
            </w:pPr>
            <w:r w:rsidRPr="005902BD">
              <w:rPr>
                <w:sz w:val="20"/>
                <w:szCs w:val="20"/>
              </w:rPr>
              <w:t>8,07</w:t>
            </w:r>
          </w:p>
        </w:tc>
        <w:tc>
          <w:tcPr>
            <w:tcW w:w="1007" w:type="dxa"/>
            <w:tcBorders>
              <w:top w:val="nil"/>
              <w:left w:val="nil"/>
              <w:bottom w:val="single" w:sz="4" w:space="0" w:color="auto"/>
              <w:right w:val="single" w:sz="4" w:space="0" w:color="auto"/>
            </w:tcBorders>
            <w:shd w:val="clear" w:color="auto" w:fill="auto"/>
            <w:vAlign w:val="center"/>
          </w:tcPr>
          <w:p w14:paraId="587FAEC5" w14:textId="77777777" w:rsidR="00D236EB" w:rsidRPr="005902BD" w:rsidRDefault="00D236EB" w:rsidP="00F37499">
            <w:pPr>
              <w:jc w:val="center"/>
              <w:rPr>
                <w:sz w:val="20"/>
                <w:szCs w:val="20"/>
              </w:rPr>
            </w:pPr>
            <w:r w:rsidRPr="005902BD">
              <w:rPr>
                <w:sz w:val="20"/>
                <w:szCs w:val="20"/>
              </w:rPr>
              <w:t>2</w:t>
            </w:r>
          </w:p>
        </w:tc>
        <w:tc>
          <w:tcPr>
            <w:tcW w:w="1007" w:type="dxa"/>
            <w:tcBorders>
              <w:top w:val="nil"/>
              <w:left w:val="nil"/>
              <w:bottom w:val="single" w:sz="4" w:space="0" w:color="auto"/>
              <w:right w:val="single" w:sz="4" w:space="0" w:color="auto"/>
            </w:tcBorders>
            <w:shd w:val="clear" w:color="auto" w:fill="auto"/>
            <w:vAlign w:val="center"/>
          </w:tcPr>
          <w:p w14:paraId="35609974" w14:textId="77777777" w:rsidR="00D236EB" w:rsidRPr="005902BD" w:rsidRDefault="00D236EB" w:rsidP="00F37499">
            <w:pPr>
              <w:jc w:val="center"/>
              <w:rPr>
                <w:sz w:val="20"/>
                <w:szCs w:val="20"/>
              </w:rPr>
            </w:pPr>
            <w:r w:rsidRPr="005902BD">
              <w:rPr>
                <w:sz w:val="20"/>
                <w:szCs w:val="20"/>
              </w:rPr>
              <w:t>16,14*</w:t>
            </w:r>
          </w:p>
        </w:tc>
        <w:tc>
          <w:tcPr>
            <w:tcW w:w="1208" w:type="dxa"/>
            <w:tcBorders>
              <w:top w:val="nil"/>
              <w:left w:val="nil"/>
              <w:bottom w:val="single" w:sz="4" w:space="0" w:color="auto"/>
              <w:right w:val="single" w:sz="4" w:space="0" w:color="auto"/>
            </w:tcBorders>
            <w:shd w:val="clear" w:color="auto" w:fill="auto"/>
            <w:vAlign w:val="center"/>
          </w:tcPr>
          <w:p w14:paraId="55EBC178" w14:textId="77777777" w:rsidR="00D236EB" w:rsidRPr="005902BD" w:rsidRDefault="00D236EB" w:rsidP="00F37499">
            <w:pPr>
              <w:jc w:val="center"/>
              <w:rPr>
                <w:sz w:val="20"/>
                <w:szCs w:val="20"/>
              </w:rPr>
            </w:pPr>
            <w:r w:rsidRPr="005902BD">
              <w:rPr>
                <w:sz w:val="20"/>
                <w:szCs w:val="20"/>
              </w:rPr>
              <w:t>dach</w:t>
            </w:r>
          </w:p>
        </w:tc>
      </w:tr>
      <w:tr w:rsidR="00D236EB" w:rsidRPr="005902BD" w14:paraId="47DE21E2"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0C9A5196" w14:textId="77777777" w:rsidR="00D236EB" w:rsidRPr="005902BD" w:rsidRDefault="00D236EB" w:rsidP="00F37499">
            <w:pPr>
              <w:jc w:val="center"/>
              <w:rPr>
                <w:sz w:val="20"/>
                <w:szCs w:val="20"/>
              </w:rPr>
            </w:pPr>
            <w:r w:rsidRPr="005902BD">
              <w:rPr>
                <w:sz w:val="20"/>
                <w:szCs w:val="20"/>
              </w:rPr>
              <w:t>6</w:t>
            </w:r>
          </w:p>
        </w:tc>
        <w:tc>
          <w:tcPr>
            <w:tcW w:w="3181" w:type="dxa"/>
            <w:tcBorders>
              <w:top w:val="nil"/>
              <w:left w:val="nil"/>
              <w:bottom w:val="single" w:sz="4" w:space="0" w:color="auto"/>
              <w:right w:val="single" w:sz="4" w:space="0" w:color="auto"/>
            </w:tcBorders>
            <w:shd w:val="clear" w:color="auto" w:fill="auto"/>
            <w:vAlign w:val="center"/>
          </w:tcPr>
          <w:p w14:paraId="17388E88" w14:textId="77777777" w:rsidR="00D236EB" w:rsidRPr="005902BD" w:rsidRDefault="00D236EB" w:rsidP="00F37499">
            <w:pPr>
              <w:rPr>
                <w:sz w:val="20"/>
                <w:szCs w:val="20"/>
              </w:rPr>
            </w:pPr>
            <w:r w:rsidRPr="005902BD">
              <w:rPr>
                <w:sz w:val="20"/>
                <w:szCs w:val="20"/>
              </w:rPr>
              <w:t>Wentylator W2 (kuchnia)</w:t>
            </w:r>
          </w:p>
        </w:tc>
        <w:tc>
          <w:tcPr>
            <w:tcW w:w="963" w:type="dxa"/>
            <w:tcBorders>
              <w:top w:val="nil"/>
              <w:left w:val="nil"/>
              <w:bottom w:val="single" w:sz="4" w:space="0" w:color="auto"/>
              <w:right w:val="single" w:sz="4" w:space="0" w:color="auto"/>
            </w:tcBorders>
            <w:shd w:val="clear" w:color="auto" w:fill="auto"/>
            <w:vAlign w:val="center"/>
          </w:tcPr>
          <w:p w14:paraId="6FC0C33B"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510EA7BE"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3A4600DC" w14:textId="77777777" w:rsidR="00D236EB" w:rsidRPr="005902BD" w:rsidRDefault="00D236EB" w:rsidP="00F37499">
            <w:pPr>
              <w:jc w:val="center"/>
              <w:rPr>
                <w:sz w:val="20"/>
                <w:szCs w:val="20"/>
              </w:rPr>
            </w:pPr>
            <w:r w:rsidRPr="005902BD">
              <w:rPr>
                <w:sz w:val="20"/>
                <w:szCs w:val="20"/>
              </w:rPr>
              <w:t>2,30</w:t>
            </w:r>
          </w:p>
        </w:tc>
        <w:tc>
          <w:tcPr>
            <w:tcW w:w="1007" w:type="dxa"/>
            <w:tcBorders>
              <w:top w:val="nil"/>
              <w:left w:val="nil"/>
              <w:bottom w:val="single" w:sz="4" w:space="0" w:color="auto"/>
              <w:right w:val="single" w:sz="4" w:space="0" w:color="auto"/>
            </w:tcBorders>
            <w:shd w:val="clear" w:color="auto" w:fill="auto"/>
            <w:vAlign w:val="center"/>
          </w:tcPr>
          <w:p w14:paraId="2A9BD3C9"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37189405" w14:textId="77777777" w:rsidR="00D236EB" w:rsidRPr="005902BD" w:rsidRDefault="00D236EB" w:rsidP="00F37499">
            <w:pPr>
              <w:jc w:val="center"/>
              <w:rPr>
                <w:sz w:val="20"/>
                <w:szCs w:val="20"/>
              </w:rPr>
            </w:pPr>
            <w:r w:rsidRPr="005902BD">
              <w:rPr>
                <w:sz w:val="20"/>
                <w:szCs w:val="20"/>
              </w:rPr>
              <w:t>2,30</w:t>
            </w:r>
          </w:p>
        </w:tc>
        <w:tc>
          <w:tcPr>
            <w:tcW w:w="1208" w:type="dxa"/>
            <w:tcBorders>
              <w:top w:val="nil"/>
              <w:left w:val="nil"/>
              <w:bottom w:val="single" w:sz="4" w:space="0" w:color="auto"/>
              <w:right w:val="single" w:sz="4" w:space="0" w:color="auto"/>
            </w:tcBorders>
            <w:shd w:val="clear" w:color="auto" w:fill="auto"/>
            <w:vAlign w:val="center"/>
          </w:tcPr>
          <w:p w14:paraId="44F36107" w14:textId="77777777" w:rsidR="00D236EB" w:rsidRPr="005902BD" w:rsidRDefault="00D236EB" w:rsidP="00F37499">
            <w:pPr>
              <w:jc w:val="center"/>
              <w:rPr>
                <w:sz w:val="20"/>
                <w:szCs w:val="20"/>
              </w:rPr>
            </w:pPr>
            <w:r w:rsidRPr="005902BD">
              <w:rPr>
                <w:sz w:val="20"/>
                <w:szCs w:val="20"/>
              </w:rPr>
              <w:t>dach</w:t>
            </w:r>
          </w:p>
        </w:tc>
      </w:tr>
      <w:tr w:rsidR="00D236EB" w:rsidRPr="005902BD" w14:paraId="44BA726D"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2FC6BADC" w14:textId="77777777" w:rsidR="00D236EB" w:rsidRPr="005902BD" w:rsidRDefault="00D236EB" w:rsidP="00F37499">
            <w:pPr>
              <w:jc w:val="center"/>
              <w:rPr>
                <w:sz w:val="20"/>
                <w:szCs w:val="20"/>
              </w:rPr>
            </w:pPr>
            <w:r w:rsidRPr="005902BD">
              <w:rPr>
                <w:sz w:val="20"/>
                <w:szCs w:val="20"/>
              </w:rPr>
              <w:t>7</w:t>
            </w:r>
          </w:p>
        </w:tc>
        <w:tc>
          <w:tcPr>
            <w:tcW w:w="3181" w:type="dxa"/>
            <w:tcBorders>
              <w:top w:val="nil"/>
              <w:left w:val="nil"/>
              <w:bottom w:val="single" w:sz="4" w:space="0" w:color="auto"/>
              <w:right w:val="single" w:sz="4" w:space="0" w:color="auto"/>
            </w:tcBorders>
            <w:shd w:val="clear" w:color="auto" w:fill="auto"/>
            <w:vAlign w:val="center"/>
          </w:tcPr>
          <w:p w14:paraId="75FB6901" w14:textId="77777777" w:rsidR="00D236EB" w:rsidRPr="005902BD" w:rsidRDefault="00D236EB" w:rsidP="00F37499">
            <w:pPr>
              <w:rPr>
                <w:sz w:val="20"/>
                <w:szCs w:val="20"/>
              </w:rPr>
            </w:pPr>
            <w:r w:rsidRPr="005902BD">
              <w:rPr>
                <w:sz w:val="20"/>
                <w:szCs w:val="20"/>
              </w:rPr>
              <w:t>Wentylator WC1 (toalety)</w:t>
            </w:r>
          </w:p>
        </w:tc>
        <w:tc>
          <w:tcPr>
            <w:tcW w:w="963" w:type="dxa"/>
            <w:tcBorders>
              <w:top w:val="nil"/>
              <w:left w:val="nil"/>
              <w:bottom w:val="single" w:sz="4" w:space="0" w:color="auto"/>
              <w:right w:val="single" w:sz="4" w:space="0" w:color="auto"/>
            </w:tcBorders>
            <w:shd w:val="clear" w:color="auto" w:fill="auto"/>
            <w:vAlign w:val="center"/>
          </w:tcPr>
          <w:p w14:paraId="48F83875"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759ACC53"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4E9D749A" w14:textId="77777777" w:rsidR="00D236EB" w:rsidRPr="005902BD" w:rsidRDefault="00D236EB" w:rsidP="00F37499">
            <w:pPr>
              <w:jc w:val="center"/>
              <w:rPr>
                <w:sz w:val="20"/>
                <w:szCs w:val="20"/>
              </w:rPr>
            </w:pPr>
            <w:r w:rsidRPr="005902BD">
              <w:rPr>
                <w:sz w:val="20"/>
                <w:szCs w:val="20"/>
              </w:rPr>
              <w:t>0,2</w:t>
            </w:r>
          </w:p>
        </w:tc>
        <w:tc>
          <w:tcPr>
            <w:tcW w:w="1007" w:type="dxa"/>
            <w:tcBorders>
              <w:top w:val="nil"/>
              <w:left w:val="nil"/>
              <w:bottom w:val="single" w:sz="4" w:space="0" w:color="auto"/>
              <w:right w:val="single" w:sz="4" w:space="0" w:color="auto"/>
            </w:tcBorders>
            <w:shd w:val="clear" w:color="auto" w:fill="auto"/>
            <w:vAlign w:val="center"/>
          </w:tcPr>
          <w:p w14:paraId="098F19E1"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51E08FB9" w14:textId="77777777" w:rsidR="00D236EB" w:rsidRPr="005902BD" w:rsidRDefault="00D236EB" w:rsidP="00F37499">
            <w:pPr>
              <w:jc w:val="center"/>
              <w:rPr>
                <w:sz w:val="20"/>
                <w:szCs w:val="20"/>
              </w:rPr>
            </w:pPr>
            <w:r w:rsidRPr="005902BD">
              <w:rPr>
                <w:sz w:val="20"/>
                <w:szCs w:val="20"/>
              </w:rPr>
              <w:t>0,2</w:t>
            </w:r>
          </w:p>
        </w:tc>
        <w:tc>
          <w:tcPr>
            <w:tcW w:w="1208" w:type="dxa"/>
            <w:tcBorders>
              <w:top w:val="nil"/>
              <w:left w:val="nil"/>
              <w:bottom w:val="single" w:sz="4" w:space="0" w:color="auto"/>
              <w:right w:val="single" w:sz="4" w:space="0" w:color="auto"/>
            </w:tcBorders>
            <w:shd w:val="clear" w:color="auto" w:fill="auto"/>
            <w:vAlign w:val="center"/>
          </w:tcPr>
          <w:p w14:paraId="2EF694E2" w14:textId="77777777" w:rsidR="00D236EB" w:rsidRPr="005902BD" w:rsidRDefault="00D236EB" w:rsidP="00F37499">
            <w:pPr>
              <w:jc w:val="center"/>
              <w:rPr>
                <w:sz w:val="20"/>
                <w:szCs w:val="20"/>
              </w:rPr>
            </w:pPr>
            <w:r w:rsidRPr="005902BD">
              <w:rPr>
                <w:sz w:val="20"/>
                <w:szCs w:val="20"/>
              </w:rPr>
              <w:t>dach</w:t>
            </w:r>
          </w:p>
        </w:tc>
      </w:tr>
      <w:tr w:rsidR="00D236EB" w:rsidRPr="005902BD" w14:paraId="54812DC5"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3FC48EA6" w14:textId="77777777" w:rsidR="00D236EB" w:rsidRPr="005902BD" w:rsidRDefault="00D236EB" w:rsidP="00F37499">
            <w:pPr>
              <w:jc w:val="center"/>
              <w:rPr>
                <w:sz w:val="20"/>
                <w:szCs w:val="20"/>
              </w:rPr>
            </w:pPr>
            <w:r w:rsidRPr="005902BD">
              <w:rPr>
                <w:sz w:val="20"/>
                <w:szCs w:val="20"/>
              </w:rPr>
              <w:t>8</w:t>
            </w:r>
          </w:p>
        </w:tc>
        <w:tc>
          <w:tcPr>
            <w:tcW w:w="3181" w:type="dxa"/>
            <w:tcBorders>
              <w:top w:val="nil"/>
              <w:left w:val="nil"/>
              <w:bottom w:val="single" w:sz="4" w:space="0" w:color="auto"/>
              <w:right w:val="single" w:sz="4" w:space="0" w:color="auto"/>
            </w:tcBorders>
            <w:shd w:val="clear" w:color="auto" w:fill="auto"/>
            <w:vAlign w:val="center"/>
          </w:tcPr>
          <w:p w14:paraId="72A141FB" w14:textId="77777777" w:rsidR="00D236EB" w:rsidRPr="005902BD" w:rsidRDefault="00D236EB" w:rsidP="00F37499">
            <w:pPr>
              <w:rPr>
                <w:sz w:val="20"/>
                <w:szCs w:val="20"/>
              </w:rPr>
            </w:pPr>
            <w:r w:rsidRPr="005902BD">
              <w:rPr>
                <w:sz w:val="20"/>
                <w:szCs w:val="20"/>
              </w:rPr>
              <w:t>Wentylator WC2 (toalety)</w:t>
            </w:r>
          </w:p>
        </w:tc>
        <w:tc>
          <w:tcPr>
            <w:tcW w:w="963" w:type="dxa"/>
            <w:tcBorders>
              <w:top w:val="nil"/>
              <w:left w:val="nil"/>
              <w:bottom w:val="single" w:sz="4" w:space="0" w:color="auto"/>
              <w:right w:val="single" w:sz="4" w:space="0" w:color="auto"/>
            </w:tcBorders>
            <w:shd w:val="clear" w:color="auto" w:fill="auto"/>
            <w:vAlign w:val="center"/>
          </w:tcPr>
          <w:p w14:paraId="2F6D258F"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09469DAB"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751B5DDE" w14:textId="77777777" w:rsidR="00D236EB" w:rsidRPr="005902BD" w:rsidRDefault="00D236EB" w:rsidP="00F37499">
            <w:pPr>
              <w:jc w:val="center"/>
              <w:rPr>
                <w:sz w:val="20"/>
                <w:szCs w:val="20"/>
              </w:rPr>
            </w:pPr>
            <w:r w:rsidRPr="005902BD">
              <w:rPr>
                <w:sz w:val="20"/>
                <w:szCs w:val="20"/>
              </w:rPr>
              <w:t>0,2</w:t>
            </w:r>
          </w:p>
        </w:tc>
        <w:tc>
          <w:tcPr>
            <w:tcW w:w="1007" w:type="dxa"/>
            <w:tcBorders>
              <w:top w:val="nil"/>
              <w:left w:val="nil"/>
              <w:bottom w:val="single" w:sz="4" w:space="0" w:color="auto"/>
              <w:right w:val="single" w:sz="4" w:space="0" w:color="auto"/>
            </w:tcBorders>
            <w:shd w:val="clear" w:color="auto" w:fill="auto"/>
            <w:vAlign w:val="center"/>
          </w:tcPr>
          <w:p w14:paraId="35ED090E"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61813E38" w14:textId="77777777" w:rsidR="00D236EB" w:rsidRPr="005902BD" w:rsidRDefault="00D236EB" w:rsidP="00F37499">
            <w:pPr>
              <w:jc w:val="center"/>
              <w:rPr>
                <w:sz w:val="20"/>
                <w:szCs w:val="20"/>
              </w:rPr>
            </w:pPr>
            <w:r w:rsidRPr="005902BD">
              <w:rPr>
                <w:sz w:val="20"/>
                <w:szCs w:val="20"/>
              </w:rPr>
              <w:t>0,2</w:t>
            </w:r>
          </w:p>
        </w:tc>
        <w:tc>
          <w:tcPr>
            <w:tcW w:w="1208" w:type="dxa"/>
            <w:tcBorders>
              <w:top w:val="nil"/>
              <w:left w:val="nil"/>
              <w:bottom w:val="single" w:sz="4" w:space="0" w:color="auto"/>
              <w:right w:val="single" w:sz="4" w:space="0" w:color="auto"/>
            </w:tcBorders>
            <w:shd w:val="clear" w:color="auto" w:fill="auto"/>
            <w:vAlign w:val="center"/>
          </w:tcPr>
          <w:p w14:paraId="363CC5E8" w14:textId="77777777" w:rsidR="00D236EB" w:rsidRPr="005902BD" w:rsidRDefault="00D236EB" w:rsidP="00F37499">
            <w:pPr>
              <w:jc w:val="center"/>
              <w:rPr>
                <w:sz w:val="20"/>
                <w:szCs w:val="20"/>
              </w:rPr>
            </w:pPr>
            <w:r w:rsidRPr="005902BD">
              <w:rPr>
                <w:sz w:val="20"/>
                <w:szCs w:val="20"/>
              </w:rPr>
              <w:t>dach</w:t>
            </w:r>
          </w:p>
        </w:tc>
      </w:tr>
      <w:tr w:rsidR="00D236EB" w:rsidRPr="005902BD" w14:paraId="6FF5DD17"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7AC5CC42" w14:textId="77777777" w:rsidR="00D236EB" w:rsidRPr="005902BD" w:rsidRDefault="00D236EB" w:rsidP="00F37499">
            <w:pPr>
              <w:jc w:val="center"/>
              <w:rPr>
                <w:sz w:val="20"/>
                <w:szCs w:val="20"/>
              </w:rPr>
            </w:pPr>
            <w:r w:rsidRPr="005902BD">
              <w:rPr>
                <w:sz w:val="20"/>
                <w:szCs w:val="20"/>
              </w:rPr>
              <w:t>9</w:t>
            </w:r>
          </w:p>
        </w:tc>
        <w:tc>
          <w:tcPr>
            <w:tcW w:w="3181" w:type="dxa"/>
            <w:tcBorders>
              <w:top w:val="nil"/>
              <w:left w:val="nil"/>
              <w:bottom w:val="single" w:sz="4" w:space="0" w:color="auto"/>
              <w:right w:val="single" w:sz="4" w:space="0" w:color="auto"/>
            </w:tcBorders>
            <w:shd w:val="clear" w:color="auto" w:fill="auto"/>
            <w:vAlign w:val="bottom"/>
          </w:tcPr>
          <w:p w14:paraId="1139FD2F" w14:textId="77777777" w:rsidR="00D236EB" w:rsidRPr="005902BD" w:rsidRDefault="00D236EB" w:rsidP="00F37499">
            <w:pPr>
              <w:rPr>
                <w:sz w:val="20"/>
                <w:szCs w:val="20"/>
              </w:rPr>
            </w:pPr>
            <w:r w:rsidRPr="005902BD">
              <w:rPr>
                <w:sz w:val="20"/>
                <w:szCs w:val="20"/>
              </w:rPr>
              <w:t>Agregat skraplający (pompa ciepła) sali</w:t>
            </w:r>
          </w:p>
        </w:tc>
        <w:tc>
          <w:tcPr>
            <w:tcW w:w="963" w:type="dxa"/>
            <w:tcBorders>
              <w:top w:val="nil"/>
              <w:left w:val="nil"/>
              <w:bottom w:val="single" w:sz="4" w:space="0" w:color="auto"/>
              <w:right w:val="single" w:sz="4" w:space="0" w:color="auto"/>
            </w:tcBorders>
            <w:shd w:val="clear" w:color="auto" w:fill="auto"/>
            <w:vAlign w:val="center"/>
          </w:tcPr>
          <w:p w14:paraId="78B2BBA1"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7BD4FB3B"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34B70E6E" w14:textId="77777777" w:rsidR="00D236EB" w:rsidRPr="005902BD" w:rsidRDefault="00D236EB" w:rsidP="00F37499">
            <w:pPr>
              <w:jc w:val="center"/>
              <w:rPr>
                <w:sz w:val="20"/>
                <w:szCs w:val="20"/>
              </w:rPr>
            </w:pPr>
            <w:r w:rsidRPr="005902BD">
              <w:rPr>
                <w:sz w:val="20"/>
                <w:szCs w:val="20"/>
              </w:rPr>
              <w:t>8,07</w:t>
            </w:r>
          </w:p>
        </w:tc>
        <w:tc>
          <w:tcPr>
            <w:tcW w:w="1007" w:type="dxa"/>
            <w:tcBorders>
              <w:top w:val="nil"/>
              <w:left w:val="nil"/>
              <w:bottom w:val="single" w:sz="4" w:space="0" w:color="auto"/>
              <w:right w:val="single" w:sz="4" w:space="0" w:color="auto"/>
            </w:tcBorders>
            <w:shd w:val="clear" w:color="auto" w:fill="auto"/>
            <w:vAlign w:val="center"/>
          </w:tcPr>
          <w:p w14:paraId="6DB15F82"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48A9FE5B" w14:textId="77777777" w:rsidR="00D236EB" w:rsidRPr="005902BD" w:rsidRDefault="00D236EB" w:rsidP="00F37499">
            <w:pPr>
              <w:jc w:val="center"/>
              <w:rPr>
                <w:sz w:val="20"/>
                <w:szCs w:val="20"/>
              </w:rPr>
            </w:pPr>
            <w:r w:rsidRPr="005902BD">
              <w:rPr>
                <w:sz w:val="20"/>
                <w:szCs w:val="20"/>
              </w:rPr>
              <w:t>8,07</w:t>
            </w:r>
          </w:p>
        </w:tc>
        <w:tc>
          <w:tcPr>
            <w:tcW w:w="1208" w:type="dxa"/>
            <w:tcBorders>
              <w:top w:val="nil"/>
              <w:left w:val="nil"/>
              <w:bottom w:val="single" w:sz="4" w:space="0" w:color="auto"/>
              <w:right w:val="single" w:sz="4" w:space="0" w:color="auto"/>
            </w:tcBorders>
            <w:shd w:val="clear" w:color="auto" w:fill="auto"/>
            <w:vAlign w:val="center"/>
          </w:tcPr>
          <w:p w14:paraId="3C8FB3EA" w14:textId="77777777" w:rsidR="00D236EB" w:rsidRPr="005902BD" w:rsidRDefault="00D236EB" w:rsidP="00F37499">
            <w:pPr>
              <w:jc w:val="center"/>
              <w:rPr>
                <w:sz w:val="20"/>
                <w:szCs w:val="20"/>
              </w:rPr>
            </w:pPr>
            <w:r w:rsidRPr="005902BD">
              <w:rPr>
                <w:sz w:val="20"/>
                <w:szCs w:val="20"/>
              </w:rPr>
              <w:t>dach</w:t>
            </w:r>
          </w:p>
        </w:tc>
      </w:tr>
      <w:tr w:rsidR="00D236EB" w:rsidRPr="005902BD" w14:paraId="771CB0DD"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462FA754" w14:textId="77777777" w:rsidR="00D236EB" w:rsidRPr="005902BD" w:rsidRDefault="00D236EB" w:rsidP="00F37499">
            <w:pPr>
              <w:jc w:val="center"/>
              <w:rPr>
                <w:sz w:val="20"/>
                <w:szCs w:val="20"/>
              </w:rPr>
            </w:pPr>
            <w:r w:rsidRPr="005902BD">
              <w:rPr>
                <w:sz w:val="20"/>
                <w:szCs w:val="20"/>
              </w:rPr>
              <w:t>10</w:t>
            </w:r>
          </w:p>
        </w:tc>
        <w:tc>
          <w:tcPr>
            <w:tcW w:w="3181" w:type="dxa"/>
            <w:tcBorders>
              <w:top w:val="nil"/>
              <w:left w:val="nil"/>
              <w:bottom w:val="single" w:sz="4" w:space="0" w:color="auto"/>
              <w:right w:val="single" w:sz="4" w:space="0" w:color="auto"/>
            </w:tcBorders>
            <w:shd w:val="clear" w:color="auto" w:fill="auto"/>
            <w:vAlign w:val="center"/>
          </w:tcPr>
          <w:p w14:paraId="2D33119E" w14:textId="77777777" w:rsidR="00D236EB" w:rsidRPr="005902BD" w:rsidRDefault="00D236EB" w:rsidP="00F37499">
            <w:pPr>
              <w:rPr>
                <w:sz w:val="20"/>
                <w:szCs w:val="20"/>
              </w:rPr>
            </w:pPr>
            <w:r w:rsidRPr="005902BD">
              <w:rPr>
                <w:sz w:val="20"/>
                <w:szCs w:val="20"/>
              </w:rPr>
              <w:t>Klimatyzatory kasetonowe</w:t>
            </w:r>
          </w:p>
        </w:tc>
        <w:tc>
          <w:tcPr>
            <w:tcW w:w="963" w:type="dxa"/>
            <w:tcBorders>
              <w:top w:val="nil"/>
              <w:left w:val="nil"/>
              <w:bottom w:val="single" w:sz="4" w:space="0" w:color="auto"/>
              <w:right w:val="single" w:sz="4" w:space="0" w:color="auto"/>
            </w:tcBorders>
            <w:shd w:val="clear" w:color="auto" w:fill="auto"/>
            <w:vAlign w:val="center"/>
          </w:tcPr>
          <w:p w14:paraId="1B37948C"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3E4A708A"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48CC2205" w14:textId="77777777" w:rsidR="00D236EB" w:rsidRPr="005902BD" w:rsidRDefault="00D236EB" w:rsidP="00F37499">
            <w:pPr>
              <w:jc w:val="center"/>
              <w:rPr>
                <w:sz w:val="20"/>
                <w:szCs w:val="20"/>
              </w:rPr>
            </w:pPr>
            <w:r w:rsidRPr="005902BD">
              <w:rPr>
                <w:sz w:val="20"/>
                <w:szCs w:val="20"/>
              </w:rPr>
              <w:t>0,09</w:t>
            </w:r>
          </w:p>
        </w:tc>
        <w:tc>
          <w:tcPr>
            <w:tcW w:w="1007" w:type="dxa"/>
            <w:tcBorders>
              <w:top w:val="nil"/>
              <w:left w:val="nil"/>
              <w:bottom w:val="single" w:sz="4" w:space="0" w:color="auto"/>
              <w:right w:val="single" w:sz="4" w:space="0" w:color="auto"/>
            </w:tcBorders>
            <w:shd w:val="clear" w:color="auto" w:fill="auto"/>
            <w:vAlign w:val="center"/>
          </w:tcPr>
          <w:p w14:paraId="5A41E305" w14:textId="77777777" w:rsidR="00D236EB" w:rsidRPr="005902BD" w:rsidRDefault="00D236EB" w:rsidP="00F37499">
            <w:pPr>
              <w:jc w:val="center"/>
              <w:rPr>
                <w:sz w:val="20"/>
                <w:szCs w:val="20"/>
              </w:rPr>
            </w:pPr>
            <w:r w:rsidRPr="005902BD">
              <w:rPr>
                <w:sz w:val="20"/>
                <w:szCs w:val="20"/>
              </w:rPr>
              <w:t>3</w:t>
            </w:r>
          </w:p>
        </w:tc>
        <w:tc>
          <w:tcPr>
            <w:tcW w:w="1007" w:type="dxa"/>
            <w:tcBorders>
              <w:top w:val="nil"/>
              <w:left w:val="nil"/>
              <w:bottom w:val="single" w:sz="4" w:space="0" w:color="auto"/>
              <w:right w:val="single" w:sz="4" w:space="0" w:color="auto"/>
            </w:tcBorders>
            <w:shd w:val="clear" w:color="auto" w:fill="auto"/>
            <w:vAlign w:val="center"/>
          </w:tcPr>
          <w:p w14:paraId="2CAF226A" w14:textId="77777777" w:rsidR="00D236EB" w:rsidRPr="005902BD" w:rsidRDefault="00D236EB" w:rsidP="00F37499">
            <w:pPr>
              <w:jc w:val="center"/>
              <w:rPr>
                <w:sz w:val="20"/>
                <w:szCs w:val="20"/>
              </w:rPr>
            </w:pPr>
            <w:r w:rsidRPr="005902BD">
              <w:rPr>
                <w:sz w:val="20"/>
                <w:szCs w:val="20"/>
              </w:rPr>
              <w:t>0,27</w:t>
            </w:r>
          </w:p>
        </w:tc>
        <w:tc>
          <w:tcPr>
            <w:tcW w:w="1208" w:type="dxa"/>
            <w:tcBorders>
              <w:top w:val="nil"/>
              <w:left w:val="nil"/>
              <w:bottom w:val="single" w:sz="4" w:space="0" w:color="auto"/>
              <w:right w:val="single" w:sz="4" w:space="0" w:color="auto"/>
            </w:tcBorders>
            <w:shd w:val="clear" w:color="auto" w:fill="auto"/>
            <w:vAlign w:val="center"/>
          </w:tcPr>
          <w:p w14:paraId="55C8100D" w14:textId="77777777" w:rsidR="00D236EB" w:rsidRPr="005902BD" w:rsidRDefault="00D236EB" w:rsidP="00F37499">
            <w:pPr>
              <w:jc w:val="center"/>
              <w:rPr>
                <w:sz w:val="20"/>
                <w:szCs w:val="20"/>
              </w:rPr>
            </w:pPr>
            <w:r w:rsidRPr="005902BD">
              <w:rPr>
                <w:sz w:val="20"/>
                <w:szCs w:val="20"/>
              </w:rPr>
              <w:t>lokal</w:t>
            </w:r>
          </w:p>
        </w:tc>
      </w:tr>
      <w:tr w:rsidR="00D236EB" w:rsidRPr="005902BD" w14:paraId="4AF968BF"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22BA0EF0" w14:textId="77777777" w:rsidR="00D236EB" w:rsidRPr="005902BD" w:rsidRDefault="00D236EB" w:rsidP="00F37499">
            <w:pPr>
              <w:jc w:val="center"/>
              <w:rPr>
                <w:sz w:val="20"/>
                <w:szCs w:val="20"/>
              </w:rPr>
            </w:pPr>
            <w:r w:rsidRPr="005902BD">
              <w:rPr>
                <w:sz w:val="20"/>
                <w:szCs w:val="20"/>
              </w:rPr>
              <w:t>11</w:t>
            </w:r>
          </w:p>
        </w:tc>
        <w:tc>
          <w:tcPr>
            <w:tcW w:w="3181" w:type="dxa"/>
            <w:tcBorders>
              <w:top w:val="nil"/>
              <w:left w:val="nil"/>
              <w:bottom w:val="single" w:sz="4" w:space="0" w:color="auto"/>
              <w:right w:val="single" w:sz="4" w:space="0" w:color="auto"/>
            </w:tcBorders>
            <w:shd w:val="clear" w:color="auto" w:fill="auto"/>
            <w:vAlign w:val="center"/>
          </w:tcPr>
          <w:p w14:paraId="56DBE261" w14:textId="77777777" w:rsidR="00D236EB" w:rsidRPr="005902BD" w:rsidRDefault="00D236EB" w:rsidP="00F37499">
            <w:pPr>
              <w:rPr>
                <w:sz w:val="20"/>
                <w:szCs w:val="20"/>
              </w:rPr>
            </w:pPr>
            <w:r w:rsidRPr="005902BD">
              <w:rPr>
                <w:sz w:val="20"/>
                <w:szCs w:val="20"/>
              </w:rPr>
              <w:t>Kurtyna powietrzna (drzwi) 1m</w:t>
            </w:r>
          </w:p>
        </w:tc>
        <w:tc>
          <w:tcPr>
            <w:tcW w:w="963" w:type="dxa"/>
            <w:tcBorders>
              <w:top w:val="nil"/>
              <w:left w:val="nil"/>
              <w:bottom w:val="single" w:sz="4" w:space="0" w:color="auto"/>
              <w:right w:val="single" w:sz="4" w:space="0" w:color="auto"/>
            </w:tcBorders>
            <w:shd w:val="clear" w:color="auto" w:fill="auto"/>
            <w:vAlign w:val="center"/>
          </w:tcPr>
          <w:p w14:paraId="4C88913C"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2E387726"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473FCA2A" w14:textId="77777777" w:rsidR="00D236EB" w:rsidRPr="005902BD" w:rsidRDefault="00D236EB" w:rsidP="00F37499">
            <w:pPr>
              <w:jc w:val="center"/>
              <w:rPr>
                <w:sz w:val="20"/>
                <w:szCs w:val="20"/>
              </w:rPr>
            </w:pPr>
            <w:r w:rsidRPr="005902BD">
              <w:rPr>
                <w:sz w:val="20"/>
                <w:szCs w:val="20"/>
              </w:rPr>
              <w:t>6,00</w:t>
            </w:r>
          </w:p>
        </w:tc>
        <w:tc>
          <w:tcPr>
            <w:tcW w:w="1007" w:type="dxa"/>
            <w:tcBorders>
              <w:top w:val="nil"/>
              <w:left w:val="nil"/>
              <w:bottom w:val="single" w:sz="4" w:space="0" w:color="auto"/>
              <w:right w:val="single" w:sz="4" w:space="0" w:color="auto"/>
            </w:tcBorders>
            <w:shd w:val="clear" w:color="auto" w:fill="auto"/>
            <w:vAlign w:val="center"/>
          </w:tcPr>
          <w:p w14:paraId="753B9388" w14:textId="77777777" w:rsidR="00D236EB" w:rsidRPr="005902BD" w:rsidRDefault="00D236EB" w:rsidP="00F37499">
            <w:pPr>
              <w:jc w:val="center"/>
              <w:rPr>
                <w:sz w:val="20"/>
                <w:szCs w:val="20"/>
              </w:rPr>
            </w:pPr>
            <w:r w:rsidRPr="005902BD">
              <w:rPr>
                <w:sz w:val="20"/>
                <w:szCs w:val="20"/>
              </w:rPr>
              <w:t>3</w:t>
            </w:r>
          </w:p>
        </w:tc>
        <w:tc>
          <w:tcPr>
            <w:tcW w:w="1007" w:type="dxa"/>
            <w:tcBorders>
              <w:top w:val="nil"/>
              <w:left w:val="nil"/>
              <w:bottom w:val="single" w:sz="4" w:space="0" w:color="auto"/>
              <w:right w:val="single" w:sz="4" w:space="0" w:color="auto"/>
            </w:tcBorders>
            <w:shd w:val="clear" w:color="auto" w:fill="auto"/>
            <w:vAlign w:val="center"/>
          </w:tcPr>
          <w:p w14:paraId="0997C64A" w14:textId="77777777" w:rsidR="00D236EB" w:rsidRPr="005902BD" w:rsidRDefault="00D236EB" w:rsidP="00F37499">
            <w:pPr>
              <w:jc w:val="center"/>
              <w:rPr>
                <w:sz w:val="20"/>
                <w:szCs w:val="20"/>
              </w:rPr>
            </w:pPr>
            <w:r w:rsidRPr="005902BD">
              <w:rPr>
                <w:sz w:val="20"/>
                <w:szCs w:val="20"/>
              </w:rPr>
              <w:t>18,00</w:t>
            </w:r>
          </w:p>
        </w:tc>
        <w:tc>
          <w:tcPr>
            <w:tcW w:w="1208" w:type="dxa"/>
            <w:tcBorders>
              <w:top w:val="nil"/>
              <w:left w:val="nil"/>
              <w:bottom w:val="single" w:sz="4" w:space="0" w:color="auto"/>
              <w:right w:val="single" w:sz="4" w:space="0" w:color="auto"/>
            </w:tcBorders>
            <w:shd w:val="clear" w:color="auto" w:fill="auto"/>
            <w:vAlign w:val="center"/>
          </w:tcPr>
          <w:p w14:paraId="1E9EBE5B" w14:textId="77777777" w:rsidR="00D236EB" w:rsidRPr="005902BD" w:rsidRDefault="00D236EB" w:rsidP="00F37499">
            <w:pPr>
              <w:jc w:val="center"/>
              <w:rPr>
                <w:sz w:val="20"/>
                <w:szCs w:val="20"/>
              </w:rPr>
            </w:pPr>
            <w:r w:rsidRPr="005902BD">
              <w:rPr>
                <w:sz w:val="20"/>
                <w:szCs w:val="20"/>
              </w:rPr>
              <w:t>lokal</w:t>
            </w:r>
          </w:p>
        </w:tc>
      </w:tr>
      <w:tr w:rsidR="00D236EB" w:rsidRPr="005902BD" w14:paraId="0F680D37" w14:textId="77777777" w:rsidTr="00F37499">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5D34505C" w14:textId="77777777" w:rsidR="00D236EB" w:rsidRPr="005902BD" w:rsidRDefault="00D236EB" w:rsidP="00F37499">
            <w:pPr>
              <w:jc w:val="center"/>
              <w:rPr>
                <w:sz w:val="20"/>
                <w:szCs w:val="20"/>
              </w:rPr>
            </w:pPr>
            <w:r w:rsidRPr="005902BD">
              <w:rPr>
                <w:sz w:val="20"/>
                <w:szCs w:val="20"/>
              </w:rPr>
              <w:t>12</w:t>
            </w:r>
          </w:p>
        </w:tc>
        <w:tc>
          <w:tcPr>
            <w:tcW w:w="3181" w:type="dxa"/>
            <w:tcBorders>
              <w:top w:val="nil"/>
              <w:left w:val="nil"/>
              <w:bottom w:val="single" w:sz="4" w:space="0" w:color="auto"/>
              <w:right w:val="single" w:sz="4" w:space="0" w:color="auto"/>
            </w:tcBorders>
            <w:shd w:val="clear" w:color="auto" w:fill="auto"/>
            <w:vAlign w:val="center"/>
          </w:tcPr>
          <w:p w14:paraId="3AFBC59E" w14:textId="77777777" w:rsidR="00D236EB" w:rsidRPr="005902BD" w:rsidRDefault="00D236EB" w:rsidP="00F37499">
            <w:pPr>
              <w:rPr>
                <w:sz w:val="20"/>
                <w:szCs w:val="20"/>
              </w:rPr>
            </w:pPr>
            <w:r w:rsidRPr="005902BD">
              <w:rPr>
                <w:sz w:val="20"/>
                <w:szCs w:val="20"/>
              </w:rPr>
              <w:t>Kurtyna powietrzna (drzwi) 1,5m</w:t>
            </w:r>
          </w:p>
        </w:tc>
        <w:tc>
          <w:tcPr>
            <w:tcW w:w="963" w:type="dxa"/>
            <w:tcBorders>
              <w:top w:val="nil"/>
              <w:left w:val="nil"/>
              <w:bottom w:val="single" w:sz="4" w:space="0" w:color="auto"/>
              <w:right w:val="single" w:sz="4" w:space="0" w:color="auto"/>
            </w:tcBorders>
            <w:shd w:val="clear" w:color="auto" w:fill="auto"/>
            <w:vAlign w:val="center"/>
          </w:tcPr>
          <w:p w14:paraId="67D92353"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102D1AB2"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2D65D597" w14:textId="77777777" w:rsidR="00D236EB" w:rsidRPr="005902BD" w:rsidRDefault="00D236EB" w:rsidP="00F37499">
            <w:pPr>
              <w:jc w:val="center"/>
              <w:rPr>
                <w:sz w:val="20"/>
                <w:szCs w:val="20"/>
              </w:rPr>
            </w:pPr>
            <w:r w:rsidRPr="005902BD">
              <w:rPr>
                <w:sz w:val="20"/>
                <w:szCs w:val="20"/>
              </w:rPr>
              <w:t>9</w:t>
            </w:r>
          </w:p>
        </w:tc>
        <w:tc>
          <w:tcPr>
            <w:tcW w:w="1007" w:type="dxa"/>
            <w:tcBorders>
              <w:top w:val="nil"/>
              <w:left w:val="nil"/>
              <w:bottom w:val="single" w:sz="4" w:space="0" w:color="auto"/>
              <w:right w:val="single" w:sz="4" w:space="0" w:color="auto"/>
            </w:tcBorders>
            <w:shd w:val="clear" w:color="auto" w:fill="auto"/>
            <w:vAlign w:val="center"/>
          </w:tcPr>
          <w:p w14:paraId="36BFBACD"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746E261B" w14:textId="77777777" w:rsidR="00D236EB" w:rsidRPr="005902BD" w:rsidRDefault="00D236EB" w:rsidP="00F37499">
            <w:pPr>
              <w:jc w:val="center"/>
              <w:rPr>
                <w:sz w:val="20"/>
                <w:szCs w:val="20"/>
              </w:rPr>
            </w:pPr>
            <w:r w:rsidRPr="005902BD">
              <w:rPr>
                <w:sz w:val="20"/>
                <w:szCs w:val="20"/>
              </w:rPr>
              <w:t>9,00</w:t>
            </w:r>
          </w:p>
        </w:tc>
        <w:tc>
          <w:tcPr>
            <w:tcW w:w="1208" w:type="dxa"/>
            <w:tcBorders>
              <w:top w:val="nil"/>
              <w:left w:val="nil"/>
              <w:bottom w:val="single" w:sz="4" w:space="0" w:color="auto"/>
              <w:right w:val="single" w:sz="4" w:space="0" w:color="auto"/>
            </w:tcBorders>
            <w:shd w:val="clear" w:color="auto" w:fill="auto"/>
            <w:vAlign w:val="center"/>
          </w:tcPr>
          <w:p w14:paraId="40B8DFA1" w14:textId="77777777" w:rsidR="00D236EB" w:rsidRPr="005902BD" w:rsidRDefault="00D236EB" w:rsidP="00F37499">
            <w:pPr>
              <w:jc w:val="center"/>
              <w:rPr>
                <w:sz w:val="20"/>
                <w:szCs w:val="20"/>
              </w:rPr>
            </w:pPr>
            <w:r w:rsidRPr="005902BD">
              <w:rPr>
                <w:sz w:val="20"/>
                <w:szCs w:val="20"/>
              </w:rPr>
              <w:t>lokal</w:t>
            </w:r>
          </w:p>
        </w:tc>
      </w:tr>
      <w:tr w:rsidR="00D236EB" w:rsidRPr="005902BD" w14:paraId="2836A55F"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25CFB5C6" w14:textId="77777777" w:rsidR="00D236EB" w:rsidRPr="005902BD" w:rsidRDefault="00D236EB" w:rsidP="00F37499">
            <w:pPr>
              <w:jc w:val="center"/>
              <w:rPr>
                <w:sz w:val="20"/>
                <w:szCs w:val="20"/>
              </w:rPr>
            </w:pPr>
            <w:r w:rsidRPr="005902BD">
              <w:rPr>
                <w:sz w:val="20"/>
                <w:szCs w:val="20"/>
              </w:rPr>
              <w:t>13</w:t>
            </w:r>
          </w:p>
        </w:tc>
        <w:tc>
          <w:tcPr>
            <w:tcW w:w="3181" w:type="dxa"/>
            <w:tcBorders>
              <w:top w:val="nil"/>
              <w:left w:val="nil"/>
              <w:bottom w:val="single" w:sz="4" w:space="0" w:color="auto"/>
              <w:right w:val="single" w:sz="4" w:space="0" w:color="auto"/>
            </w:tcBorders>
            <w:shd w:val="clear" w:color="auto" w:fill="auto"/>
            <w:vAlign w:val="center"/>
          </w:tcPr>
          <w:p w14:paraId="2C7D28A6" w14:textId="77777777" w:rsidR="00D236EB" w:rsidRPr="005902BD" w:rsidRDefault="00D236EB" w:rsidP="00F37499">
            <w:pPr>
              <w:rPr>
                <w:sz w:val="20"/>
                <w:szCs w:val="20"/>
              </w:rPr>
            </w:pPr>
            <w:r w:rsidRPr="005902BD">
              <w:rPr>
                <w:sz w:val="20"/>
                <w:szCs w:val="20"/>
              </w:rPr>
              <w:t>Kurtyna powietrzna (okienko)</w:t>
            </w:r>
          </w:p>
        </w:tc>
        <w:tc>
          <w:tcPr>
            <w:tcW w:w="963" w:type="dxa"/>
            <w:tcBorders>
              <w:top w:val="nil"/>
              <w:left w:val="nil"/>
              <w:bottom w:val="single" w:sz="4" w:space="0" w:color="auto"/>
              <w:right w:val="single" w:sz="4" w:space="0" w:color="auto"/>
            </w:tcBorders>
            <w:shd w:val="clear" w:color="auto" w:fill="auto"/>
            <w:vAlign w:val="center"/>
          </w:tcPr>
          <w:p w14:paraId="588D393A"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3CD94681"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767293EF" w14:textId="77777777" w:rsidR="00D236EB" w:rsidRPr="005902BD" w:rsidRDefault="00D236EB" w:rsidP="00F37499">
            <w:pPr>
              <w:jc w:val="center"/>
              <w:rPr>
                <w:sz w:val="20"/>
                <w:szCs w:val="20"/>
              </w:rPr>
            </w:pPr>
            <w:r w:rsidRPr="005902BD">
              <w:rPr>
                <w:sz w:val="20"/>
                <w:szCs w:val="20"/>
              </w:rPr>
              <w:t>3,2</w:t>
            </w:r>
          </w:p>
        </w:tc>
        <w:tc>
          <w:tcPr>
            <w:tcW w:w="1007" w:type="dxa"/>
            <w:tcBorders>
              <w:top w:val="nil"/>
              <w:left w:val="nil"/>
              <w:bottom w:val="single" w:sz="4" w:space="0" w:color="auto"/>
              <w:right w:val="single" w:sz="4" w:space="0" w:color="auto"/>
            </w:tcBorders>
            <w:shd w:val="clear" w:color="auto" w:fill="auto"/>
            <w:vAlign w:val="center"/>
          </w:tcPr>
          <w:p w14:paraId="24A22632" w14:textId="77777777" w:rsidR="00D236EB" w:rsidRPr="005902BD" w:rsidRDefault="00D236EB" w:rsidP="00F37499">
            <w:pPr>
              <w:jc w:val="center"/>
              <w:rPr>
                <w:sz w:val="20"/>
                <w:szCs w:val="20"/>
              </w:rPr>
            </w:pPr>
            <w:r w:rsidRPr="005902BD">
              <w:rPr>
                <w:sz w:val="20"/>
                <w:szCs w:val="20"/>
              </w:rPr>
              <w:t>2</w:t>
            </w:r>
          </w:p>
        </w:tc>
        <w:tc>
          <w:tcPr>
            <w:tcW w:w="1007" w:type="dxa"/>
            <w:tcBorders>
              <w:top w:val="nil"/>
              <w:left w:val="nil"/>
              <w:bottom w:val="single" w:sz="4" w:space="0" w:color="auto"/>
              <w:right w:val="single" w:sz="4" w:space="0" w:color="auto"/>
            </w:tcBorders>
            <w:shd w:val="clear" w:color="auto" w:fill="auto"/>
            <w:vAlign w:val="center"/>
          </w:tcPr>
          <w:p w14:paraId="7BA01511" w14:textId="77777777" w:rsidR="00D236EB" w:rsidRPr="005902BD" w:rsidRDefault="00D236EB" w:rsidP="00F37499">
            <w:pPr>
              <w:jc w:val="center"/>
              <w:rPr>
                <w:sz w:val="20"/>
                <w:szCs w:val="20"/>
              </w:rPr>
            </w:pPr>
            <w:r w:rsidRPr="005902BD">
              <w:rPr>
                <w:sz w:val="20"/>
                <w:szCs w:val="20"/>
              </w:rPr>
              <w:t>6,4</w:t>
            </w:r>
          </w:p>
        </w:tc>
        <w:tc>
          <w:tcPr>
            <w:tcW w:w="1208" w:type="dxa"/>
            <w:tcBorders>
              <w:top w:val="nil"/>
              <w:left w:val="nil"/>
              <w:bottom w:val="single" w:sz="4" w:space="0" w:color="auto"/>
              <w:right w:val="single" w:sz="4" w:space="0" w:color="auto"/>
            </w:tcBorders>
            <w:shd w:val="clear" w:color="auto" w:fill="auto"/>
            <w:vAlign w:val="center"/>
          </w:tcPr>
          <w:p w14:paraId="47552343" w14:textId="77777777" w:rsidR="00D236EB" w:rsidRPr="005902BD" w:rsidRDefault="00D236EB" w:rsidP="00F37499">
            <w:pPr>
              <w:jc w:val="center"/>
              <w:rPr>
                <w:sz w:val="20"/>
                <w:szCs w:val="20"/>
              </w:rPr>
            </w:pPr>
            <w:r w:rsidRPr="005902BD">
              <w:rPr>
                <w:sz w:val="20"/>
                <w:szCs w:val="20"/>
              </w:rPr>
              <w:t>lokal</w:t>
            </w:r>
          </w:p>
        </w:tc>
      </w:tr>
      <w:tr w:rsidR="00D236EB" w:rsidRPr="005902BD" w14:paraId="152A0ACC"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5372F3CB" w14:textId="77777777" w:rsidR="00D236EB" w:rsidRPr="005902BD" w:rsidRDefault="00D236EB" w:rsidP="00F37499">
            <w:pPr>
              <w:jc w:val="center"/>
              <w:rPr>
                <w:sz w:val="20"/>
                <w:szCs w:val="20"/>
              </w:rPr>
            </w:pPr>
            <w:r w:rsidRPr="005902BD">
              <w:rPr>
                <w:sz w:val="20"/>
                <w:szCs w:val="20"/>
              </w:rPr>
              <w:t>14</w:t>
            </w:r>
          </w:p>
        </w:tc>
        <w:tc>
          <w:tcPr>
            <w:tcW w:w="3181" w:type="dxa"/>
            <w:tcBorders>
              <w:top w:val="nil"/>
              <w:left w:val="nil"/>
              <w:bottom w:val="single" w:sz="4" w:space="0" w:color="auto"/>
              <w:right w:val="single" w:sz="4" w:space="0" w:color="auto"/>
            </w:tcBorders>
            <w:shd w:val="clear" w:color="auto" w:fill="auto"/>
            <w:vAlign w:val="bottom"/>
          </w:tcPr>
          <w:p w14:paraId="7BFF9B1E" w14:textId="77777777" w:rsidR="00D236EB" w:rsidRPr="005902BD" w:rsidRDefault="00D236EB" w:rsidP="00F37499">
            <w:pPr>
              <w:rPr>
                <w:sz w:val="20"/>
                <w:szCs w:val="20"/>
              </w:rPr>
            </w:pPr>
            <w:r w:rsidRPr="005902BD">
              <w:rPr>
                <w:sz w:val="20"/>
                <w:szCs w:val="20"/>
              </w:rPr>
              <w:t>Kable grzewcze</w:t>
            </w:r>
          </w:p>
        </w:tc>
        <w:tc>
          <w:tcPr>
            <w:tcW w:w="963" w:type="dxa"/>
            <w:tcBorders>
              <w:top w:val="nil"/>
              <w:left w:val="nil"/>
              <w:bottom w:val="single" w:sz="4" w:space="0" w:color="auto"/>
              <w:right w:val="single" w:sz="4" w:space="0" w:color="auto"/>
            </w:tcBorders>
            <w:shd w:val="clear" w:color="auto" w:fill="auto"/>
            <w:vAlign w:val="center"/>
          </w:tcPr>
          <w:p w14:paraId="17EECF14"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3F8AEB70"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4F76F1DE" w14:textId="77777777" w:rsidR="00D236EB" w:rsidRPr="005902BD" w:rsidRDefault="00D236EB" w:rsidP="00F37499">
            <w:pPr>
              <w:jc w:val="center"/>
              <w:rPr>
                <w:sz w:val="20"/>
                <w:szCs w:val="20"/>
              </w:rPr>
            </w:pPr>
            <w:r w:rsidRPr="005902BD">
              <w:rPr>
                <w:sz w:val="20"/>
                <w:szCs w:val="20"/>
              </w:rPr>
              <w:t>1,00</w:t>
            </w:r>
          </w:p>
        </w:tc>
        <w:tc>
          <w:tcPr>
            <w:tcW w:w="1007" w:type="dxa"/>
            <w:tcBorders>
              <w:top w:val="nil"/>
              <w:left w:val="nil"/>
              <w:bottom w:val="single" w:sz="4" w:space="0" w:color="auto"/>
              <w:right w:val="single" w:sz="4" w:space="0" w:color="auto"/>
            </w:tcBorders>
            <w:shd w:val="clear" w:color="auto" w:fill="auto"/>
            <w:vAlign w:val="center"/>
          </w:tcPr>
          <w:p w14:paraId="2129A4BF"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55A1F7B8" w14:textId="77777777" w:rsidR="00D236EB" w:rsidRPr="005902BD" w:rsidRDefault="00D236EB" w:rsidP="00F37499">
            <w:pPr>
              <w:jc w:val="center"/>
              <w:rPr>
                <w:sz w:val="20"/>
                <w:szCs w:val="20"/>
              </w:rPr>
            </w:pPr>
            <w:r w:rsidRPr="005902BD">
              <w:rPr>
                <w:sz w:val="20"/>
                <w:szCs w:val="20"/>
              </w:rPr>
              <w:t>1,00</w:t>
            </w:r>
          </w:p>
        </w:tc>
        <w:tc>
          <w:tcPr>
            <w:tcW w:w="1208" w:type="dxa"/>
            <w:tcBorders>
              <w:top w:val="nil"/>
              <w:left w:val="nil"/>
              <w:bottom w:val="single" w:sz="4" w:space="0" w:color="auto"/>
              <w:right w:val="single" w:sz="4" w:space="0" w:color="auto"/>
            </w:tcBorders>
            <w:shd w:val="clear" w:color="auto" w:fill="auto"/>
            <w:vAlign w:val="center"/>
          </w:tcPr>
          <w:p w14:paraId="41A940DC" w14:textId="77777777" w:rsidR="00D236EB" w:rsidRPr="005902BD" w:rsidRDefault="00D236EB" w:rsidP="00F37499">
            <w:pPr>
              <w:jc w:val="center"/>
              <w:rPr>
                <w:sz w:val="20"/>
                <w:szCs w:val="20"/>
              </w:rPr>
            </w:pPr>
            <w:r w:rsidRPr="005902BD">
              <w:rPr>
                <w:sz w:val="20"/>
                <w:szCs w:val="20"/>
              </w:rPr>
              <w:t>dach</w:t>
            </w:r>
          </w:p>
        </w:tc>
      </w:tr>
      <w:tr w:rsidR="00D236EB" w:rsidRPr="005902BD" w14:paraId="6ADEC6F5"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08ECE38B" w14:textId="77777777" w:rsidR="00D236EB" w:rsidRPr="005902BD" w:rsidRDefault="00D236EB" w:rsidP="00F37499">
            <w:pPr>
              <w:jc w:val="center"/>
              <w:rPr>
                <w:sz w:val="20"/>
                <w:szCs w:val="20"/>
              </w:rPr>
            </w:pPr>
            <w:r w:rsidRPr="005902BD">
              <w:rPr>
                <w:sz w:val="20"/>
                <w:szCs w:val="20"/>
              </w:rPr>
              <w:t>15</w:t>
            </w:r>
          </w:p>
        </w:tc>
        <w:tc>
          <w:tcPr>
            <w:tcW w:w="3181" w:type="dxa"/>
            <w:tcBorders>
              <w:top w:val="nil"/>
              <w:left w:val="nil"/>
              <w:bottom w:val="single" w:sz="4" w:space="0" w:color="auto"/>
              <w:right w:val="single" w:sz="4" w:space="0" w:color="auto"/>
            </w:tcBorders>
            <w:shd w:val="clear" w:color="auto" w:fill="auto"/>
            <w:vAlign w:val="bottom"/>
          </w:tcPr>
          <w:p w14:paraId="02E1FE27" w14:textId="77777777" w:rsidR="00D236EB" w:rsidRPr="005902BD" w:rsidRDefault="00D236EB" w:rsidP="00F37499">
            <w:pPr>
              <w:rPr>
                <w:sz w:val="20"/>
                <w:szCs w:val="20"/>
              </w:rPr>
            </w:pPr>
            <w:r w:rsidRPr="005902BD">
              <w:rPr>
                <w:sz w:val="20"/>
                <w:szCs w:val="20"/>
              </w:rPr>
              <w:t>Grzejniki 1kW</w:t>
            </w:r>
          </w:p>
        </w:tc>
        <w:tc>
          <w:tcPr>
            <w:tcW w:w="963" w:type="dxa"/>
            <w:tcBorders>
              <w:top w:val="nil"/>
              <w:left w:val="nil"/>
              <w:bottom w:val="single" w:sz="4" w:space="0" w:color="auto"/>
              <w:right w:val="single" w:sz="4" w:space="0" w:color="auto"/>
            </w:tcBorders>
            <w:shd w:val="clear" w:color="auto" w:fill="auto"/>
            <w:vAlign w:val="center"/>
          </w:tcPr>
          <w:p w14:paraId="32DFC98D"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4E440695"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22BD633D" w14:textId="77777777" w:rsidR="00D236EB" w:rsidRPr="005902BD" w:rsidRDefault="00D236EB" w:rsidP="00F37499">
            <w:pPr>
              <w:jc w:val="center"/>
              <w:rPr>
                <w:sz w:val="20"/>
                <w:szCs w:val="20"/>
              </w:rPr>
            </w:pPr>
            <w:r w:rsidRPr="005902BD">
              <w:rPr>
                <w:sz w:val="20"/>
                <w:szCs w:val="20"/>
              </w:rPr>
              <w:t>1,0</w:t>
            </w:r>
          </w:p>
        </w:tc>
        <w:tc>
          <w:tcPr>
            <w:tcW w:w="1007" w:type="dxa"/>
            <w:tcBorders>
              <w:top w:val="nil"/>
              <w:left w:val="nil"/>
              <w:bottom w:val="single" w:sz="4" w:space="0" w:color="auto"/>
              <w:right w:val="single" w:sz="4" w:space="0" w:color="auto"/>
            </w:tcBorders>
            <w:shd w:val="clear" w:color="auto" w:fill="auto"/>
            <w:vAlign w:val="center"/>
          </w:tcPr>
          <w:p w14:paraId="5694DE38" w14:textId="77777777" w:rsidR="00D236EB" w:rsidRPr="005902BD" w:rsidRDefault="00D236EB" w:rsidP="00F37499">
            <w:pPr>
              <w:jc w:val="center"/>
              <w:rPr>
                <w:sz w:val="20"/>
                <w:szCs w:val="20"/>
              </w:rPr>
            </w:pPr>
            <w:r w:rsidRPr="005902BD">
              <w:rPr>
                <w:sz w:val="20"/>
                <w:szCs w:val="20"/>
              </w:rPr>
              <w:t>2</w:t>
            </w:r>
          </w:p>
        </w:tc>
        <w:tc>
          <w:tcPr>
            <w:tcW w:w="1007" w:type="dxa"/>
            <w:tcBorders>
              <w:top w:val="nil"/>
              <w:left w:val="nil"/>
              <w:bottom w:val="single" w:sz="4" w:space="0" w:color="auto"/>
              <w:right w:val="single" w:sz="4" w:space="0" w:color="auto"/>
            </w:tcBorders>
            <w:shd w:val="clear" w:color="auto" w:fill="auto"/>
            <w:vAlign w:val="center"/>
          </w:tcPr>
          <w:p w14:paraId="281DF9FD" w14:textId="77777777" w:rsidR="00D236EB" w:rsidRPr="005902BD" w:rsidRDefault="00D236EB" w:rsidP="00F37499">
            <w:pPr>
              <w:jc w:val="center"/>
              <w:rPr>
                <w:sz w:val="20"/>
                <w:szCs w:val="20"/>
              </w:rPr>
            </w:pPr>
            <w:r w:rsidRPr="005902BD">
              <w:rPr>
                <w:sz w:val="20"/>
                <w:szCs w:val="20"/>
              </w:rPr>
              <w:t>2</w:t>
            </w:r>
          </w:p>
        </w:tc>
        <w:tc>
          <w:tcPr>
            <w:tcW w:w="1208" w:type="dxa"/>
            <w:tcBorders>
              <w:top w:val="nil"/>
              <w:left w:val="nil"/>
              <w:bottom w:val="single" w:sz="4" w:space="0" w:color="auto"/>
              <w:right w:val="single" w:sz="4" w:space="0" w:color="auto"/>
            </w:tcBorders>
            <w:shd w:val="clear" w:color="auto" w:fill="auto"/>
            <w:vAlign w:val="center"/>
          </w:tcPr>
          <w:p w14:paraId="210C2B1D" w14:textId="77777777" w:rsidR="00D236EB" w:rsidRPr="005902BD" w:rsidRDefault="00D236EB" w:rsidP="00F37499">
            <w:pPr>
              <w:jc w:val="center"/>
              <w:rPr>
                <w:sz w:val="20"/>
                <w:szCs w:val="20"/>
              </w:rPr>
            </w:pPr>
            <w:r w:rsidRPr="005902BD">
              <w:rPr>
                <w:sz w:val="20"/>
                <w:szCs w:val="20"/>
              </w:rPr>
              <w:t>lokal</w:t>
            </w:r>
          </w:p>
        </w:tc>
      </w:tr>
      <w:tr w:rsidR="00D236EB" w:rsidRPr="005902BD" w14:paraId="268E3A75"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7F839385" w14:textId="77777777" w:rsidR="00D236EB" w:rsidRPr="005902BD" w:rsidRDefault="00D236EB" w:rsidP="00F37499">
            <w:pPr>
              <w:jc w:val="center"/>
              <w:rPr>
                <w:sz w:val="20"/>
                <w:szCs w:val="20"/>
              </w:rPr>
            </w:pPr>
            <w:r w:rsidRPr="005902BD">
              <w:rPr>
                <w:sz w:val="20"/>
                <w:szCs w:val="20"/>
              </w:rPr>
              <w:lastRenderedPageBreak/>
              <w:t>16</w:t>
            </w:r>
          </w:p>
        </w:tc>
        <w:tc>
          <w:tcPr>
            <w:tcW w:w="3181" w:type="dxa"/>
            <w:tcBorders>
              <w:top w:val="nil"/>
              <w:left w:val="nil"/>
              <w:bottom w:val="single" w:sz="4" w:space="0" w:color="auto"/>
              <w:right w:val="single" w:sz="4" w:space="0" w:color="auto"/>
            </w:tcBorders>
            <w:shd w:val="clear" w:color="auto" w:fill="auto"/>
            <w:vAlign w:val="bottom"/>
          </w:tcPr>
          <w:p w14:paraId="75BF5285" w14:textId="77777777" w:rsidR="00D236EB" w:rsidRPr="005902BD" w:rsidRDefault="00D236EB" w:rsidP="00F37499">
            <w:pPr>
              <w:rPr>
                <w:sz w:val="20"/>
                <w:szCs w:val="20"/>
              </w:rPr>
            </w:pPr>
            <w:r w:rsidRPr="005902BD">
              <w:rPr>
                <w:sz w:val="20"/>
                <w:szCs w:val="20"/>
              </w:rPr>
              <w:t>Grzejniki 0,5kW</w:t>
            </w:r>
          </w:p>
        </w:tc>
        <w:tc>
          <w:tcPr>
            <w:tcW w:w="963" w:type="dxa"/>
            <w:tcBorders>
              <w:top w:val="nil"/>
              <w:left w:val="nil"/>
              <w:bottom w:val="single" w:sz="4" w:space="0" w:color="auto"/>
              <w:right w:val="single" w:sz="4" w:space="0" w:color="auto"/>
            </w:tcBorders>
            <w:shd w:val="clear" w:color="auto" w:fill="auto"/>
            <w:vAlign w:val="center"/>
          </w:tcPr>
          <w:p w14:paraId="47CDA63C"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376F379F"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40B590D9" w14:textId="77777777" w:rsidR="00D236EB" w:rsidRPr="005902BD" w:rsidRDefault="00D236EB" w:rsidP="00F37499">
            <w:pPr>
              <w:jc w:val="center"/>
              <w:rPr>
                <w:sz w:val="20"/>
                <w:szCs w:val="20"/>
              </w:rPr>
            </w:pPr>
            <w:r w:rsidRPr="005902BD">
              <w:rPr>
                <w:sz w:val="20"/>
                <w:szCs w:val="20"/>
              </w:rPr>
              <w:t>0,5</w:t>
            </w:r>
          </w:p>
        </w:tc>
        <w:tc>
          <w:tcPr>
            <w:tcW w:w="1007" w:type="dxa"/>
            <w:tcBorders>
              <w:top w:val="nil"/>
              <w:left w:val="nil"/>
              <w:bottom w:val="single" w:sz="4" w:space="0" w:color="auto"/>
              <w:right w:val="single" w:sz="4" w:space="0" w:color="auto"/>
            </w:tcBorders>
            <w:shd w:val="clear" w:color="auto" w:fill="auto"/>
            <w:vAlign w:val="center"/>
          </w:tcPr>
          <w:p w14:paraId="1082B69E" w14:textId="77777777" w:rsidR="00D236EB" w:rsidRPr="005902BD" w:rsidRDefault="00D236EB" w:rsidP="00F37499">
            <w:pPr>
              <w:jc w:val="center"/>
              <w:rPr>
                <w:sz w:val="20"/>
                <w:szCs w:val="20"/>
              </w:rPr>
            </w:pPr>
            <w:r w:rsidRPr="005902BD">
              <w:rPr>
                <w:sz w:val="20"/>
                <w:szCs w:val="20"/>
              </w:rPr>
              <w:t>5</w:t>
            </w:r>
          </w:p>
        </w:tc>
        <w:tc>
          <w:tcPr>
            <w:tcW w:w="1007" w:type="dxa"/>
            <w:tcBorders>
              <w:top w:val="nil"/>
              <w:left w:val="nil"/>
              <w:bottom w:val="single" w:sz="4" w:space="0" w:color="auto"/>
              <w:right w:val="single" w:sz="4" w:space="0" w:color="auto"/>
            </w:tcBorders>
            <w:shd w:val="clear" w:color="auto" w:fill="auto"/>
            <w:vAlign w:val="center"/>
          </w:tcPr>
          <w:p w14:paraId="01A48074" w14:textId="77777777" w:rsidR="00D236EB" w:rsidRPr="005902BD" w:rsidRDefault="00D236EB" w:rsidP="00F37499">
            <w:pPr>
              <w:jc w:val="center"/>
              <w:rPr>
                <w:sz w:val="20"/>
                <w:szCs w:val="20"/>
              </w:rPr>
            </w:pPr>
            <w:r w:rsidRPr="005902BD">
              <w:rPr>
                <w:sz w:val="20"/>
                <w:szCs w:val="20"/>
              </w:rPr>
              <w:t>2,5</w:t>
            </w:r>
          </w:p>
        </w:tc>
        <w:tc>
          <w:tcPr>
            <w:tcW w:w="1208" w:type="dxa"/>
            <w:tcBorders>
              <w:top w:val="nil"/>
              <w:left w:val="nil"/>
              <w:bottom w:val="single" w:sz="4" w:space="0" w:color="auto"/>
              <w:right w:val="single" w:sz="4" w:space="0" w:color="auto"/>
            </w:tcBorders>
            <w:shd w:val="clear" w:color="auto" w:fill="auto"/>
            <w:vAlign w:val="center"/>
          </w:tcPr>
          <w:p w14:paraId="1EE08655" w14:textId="77777777" w:rsidR="00D236EB" w:rsidRPr="005902BD" w:rsidRDefault="00D236EB" w:rsidP="00F37499">
            <w:pPr>
              <w:jc w:val="center"/>
              <w:rPr>
                <w:sz w:val="20"/>
                <w:szCs w:val="20"/>
              </w:rPr>
            </w:pPr>
            <w:r w:rsidRPr="005902BD">
              <w:rPr>
                <w:sz w:val="20"/>
                <w:szCs w:val="20"/>
              </w:rPr>
              <w:t>lokal</w:t>
            </w:r>
          </w:p>
        </w:tc>
      </w:tr>
      <w:tr w:rsidR="00D236EB" w:rsidRPr="005902BD" w14:paraId="0C1A892C"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396555BC" w14:textId="77777777" w:rsidR="00D236EB" w:rsidRPr="005902BD" w:rsidRDefault="00D236EB" w:rsidP="00F37499">
            <w:pPr>
              <w:jc w:val="center"/>
              <w:rPr>
                <w:sz w:val="20"/>
                <w:szCs w:val="20"/>
              </w:rPr>
            </w:pPr>
            <w:r w:rsidRPr="005902BD">
              <w:rPr>
                <w:sz w:val="20"/>
                <w:szCs w:val="20"/>
              </w:rPr>
              <w:t>17</w:t>
            </w:r>
          </w:p>
        </w:tc>
        <w:tc>
          <w:tcPr>
            <w:tcW w:w="3181" w:type="dxa"/>
            <w:tcBorders>
              <w:top w:val="nil"/>
              <w:left w:val="nil"/>
              <w:bottom w:val="single" w:sz="4" w:space="0" w:color="auto"/>
              <w:right w:val="single" w:sz="4" w:space="0" w:color="auto"/>
            </w:tcBorders>
            <w:shd w:val="clear" w:color="auto" w:fill="auto"/>
            <w:vAlign w:val="bottom"/>
          </w:tcPr>
          <w:p w14:paraId="7F96EA77" w14:textId="77777777" w:rsidR="00D236EB" w:rsidRPr="005902BD" w:rsidRDefault="00D236EB" w:rsidP="00F37499">
            <w:pPr>
              <w:rPr>
                <w:sz w:val="20"/>
                <w:szCs w:val="20"/>
              </w:rPr>
            </w:pPr>
            <w:r w:rsidRPr="005902BD">
              <w:rPr>
                <w:sz w:val="20"/>
                <w:szCs w:val="20"/>
              </w:rPr>
              <w:t>Pompa ciepła dla CWU</w:t>
            </w:r>
          </w:p>
        </w:tc>
        <w:tc>
          <w:tcPr>
            <w:tcW w:w="963" w:type="dxa"/>
            <w:tcBorders>
              <w:top w:val="nil"/>
              <w:left w:val="nil"/>
              <w:bottom w:val="single" w:sz="4" w:space="0" w:color="auto"/>
              <w:right w:val="single" w:sz="4" w:space="0" w:color="auto"/>
            </w:tcBorders>
            <w:shd w:val="clear" w:color="auto" w:fill="auto"/>
            <w:vAlign w:val="center"/>
          </w:tcPr>
          <w:p w14:paraId="5BADE598" w14:textId="77777777" w:rsidR="00D236EB" w:rsidRPr="005902BD" w:rsidRDefault="00D236EB" w:rsidP="00F37499">
            <w:pPr>
              <w:jc w:val="center"/>
              <w:rPr>
                <w:sz w:val="20"/>
                <w:szCs w:val="20"/>
              </w:rPr>
            </w:pPr>
            <w:r w:rsidRPr="005902BD">
              <w:rPr>
                <w:sz w:val="20"/>
                <w:szCs w:val="20"/>
              </w:rPr>
              <w:t>400</w:t>
            </w:r>
          </w:p>
        </w:tc>
        <w:tc>
          <w:tcPr>
            <w:tcW w:w="763" w:type="dxa"/>
            <w:tcBorders>
              <w:top w:val="nil"/>
              <w:left w:val="nil"/>
              <w:bottom w:val="single" w:sz="4" w:space="0" w:color="auto"/>
              <w:right w:val="single" w:sz="4" w:space="0" w:color="auto"/>
            </w:tcBorders>
            <w:shd w:val="clear" w:color="auto" w:fill="auto"/>
            <w:vAlign w:val="center"/>
          </w:tcPr>
          <w:p w14:paraId="394DD68E" w14:textId="77777777" w:rsidR="00D236EB" w:rsidRPr="005902BD" w:rsidRDefault="00D236EB" w:rsidP="00F37499">
            <w:pPr>
              <w:jc w:val="center"/>
              <w:rPr>
                <w:sz w:val="20"/>
                <w:szCs w:val="20"/>
              </w:rPr>
            </w:pPr>
            <w:r w:rsidRPr="005902BD">
              <w:rPr>
                <w:sz w:val="20"/>
                <w:szCs w:val="20"/>
              </w:rPr>
              <w:t>~3</w:t>
            </w:r>
          </w:p>
        </w:tc>
        <w:tc>
          <w:tcPr>
            <w:tcW w:w="1174" w:type="dxa"/>
            <w:tcBorders>
              <w:top w:val="nil"/>
              <w:left w:val="nil"/>
              <w:bottom w:val="single" w:sz="4" w:space="0" w:color="auto"/>
              <w:right w:val="single" w:sz="4" w:space="0" w:color="auto"/>
            </w:tcBorders>
            <w:shd w:val="clear" w:color="auto" w:fill="auto"/>
            <w:vAlign w:val="center"/>
          </w:tcPr>
          <w:p w14:paraId="7A2CD35C" w14:textId="77777777" w:rsidR="00D236EB" w:rsidRPr="005902BD" w:rsidRDefault="00D236EB" w:rsidP="00F37499">
            <w:pPr>
              <w:jc w:val="center"/>
              <w:rPr>
                <w:sz w:val="20"/>
                <w:szCs w:val="20"/>
              </w:rPr>
            </w:pPr>
            <w:r w:rsidRPr="005902BD">
              <w:rPr>
                <w:sz w:val="20"/>
                <w:szCs w:val="20"/>
              </w:rPr>
              <w:t>6</w:t>
            </w:r>
          </w:p>
        </w:tc>
        <w:tc>
          <w:tcPr>
            <w:tcW w:w="1007" w:type="dxa"/>
            <w:tcBorders>
              <w:top w:val="nil"/>
              <w:left w:val="nil"/>
              <w:bottom w:val="single" w:sz="4" w:space="0" w:color="auto"/>
              <w:right w:val="single" w:sz="4" w:space="0" w:color="auto"/>
            </w:tcBorders>
            <w:shd w:val="clear" w:color="auto" w:fill="auto"/>
            <w:vAlign w:val="center"/>
          </w:tcPr>
          <w:p w14:paraId="24B55F18"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5D0DDA22" w14:textId="77777777" w:rsidR="00D236EB" w:rsidRPr="005902BD" w:rsidRDefault="00D236EB" w:rsidP="00F37499">
            <w:pPr>
              <w:jc w:val="center"/>
              <w:rPr>
                <w:sz w:val="20"/>
                <w:szCs w:val="20"/>
              </w:rPr>
            </w:pPr>
            <w:r w:rsidRPr="005902BD">
              <w:rPr>
                <w:sz w:val="20"/>
                <w:szCs w:val="20"/>
              </w:rPr>
              <w:t>6</w:t>
            </w:r>
          </w:p>
        </w:tc>
        <w:tc>
          <w:tcPr>
            <w:tcW w:w="1208" w:type="dxa"/>
            <w:tcBorders>
              <w:top w:val="nil"/>
              <w:left w:val="nil"/>
              <w:bottom w:val="single" w:sz="4" w:space="0" w:color="auto"/>
              <w:right w:val="single" w:sz="4" w:space="0" w:color="auto"/>
            </w:tcBorders>
            <w:shd w:val="clear" w:color="auto" w:fill="auto"/>
            <w:vAlign w:val="center"/>
          </w:tcPr>
          <w:p w14:paraId="77762FF4" w14:textId="77777777" w:rsidR="00D236EB" w:rsidRPr="005902BD" w:rsidRDefault="00D236EB" w:rsidP="00F37499">
            <w:pPr>
              <w:jc w:val="center"/>
              <w:rPr>
                <w:sz w:val="20"/>
                <w:szCs w:val="20"/>
              </w:rPr>
            </w:pPr>
            <w:r w:rsidRPr="005902BD">
              <w:rPr>
                <w:sz w:val="20"/>
                <w:szCs w:val="20"/>
              </w:rPr>
              <w:t>lokal</w:t>
            </w:r>
          </w:p>
        </w:tc>
      </w:tr>
      <w:tr w:rsidR="00D236EB" w:rsidRPr="005902BD" w14:paraId="1D8EA202"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710D1541" w14:textId="77777777" w:rsidR="00D236EB" w:rsidRPr="005902BD" w:rsidRDefault="00D236EB" w:rsidP="00F37499">
            <w:pPr>
              <w:jc w:val="center"/>
              <w:rPr>
                <w:sz w:val="20"/>
                <w:szCs w:val="20"/>
              </w:rPr>
            </w:pPr>
            <w:r w:rsidRPr="005902BD">
              <w:rPr>
                <w:sz w:val="20"/>
                <w:szCs w:val="20"/>
              </w:rPr>
              <w:t>18</w:t>
            </w:r>
          </w:p>
        </w:tc>
        <w:tc>
          <w:tcPr>
            <w:tcW w:w="3181" w:type="dxa"/>
            <w:tcBorders>
              <w:top w:val="nil"/>
              <w:left w:val="nil"/>
              <w:bottom w:val="single" w:sz="4" w:space="0" w:color="auto"/>
              <w:right w:val="single" w:sz="4" w:space="0" w:color="auto"/>
            </w:tcBorders>
            <w:shd w:val="clear" w:color="auto" w:fill="auto"/>
            <w:vAlign w:val="bottom"/>
          </w:tcPr>
          <w:p w14:paraId="1DF54844" w14:textId="77777777" w:rsidR="00D236EB" w:rsidRPr="005902BD" w:rsidRDefault="00D236EB" w:rsidP="00F37499">
            <w:pPr>
              <w:rPr>
                <w:sz w:val="20"/>
                <w:szCs w:val="20"/>
              </w:rPr>
            </w:pPr>
            <w:r w:rsidRPr="005902BD">
              <w:rPr>
                <w:sz w:val="20"/>
                <w:szCs w:val="20"/>
              </w:rPr>
              <w:t>Pompa obiegowa układu glikolowego</w:t>
            </w:r>
          </w:p>
        </w:tc>
        <w:tc>
          <w:tcPr>
            <w:tcW w:w="963" w:type="dxa"/>
            <w:tcBorders>
              <w:top w:val="nil"/>
              <w:left w:val="nil"/>
              <w:bottom w:val="single" w:sz="4" w:space="0" w:color="auto"/>
              <w:right w:val="single" w:sz="4" w:space="0" w:color="auto"/>
            </w:tcBorders>
            <w:shd w:val="clear" w:color="auto" w:fill="auto"/>
            <w:vAlign w:val="center"/>
          </w:tcPr>
          <w:p w14:paraId="65E210AC" w14:textId="77777777" w:rsidR="00D236EB" w:rsidRPr="005902BD" w:rsidRDefault="00D236EB" w:rsidP="00F37499">
            <w:pPr>
              <w:jc w:val="center"/>
              <w:rPr>
                <w:sz w:val="20"/>
                <w:szCs w:val="20"/>
              </w:rPr>
            </w:pPr>
            <w:r w:rsidRPr="005902BD">
              <w:rPr>
                <w:sz w:val="20"/>
                <w:szCs w:val="20"/>
              </w:rPr>
              <w:t>230</w:t>
            </w:r>
          </w:p>
        </w:tc>
        <w:tc>
          <w:tcPr>
            <w:tcW w:w="763" w:type="dxa"/>
            <w:tcBorders>
              <w:top w:val="nil"/>
              <w:left w:val="nil"/>
              <w:bottom w:val="single" w:sz="4" w:space="0" w:color="auto"/>
              <w:right w:val="single" w:sz="4" w:space="0" w:color="auto"/>
            </w:tcBorders>
            <w:shd w:val="clear" w:color="auto" w:fill="auto"/>
            <w:vAlign w:val="center"/>
          </w:tcPr>
          <w:p w14:paraId="2CA68AA0"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0C20E46F" w14:textId="77777777" w:rsidR="00D236EB" w:rsidRPr="005902BD" w:rsidRDefault="00D236EB" w:rsidP="00F37499">
            <w:pPr>
              <w:jc w:val="center"/>
              <w:rPr>
                <w:sz w:val="20"/>
                <w:szCs w:val="20"/>
              </w:rPr>
            </w:pPr>
            <w:r w:rsidRPr="005902BD">
              <w:rPr>
                <w:sz w:val="20"/>
                <w:szCs w:val="20"/>
              </w:rPr>
              <w:t>0,75</w:t>
            </w:r>
          </w:p>
        </w:tc>
        <w:tc>
          <w:tcPr>
            <w:tcW w:w="1007" w:type="dxa"/>
            <w:tcBorders>
              <w:top w:val="nil"/>
              <w:left w:val="nil"/>
              <w:bottom w:val="single" w:sz="4" w:space="0" w:color="auto"/>
              <w:right w:val="single" w:sz="4" w:space="0" w:color="auto"/>
            </w:tcBorders>
            <w:shd w:val="clear" w:color="auto" w:fill="auto"/>
            <w:vAlign w:val="center"/>
          </w:tcPr>
          <w:p w14:paraId="64E834AA" w14:textId="77777777" w:rsidR="00D236EB" w:rsidRPr="005902BD" w:rsidRDefault="00D236EB" w:rsidP="00F37499">
            <w:pPr>
              <w:jc w:val="center"/>
              <w:rPr>
                <w:sz w:val="20"/>
                <w:szCs w:val="20"/>
              </w:rPr>
            </w:pPr>
            <w:r w:rsidRPr="005902BD">
              <w:rPr>
                <w:sz w:val="20"/>
                <w:szCs w:val="20"/>
              </w:rPr>
              <w:t>1</w:t>
            </w:r>
          </w:p>
        </w:tc>
        <w:tc>
          <w:tcPr>
            <w:tcW w:w="1007" w:type="dxa"/>
            <w:tcBorders>
              <w:top w:val="nil"/>
              <w:left w:val="nil"/>
              <w:bottom w:val="single" w:sz="4" w:space="0" w:color="auto"/>
              <w:right w:val="single" w:sz="4" w:space="0" w:color="auto"/>
            </w:tcBorders>
            <w:shd w:val="clear" w:color="auto" w:fill="auto"/>
            <w:vAlign w:val="center"/>
          </w:tcPr>
          <w:p w14:paraId="3B393C65" w14:textId="77777777" w:rsidR="00D236EB" w:rsidRPr="005902BD" w:rsidRDefault="00D236EB" w:rsidP="00F37499">
            <w:pPr>
              <w:jc w:val="center"/>
              <w:rPr>
                <w:sz w:val="20"/>
                <w:szCs w:val="20"/>
              </w:rPr>
            </w:pPr>
            <w:r w:rsidRPr="005902BD">
              <w:rPr>
                <w:sz w:val="20"/>
                <w:szCs w:val="20"/>
              </w:rPr>
              <w:t>0,75</w:t>
            </w:r>
          </w:p>
        </w:tc>
        <w:tc>
          <w:tcPr>
            <w:tcW w:w="1208" w:type="dxa"/>
            <w:tcBorders>
              <w:top w:val="nil"/>
              <w:left w:val="nil"/>
              <w:bottom w:val="single" w:sz="4" w:space="0" w:color="auto"/>
              <w:right w:val="single" w:sz="4" w:space="0" w:color="auto"/>
            </w:tcBorders>
            <w:shd w:val="clear" w:color="auto" w:fill="auto"/>
            <w:vAlign w:val="center"/>
          </w:tcPr>
          <w:p w14:paraId="1DCEB1FB" w14:textId="77777777" w:rsidR="00D236EB" w:rsidRPr="005902BD" w:rsidRDefault="00D236EB" w:rsidP="00F37499">
            <w:pPr>
              <w:jc w:val="center"/>
              <w:rPr>
                <w:sz w:val="20"/>
                <w:szCs w:val="20"/>
              </w:rPr>
            </w:pPr>
            <w:r w:rsidRPr="005902BD">
              <w:rPr>
                <w:sz w:val="20"/>
                <w:szCs w:val="20"/>
              </w:rPr>
              <w:t>dach</w:t>
            </w:r>
          </w:p>
        </w:tc>
      </w:tr>
      <w:tr w:rsidR="00D236EB" w:rsidRPr="005902BD" w14:paraId="16CDD324"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03E9E692" w14:textId="77777777" w:rsidR="00D236EB" w:rsidRPr="005902BD" w:rsidRDefault="00D236EB" w:rsidP="00F37499">
            <w:pPr>
              <w:jc w:val="center"/>
              <w:rPr>
                <w:sz w:val="20"/>
                <w:szCs w:val="20"/>
              </w:rPr>
            </w:pPr>
            <w:r>
              <w:rPr>
                <w:sz w:val="20"/>
                <w:szCs w:val="20"/>
              </w:rPr>
              <w:t>19</w:t>
            </w:r>
          </w:p>
        </w:tc>
        <w:tc>
          <w:tcPr>
            <w:tcW w:w="3181" w:type="dxa"/>
            <w:tcBorders>
              <w:top w:val="nil"/>
              <w:left w:val="nil"/>
              <w:bottom w:val="single" w:sz="4" w:space="0" w:color="auto"/>
              <w:right w:val="single" w:sz="4" w:space="0" w:color="auto"/>
            </w:tcBorders>
            <w:shd w:val="clear" w:color="auto" w:fill="auto"/>
            <w:vAlign w:val="bottom"/>
          </w:tcPr>
          <w:p w14:paraId="3F3F1939" w14:textId="77777777" w:rsidR="00D236EB" w:rsidRPr="005902BD" w:rsidRDefault="00D236EB" w:rsidP="00F37499">
            <w:pPr>
              <w:rPr>
                <w:sz w:val="20"/>
                <w:szCs w:val="20"/>
              </w:rPr>
            </w:pPr>
            <w:r w:rsidRPr="005902BD">
              <w:rPr>
                <w:sz w:val="20"/>
                <w:szCs w:val="20"/>
              </w:rPr>
              <w:t>Agregaty chłodni i mroźni</w:t>
            </w:r>
          </w:p>
        </w:tc>
        <w:tc>
          <w:tcPr>
            <w:tcW w:w="963" w:type="dxa"/>
            <w:tcBorders>
              <w:top w:val="nil"/>
              <w:left w:val="nil"/>
              <w:bottom w:val="single" w:sz="4" w:space="0" w:color="auto"/>
              <w:right w:val="single" w:sz="4" w:space="0" w:color="auto"/>
            </w:tcBorders>
            <w:shd w:val="clear" w:color="auto" w:fill="auto"/>
            <w:vAlign w:val="center"/>
          </w:tcPr>
          <w:p w14:paraId="72B783A9" w14:textId="77777777" w:rsidR="00D236EB" w:rsidRPr="005902BD" w:rsidRDefault="00D236EB" w:rsidP="00F37499">
            <w:pPr>
              <w:jc w:val="center"/>
              <w:rPr>
                <w:sz w:val="20"/>
                <w:szCs w:val="20"/>
              </w:rPr>
            </w:pPr>
            <w:r w:rsidRPr="005902BD">
              <w:rPr>
                <w:sz w:val="20"/>
                <w:szCs w:val="20"/>
              </w:rPr>
              <w:t>2,3</w:t>
            </w:r>
          </w:p>
        </w:tc>
        <w:tc>
          <w:tcPr>
            <w:tcW w:w="763" w:type="dxa"/>
            <w:tcBorders>
              <w:top w:val="nil"/>
              <w:left w:val="nil"/>
              <w:bottom w:val="single" w:sz="4" w:space="0" w:color="auto"/>
              <w:right w:val="single" w:sz="4" w:space="0" w:color="auto"/>
            </w:tcBorders>
            <w:shd w:val="clear" w:color="auto" w:fill="auto"/>
            <w:vAlign w:val="center"/>
          </w:tcPr>
          <w:p w14:paraId="0542D013"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6F352F1C" w14:textId="77777777" w:rsidR="00D236EB" w:rsidRPr="005902BD" w:rsidRDefault="00D236EB" w:rsidP="00F37499">
            <w:pPr>
              <w:jc w:val="center"/>
              <w:rPr>
                <w:sz w:val="20"/>
                <w:szCs w:val="20"/>
              </w:rPr>
            </w:pPr>
            <w:r w:rsidRPr="005902BD">
              <w:rPr>
                <w:sz w:val="20"/>
                <w:szCs w:val="20"/>
              </w:rPr>
              <w:t>2</w:t>
            </w:r>
          </w:p>
        </w:tc>
        <w:tc>
          <w:tcPr>
            <w:tcW w:w="1007" w:type="dxa"/>
            <w:tcBorders>
              <w:top w:val="nil"/>
              <w:left w:val="nil"/>
              <w:bottom w:val="single" w:sz="4" w:space="0" w:color="auto"/>
              <w:right w:val="single" w:sz="4" w:space="0" w:color="auto"/>
            </w:tcBorders>
            <w:shd w:val="clear" w:color="auto" w:fill="auto"/>
            <w:vAlign w:val="center"/>
          </w:tcPr>
          <w:p w14:paraId="665D2694" w14:textId="77777777" w:rsidR="00D236EB" w:rsidRPr="005902BD" w:rsidRDefault="00D236EB" w:rsidP="00F37499">
            <w:pPr>
              <w:jc w:val="center"/>
              <w:rPr>
                <w:sz w:val="20"/>
                <w:szCs w:val="20"/>
              </w:rPr>
            </w:pPr>
            <w:r w:rsidRPr="005902BD">
              <w:rPr>
                <w:sz w:val="20"/>
                <w:szCs w:val="20"/>
              </w:rPr>
              <w:t>2</w:t>
            </w:r>
          </w:p>
        </w:tc>
        <w:tc>
          <w:tcPr>
            <w:tcW w:w="1007" w:type="dxa"/>
            <w:tcBorders>
              <w:top w:val="nil"/>
              <w:left w:val="nil"/>
              <w:bottom w:val="single" w:sz="4" w:space="0" w:color="auto"/>
              <w:right w:val="single" w:sz="4" w:space="0" w:color="auto"/>
            </w:tcBorders>
            <w:shd w:val="clear" w:color="auto" w:fill="auto"/>
            <w:vAlign w:val="center"/>
          </w:tcPr>
          <w:p w14:paraId="1E9DDAB4" w14:textId="77777777" w:rsidR="00D236EB" w:rsidRPr="005902BD" w:rsidRDefault="00D236EB" w:rsidP="00F37499">
            <w:pPr>
              <w:jc w:val="center"/>
              <w:rPr>
                <w:sz w:val="20"/>
                <w:szCs w:val="20"/>
              </w:rPr>
            </w:pPr>
            <w:r w:rsidRPr="005902BD">
              <w:rPr>
                <w:sz w:val="20"/>
                <w:szCs w:val="20"/>
              </w:rPr>
              <w:t>4,0</w:t>
            </w:r>
          </w:p>
        </w:tc>
        <w:tc>
          <w:tcPr>
            <w:tcW w:w="1208" w:type="dxa"/>
            <w:tcBorders>
              <w:top w:val="nil"/>
              <w:left w:val="nil"/>
              <w:bottom w:val="single" w:sz="4" w:space="0" w:color="auto"/>
              <w:right w:val="single" w:sz="4" w:space="0" w:color="auto"/>
            </w:tcBorders>
            <w:shd w:val="clear" w:color="auto" w:fill="auto"/>
            <w:vAlign w:val="center"/>
          </w:tcPr>
          <w:p w14:paraId="28DBE430" w14:textId="77777777" w:rsidR="00D236EB" w:rsidRPr="005902BD" w:rsidRDefault="00D236EB" w:rsidP="00F37499">
            <w:pPr>
              <w:jc w:val="center"/>
              <w:rPr>
                <w:sz w:val="20"/>
                <w:szCs w:val="20"/>
              </w:rPr>
            </w:pPr>
            <w:r w:rsidRPr="005902BD">
              <w:rPr>
                <w:sz w:val="20"/>
                <w:szCs w:val="20"/>
              </w:rPr>
              <w:t>dach</w:t>
            </w:r>
          </w:p>
        </w:tc>
      </w:tr>
      <w:tr w:rsidR="00D236EB" w:rsidRPr="005902BD" w14:paraId="7BE72063" w14:textId="77777777" w:rsidTr="00F37499">
        <w:trPr>
          <w:trHeight w:val="282"/>
        </w:trPr>
        <w:tc>
          <w:tcPr>
            <w:tcW w:w="520" w:type="dxa"/>
            <w:tcBorders>
              <w:top w:val="nil"/>
              <w:left w:val="single" w:sz="4" w:space="0" w:color="auto"/>
              <w:bottom w:val="single" w:sz="4" w:space="0" w:color="auto"/>
              <w:right w:val="single" w:sz="4" w:space="0" w:color="auto"/>
            </w:tcBorders>
            <w:shd w:val="clear" w:color="auto" w:fill="auto"/>
            <w:vAlign w:val="center"/>
          </w:tcPr>
          <w:p w14:paraId="7129CD6A" w14:textId="77777777" w:rsidR="00D236EB" w:rsidRPr="005902BD" w:rsidRDefault="00D236EB" w:rsidP="00F37499">
            <w:pPr>
              <w:jc w:val="center"/>
              <w:rPr>
                <w:sz w:val="20"/>
                <w:szCs w:val="20"/>
              </w:rPr>
            </w:pPr>
            <w:r>
              <w:rPr>
                <w:sz w:val="20"/>
                <w:szCs w:val="20"/>
              </w:rPr>
              <w:t>20</w:t>
            </w:r>
          </w:p>
        </w:tc>
        <w:tc>
          <w:tcPr>
            <w:tcW w:w="3181" w:type="dxa"/>
            <w:tcBorders>
              <w:top w:val="nil"/>
              <w:left w:val="nil"/>
              <w:bottom w:val="single" w:sz="4" w:space="0" w:color="auto"/>
              <w:right w:val="single" w:sz="4" w:space="0" w:color="auto"/>
            </w:tcBorders>
            <w:shd w:val="clear" w:color="auto" w:fill="auto"/>
            <w:vAlign w:val="bottom"/>
          </w:tcPr>
          <w:p w14:paraId="6BBA4455" w14:textId="77777777" w:rsidR="00D236EB" w:rsidRPr="005902BD" w:rsidRDefault="00D236EB" w:rsidP="00F37499">
            <w:pPr>
              <w:rPr>
                <w:sz w:val="20"/>
                <w:szCs w:val="20"/>
              </w:rPr>
            </w:pPr>
            <w:r w:rsidRPr="005902BD">
              <w:rPr>
                <w:sz w:val="20"/>
                <w:szCs w:val="20"/>
              </w:rPr>
              <w:t>Parownik chłodni i mroźni</w:t>
            </w:r>
          </w:p>
        </w:tc>
        <w:tc>
          <w:tcPr>
            <w:tcW w:w="963" w:type="dxa"/>
            <w:tcBorders>
              <w:top w:val="nil"/>
              <w:left w:val="nil"/>
              <w:bottom w:val="single" w:sz="4" w:space="0" w:color="auto"/>
              <w:right w:val="single" w:sz="4" w:space="0" w:color="auto"/>
            </w:tcBorders>
            <w:shd w:val="clear" w:color="auto" w:fill="auto"/>
            <w:vAlign w:val="center"/>
          </w:tcPr>
          <w:p w14:paraId="63DC4F36" w14:textId="77777777" w:rsidR="00D236EB" w:rsidRPr="005902BD" w:rsidRDefault="00D236EB" w:rsidP="00F37499">
            <w:pPr>
              <w:jc w:val="center"/>
              <w:rPr>
                <w:sz w:val="20"/>
                <w:szCs w:val="20"/>
              </w:rPr>
            </w:pPr>
            <w:r w:rsidRPr="005902BD">
              <w:rPr>
                <w:sz w:val="20"/>
                <w:szCs w:val="20"/>
              </w:rPr>
              <w:t>2,3</w:t>
            </w:r>
          </w:p>
        </w:tc>
        <w:tc>
          <w:tcPr>
            <w:tcW w:w="763" w:type="dxa"/>
            <w:tcBorders>
              <w:top w:val="nil"/>
              <w:left w:val="nil"/>
              <w:bottom w:val="single" w:sz="4" w:space="0" w:color="auto"/>
              <w:right w:val="single" w:sz="4" w:space="0" w:color="auto"/>
            </w:tcBorders>
            <w:shd w:val="clear" w:color="auto" w:fill="auto"/>
            <w:vAlign w:val="center"/>
          </w:tcPr>
          <w:p w14:paraId="15D7BED5" w14:textId="77777777" w:rsidR="00D236EB" w:rsidRPr="005902BD" w:rsidRDefault="00D236EB" w:rsidP="00F37499">
            <w:pPr>
              <w:jc w:val="center"/>
              <w:rPr>
                <w:sz w:val="20"/>
                <w:szCs w:val="20"/>
              </w:rPr>
            </w:pPr>
            <w:r w:rsidRPr="005902BD">
              <w:rPr>
                <w:sz w:val="20"/>
                <w:szCs w:val="20"/>
              </w:rPr>
              <w:t>~1</w:t>
            </w:r>
          </w:p>
        </w:tc>
        <w:tc>
          <w:tcPr>
            <w:tcW w:w="1174" w:type="dxa"/>
            <w:tcBorders>
              <w:top w:val="nil"/>
              <w:left w:val="nil"/>
              <w:bottom w:val="single" w:sz="4" w:space="0" w:color="auto"/>
              <w:right w:val="single" w:sz="4" w:space="0" w:color="auto"/>
            </w:tcBorders>
            <w:shd w:val="clear" w:color="auto" w:fill="auto"/>
            <w:vAlign w:val="center"/>
          </w:tcPr>
          <w:p w14:paraId="10C0C0A8" w14:textId="77777777" w:rsidR="00D236EB" w:rsidRPr="005902BD" w:rsidRDefault="00D236EB" w:rsidP="00F37499">
            <w:pPr>
              <w:jc w:val="center"/>
              <w:rPr>
                <w:sz w:val="20"/>
                <w:szCs w:val="20"/>
              </w:rPr>
            </w:pPr>
            <w:r w:rsidRPr="005902BD">
              <w:rPr>
                <w:sz w:val="20"/>
                <w:szCs w:val="20"/>
              </w:rPr>
              <w:t>1,6</w:t>
            </w:r>
          </w:p>
        </w:tc>
        <w:tc>
          <w:tcPr>
            <w:tcW w:w="1007" w:type="dxa"/>
            <w:tcBorders>
              <w:top w:val="nil"/>
              <w:left w:val="nil"/>
              <w:bottom w:val="single" w:sz="4" w:space="0" w:color="auto"/>
              <w:right w:val="single" w:sz="4" w:space="0" w:color="auto"/>
            </w:tcBorders>
            <w:shd w:val="clear" w:color="auto" w:fill="auto"/>
            <w:vAlign w:val="center"/>
          </w:tcPr>
          <w:p w14:paraId="4DABA740" w14:textId="77777777" w:rsidR="00D236EB" w:rsidRPr="005902BD" w:rsidRDefault="00D236EB" w:rsidP="00F37499">
            <w:pPr>
              <w:jc w:val="center"/>
              <w:rPr>
                <w:sz w:val="20"/>
                <w:szCs w:val="20"/>
              </w:rPr>
            </w:pPr>
            <w:r w:rsidRPr="005902BD">
              <w:rPr>
                <w:sz w:val="20"/>
                <w:szCs w:val="20"/>
              </w:rPr>
              <w:t>2</w:t>
            </w:r>
          </w:p>
        </w:tc>
        <w:tc>
          <w:tcPr>
            <w:tcW w:w="1007" w:type="dxa"/>
            <w:tcBorders>
              <w:top w:val="nil"/>
              <w:left w:val="nil"/>
              <w:bottom w:val="single" w:sz="4" w:space="0" w:color="auto"/>
              <w:right w:val="single" w:sz="4" w:space="0" w:color="auto"/>
            </w:tcBorders>
            <w:shd w:val="clear" w:color="auto" w:fill="auto"/>
            <w:vAlign w:val="center"/>
          </w:tcPr>
          <w:p w14:paraId="4D3C2142" w14:textId="77777777" w:rsidR="00D236EB" w:rsidRPr="005902BD" w:rsidRDefault="00D236EB" w:rsidP="00F37499">
            <w:pPr>
              <w:jc w:val="center"/>
              <w:rPr>
                <w:sz w:val="20"/>
                <w:szCs w:val="20"/>
              </w:rPr>
            </w:pPr>
            <w:r w:rsidRPr="005902BD">
              <w:rPr>
                <w:sz w:val="20"/>
                <w:szCs w:val="20"/>
              </w:rPr>
              <w:t>3,2</w:t>
            </w:r>
          </w:p>
        </w:tc>
        <w:tc>
          <w:tcPr>
            <w:tcW w:w="1208" w:type="dxa"/>
            <w:tcBorders>
              <w:top w:val="nil"/>
              <w:left w:val="nil"/>
              <w:bottom w:val="single" w:sz="4" w:space="0" w:color="auto"/>
              <w:right w:val="single" w:sz="4" w:space="0" w:color="auto"/>
            </w:tcBorders>
            <w:shd w:val="clear" w:color="auto" w:fill="auto"/>
            <w:vAlign w:val="center"/>
          </w:tcPr>
          <w:p w14:paraId="16D4C71B" w14:textId="77777777" w:rsidR="00D236EB" w:rsidRPr="005902BD" w:rsidRDefault="00D236EB" w:rsidP="00F37499">
            <w:pPr>
              <w:jc w:val="center"/>
              <w:rPr>
                <w:sz w:val="20"/>
                <w:szCs w:val="20"/>
              </w:rPr>
            </w:pPr>
            <w:r>
              <w:rPr>
                <w:sz w:val="20"/>
                <w:szCs w:val="20"/>
              </w:rPr>
              <w:t>lokal</w:t>
            </w:r>
          </w:p>
        </w:tc>
      </w:tr>
      <w:tr w:rsidR="00D236EB" w:rsidRPr="005902BD" w14:paraId="5D59BFA4" w14:textId="77777777" w:rsidTr="00F37499">
        <w:trPr>
          <w:trHeight w:val="300"/>
        </w:trPr>
        <w:tc>
          <w:tcPr>
            <w:tcW w:w="520" w:type="dxa"/>
            <w:tcBorders>
              <w:top w:val="nil"/>
              <w:left w:val="nil"/>
              <w:bottom w:val="nil"/>
              <w:right w:val="nil"/>
            </w:tcBorders>
            <w:shd w:val="clear" w:color="auto" w:fill="auto"/>
            <w:noWrap/>
            <w:vAlign w:val="bottom"/>
          </w:tcPr>
          <w:p w14:paraId="6CD25E0A" w14:textId="77777777" w:rsidR="00D236EB" w:rsidRPr="005902BD" w:rsidRDefault="00D236EB" w:rsidP="00F37499">
            <w:pPr>
              <w:rPr>
                <w:sz w:val="20"/>
                <w:szCs w:val="20"/>
              </w:rPr>
            </w:pPr>
          </w:p>
        </w:tc>
        <w:tc>
          <w:tcPr>
            <w:tcW w:w="3181" w:type="dxa"/>
            <w:tcBorders>
              <w:top w:val="nil"/>
              <w:left w:val="nil"/>
              <w:bottom w:val="nil"/>
              <w:right w:val="nil"/>
            </w:tcBorders>
            <w:shd w:val="clear" w:color="auto" w:fill="auto"/>
            <w:noWrap/>
            <w:vAlign w:val="bottom"/>
          </w:tcPr>
          <w:p w14:paraId="5D6E8B02" w14:textId="77777777" w:rsidR="00D236EB" w:rsidRPr="005902BD" w:rsidRDefault="00D236EB" w:rsidP="00F37499">
            <w:pPr>
              <w:rPr>
                <w:sz w:val="20"/>
                <w:szCs w:val="20"/>
              </w:rPr>
            </w:pPr>
          </w:p>
        </w:tc>
        <w:tc>
          <w:tcPr>
            <w:tcW w:w="963" w:type="dxa"/>
            <w:tcBorders>
              <w:top w:val="nil"/>
              <w:left w:val="nil"/>
              <w:bottom w:val="nil"/>
              <w:right w:val="nil"/>
            </w:tcBorders>
            <w:shd w:val="clear" w:color="auto" w:fill="auto"/>
            <w:noWrap/>
            <w:vAlign w:val="bottom"/>
          </w:tcPr>
          <w:p w14:paraId="74D7C2C9" w14:textId="77777777" w:rsidR="00D236EB" w:rsidRPr="005902BD" w:rsidRDefault="00D236EB" w:rsidP="00F37499">
            <w:pPr>
              <w:rPr>
                <w:sz w:val="20"/>
                <w:szCs w:val="20"/>
              </w:rPr>
            </w:pPr>
          </w:p>
        </w:tc>
        <w:tc>
          <w:tcPr>
            <w:tcW w:w="763" w:type="dxa"/>
            <w:tcBorders>
              <w:top w:val="nil"/>
              <w:left w:val="nil"/>
              <w:bottom w:val="nil"/>
              <w:right w:val="nil"/>
            </w:tcBorders>
            <w:shd w:val="clear" w:color="auto" w:fill="auto"/>
            <w:noWrap/>
            <w:vAlign w:val="bottom"/>
          </w:tcPr>
          <w:p w14:paraId="14588AEA" w14:textId="77777777" w:rsidR="00D236EB" w:rsidRPr="005902BD" w:rsidRDefault="00D236EB" w:rsidP="00F37499">
            <w:pPr>
              <w:rPr>
                <w:sz w:val="20"/>
                <w:szCs w:val="20"/>
              </w:rPr>
            </w:pPr>
          </w:p>
        </w:tc>
        <w:tc>
          <w:tcPr>
            <w:tcW w:w="1174" w:type="dxa"/>
            <w:tcBorders>
              <w:top w:val="nil"/>
              <w:left w:val="single" w:sz="4" w:space="0" w:color="000000"/>
              <w:bottom w:val="single" w:sz="4" w:space="0" w:color="000000"/>
              <w:right w:val="nil"/>
            </w:tcBorders>
            <w:shd w:val="clear" w:color="auto" w:fill="auto"/>
            <w:vAlign w:val="center"/>
          </w:tcPr>
          <w:p w14:paraId="23D5EA15" w14:textId="77777777" w:rsidR="00D236EB" w:rsidRPr="005902BD" w:rsidRDefault="00D236EB" w:rsidP="00F37499">
            <w:pPr>
              <w:jc w:val="center"/>
              <w:rPr>
                <w:b/>
                <w:bCs/>
                <w:sz w:val="20"/>
                <w:szCs w:val="20"/>
              </w:rPr>
            </w:pPr>
            <w:r w:rsidRPr="005902BD">
              <w:rPr>
                <w:b/>
                <w:bCs/>
                <w:sz w:val="20"/>
                <w:szCs w:val="20"/>
              </w:rPr>
              <w:t> </w:t>
            </w:r>
          </w:p>
        </w:tc>
        <w:tc>
          <w:tcPr>
            <w:tcW w:w="1007" w:type="dxa"/>
            <w:tcBorders>
              <w:top w:val="nil"/>
              <w:left w:val="single" w:sz="4" w:space="0" w:color="auto"/>
              <w:bottom w:val="single" w:sz="4" w:space="0" w:color="auto"/>
              <w:right w:val="single" w:sz="4" w:space="0" w:color="auto"/>
            </w:tcBorders>
            <w:shd w:val="clear" w:color="auto" w:fill="auto"/>
            <w:vAlign w:val="center"/>
          </w:tcPr>
          <w:p w14:paraId="6081EE82" w14:textId="77777777" w:rsidR="00D236EB" w:rsidRPr="005902BD" w:rsidRDefault="00D236EB" w:rsidP="00F37499">
            <w:pPr>
              <w:jc w:val="right"/>
              <w:rPr>
                <w:b/>
                <w:bCs/>
                <w:sz w:val="20"/>
                <w:szCs w:val="20"/>
              </w:rPr>
            </w:pPr>
            <w:r w:rsidRPr="005902BD">
              <w:rPr>
                <w:b/>
                <w:bCs/>
                <w:sz w:val="20"/>
                <w:szCs w:val="20"/>
              </w:rPr>
              <w:t>SUMA</w:t>
            </w:r>
          </w:p>
        </w:tc>
        <w:tc>
          <w:tcPr>
            <w:tcW w:w="1007" w:type="dxa"/>
            <w:tcBorders>
              <w:top w:val="nil"/>
              <w:left w:val="nil"/>
              <w:bottom w:val="single" w:sz="4" w:space="0" w:color="auto"/>
              <w:right w:val="single" w:sz="4" w:space="0" w:color="auto"/>
            </w:tcBorders>
            <w:shd w:val="clear" w:color="auto" w:fill="auto"/>
            <w:vAlign w:val="center"/>
          </w:tcPr>
          <w:p w14:paraId="73A7EAFB" w14:textId="77777777" w:rsidR="00D236EB" w:rsidRPr="005902BD" w:rsidRDefault="00D236EB" w:rsidP="00F37499">
            <w:pPr>
              <w:jc w:val="center"/>
              <w:rPr>
                <w:b/>
                <w:bCs/>
                <w:sz w:val="20"/>
                <w:szCs w:val="20"/>
              </w:rPr>
            </w:pPr>
            <w:r>
              <w:rPr>
                <w:b/>
                <w:bCs/>
                <w:sz w:val="20"/>
                <w:szCs w:val="20"/>
              </w:rPr>
              <w:t>119.95</w:t>
            </w:r>
          </w:p>
        </w:tc>
        <w:tc>
          <w:tcPr>
            <w:tcW w:w="1208" w:type="dxa"/>
            <w:tcBorders>
              <w:top w:val="nil"/>
              <w:left w:val="nil"/>
              <w:bottom w:val="single" w:sz="4" w:space="0" w:color="auto"/>
              <w:right w:val="single" w:sz="4" w:space="0" w:color="auto"/>
            </w:tcBorders>
            <w:shd w:val="clear" w:color="auto" w:fill="auto"/>
            <w:noWrap/>
            <w:vAlign w:val="bottom"/>
          </w:tcPr>
          <w:p w14:paraId="0BEEA5C2" w14:textId="77777777" w:rsidR="00D236EB" w:rsidRPr="005902BD" w:rsidRDefault="00D236EB" w:rsidP="00F37499">
            <w:pPr>
              <w:rPr>
                <w:b/>
                <w:sz w:val="20"/>
                <w:szCs w:val="20"/>
              </w:rPr>
            </w:pPr>
            <w:r w:rsidRPr="005902BD">
              <w:rPr>
                <w:b/>
                <w:sz w:val="20"/>
                <w:szCs w:val="20"/>
              </w:rPr>
              <w:t>kW</w:t>
            </w:r>
          </w:p>
        </w:tc>
      </w:tr>
    </w:tbl>
    <w:p w14:paraId="5719F14F" w14:textId="77777777" w:rsidR="00D236EB" w:rsidRPr="00662DAE" w:rsidRDefault="00D236EB" w:rsidP="00D236EB">
      <w:pPr>
        <w:rPr>
          <w:b/>
        </w:rPr>
      </w:pPr>
      <w:r w:rsidRPr="00D92076">
        <w:t>* dla okresu zimowego moc zainstalowana nie uwzględnia mocy agregatów skraplających (pomp ciepła)</w:t>
      </w:r>
      <w:r>
        <w:t xml:space="preserve"> centrali kuchni</w:t>
      </w:r>
    </w:p>
    <w:p w14:paraId="79228E24" w14:textId="77777777" w:rsidR="00CB4D81" w:rsidRPr="00BB6E78" w:rsidRDefault="00CB4D81" w:rsidP="00A8013D">
      <w:pPr>
        <w:pStyle w:val="Nagwek2"/>
      </w:pPr>
      <w:bookmarkStart w:id="71" w:name="_Toc167176454"/>
      <w:r w:rsidRPr="00BB6E78">
        <w:t>Wytyczne dla automatyki</w:t>
      </w:r>
      <w:bookmarkEnd w:id="70"/>
      <w:bookmarkEnd w:id="71"/>
    </w:p>
    <w:p w14:paraId="3DB3EE18" w14:textId="7224C2BA" w:rsidR="00CB4D81" w:rsidRPr="00BB6E78" w:rsidRDefault="00CB4D81" w:rsidP="00A8013D">
      <w:pPr>
        <w:pStyle w:val="Tekstpodstawowy22"/>
      </w:pPr>
      <w:r w:rsidRPr="00BB6E78">
        <w:t xml:space="preserve">Projekt automatyki wg odrębnego opracowania wg wytycznych </w:t>
      </w:r>
      <w:r w:rsidR="005A0039">
        <w:t>Inwestora.</w:t>
      </w:r>
    </w:p>
    <w:p w14:paraId="3AC1E1AA" w14:textId="77777777" w:rsidR="002C5378" w:rsidRDefault="00CB4D81" w:rsidP="002C5378">
      <w:pPr>
        <w:pStyle w:val="Nagwek1"/>
      </w:pPr>
      <w:bookmarkStart w:id="72" w:name="_Toc512517918"/>
      <w:bookmarkStart w:id="73" w:name="_Toc167176455"/>
      <w:r w:rsidRPr="00BB6E78">
        <w:t>Ochrona p.poż</w:t>
      </w:r>
      <w:bookmarkEnd w:id="72"/>
      <w:bookmarkEnd w:id="73"/>
    </w:p>
    <w:p w14:paraId="55209989" w14:textId="77777777" w:rsidR="00CF7252" w:rsidRPr="000F7C00" w:rsidRDefault="00CF7252" w:rsidP="00CF7252">
      <w:r w:rsidRPr="000F7C00">
        <w:t>Przewody wentylacyjne będą wykonane z materiałów niepalnych. Izolacje cieplne i akustyczne będą wykonane z materiałów niepalnych. Odległość nieizolowanych przewodów wentylacyjnych od wykładzin i powierzchni palnych powinna wynosić co najmniej 0,5 m. Elastyczne elementy łączące, służące do połączenia sztywnych przewodów wentylacyjnych z elementami instalacji lub urządzeniami, z wyjątkiem wentylatorów, powinny być wykonane z materiałów co najmniej trudno zapalnych, posiadać długość nie większą niż 4 m, przy czym nie powinny być prowadzone przez elementy oddzielenia przeciwpożarowego. Elastyczne elementy łączące wentylatory z przewodami wentylacyjnymi powinny być wykonane z materiałów co najmniej trudno zapalnych, przy czym ich długość nie powinna przekraczać 0,25 m.</w:t>
      </w:r>
    </w:p>
    <w:p w14:paraId="5EAF0478" w14:textId="77777777" w:rsidR="00CF7252" w:rsidRPr="000F7C00" w:rsidRDefault="00CF7252" w:rsidP="00CF7252">
      <w:r w:rsidRPr="000F7C00">
        <w:t>Instalacje wentylacji mechanicznej i klimatyzacji powinny spełniać następujące wymagania:</w:t>
      </w:r>
    </w:p>
    <w:p w14:paraId="54FBE24F" w14:textId="6FFB9F29" w:rsidR="00CF7252" w:rsidRPr="000F7C00" w:rsidRDefault="00CF7252" w:rsidP="00CF7252">
      <w:r w:rsidRPr="000F7C00">
        <w:t>- przewody wentylacyjne powinny być wykonane i prowadzone w taki sposób, aby w przypadku pożaru</w:t>
      </w:r>
      <w:r>
        <w:t xml:space="preserve"> </w:t>
      </w:r>
      <w:r w:rsidRPr="000F7C00">
        <w:t xml:space="preserve">nie oddziaływały siłą większą niż 1 </w:t>
      </w:r>
      <w:proofErr w:type="spellStart"/>
      <w:r w:rsidRPr="000F7C00">
        <w:t>kN</w:t>
      </w:r>
      <w:proofErr w:type="spellEnd"/>
      <w:r w:rsidRPr="000F7C00">
        <w:t xml:space="preserve"> na elementy budowlane, a także aby przechodziły przez</w:t>
      </w:r>
      <w:r>
        <w:t xml:space="preserve"> </w:t>
      </w:r>
      <w:r w:rsidRPr="000F7C00">
        <w:t>przegrody w sposób umożliwiający kompensacje wydłużeń przewodu,</w:t>
      </w:r>
    </w:p>
    <w:p w14:paraId="6AEC00E6" w14:textId="1A341DC9" w:rsidR="00CF7252" w:rsidRPr="000F7C00" w:rsidRDefault="00CF7252" w:rsidP="00CF7252">
      <w:r w:rsidRPr="000F7C00">
        <w:t>- zamocowania przewodów do elementów budowlanych powinny być wykonane z materiałów</w:t>
      </w:r>
      <w:r>
        <w:t xml:space="preserve"> </w:t>
      </w:r>
      <w:r w:rsidRPr="000F7C00">
        <w:t>niepalnych, zapewniających przejęcie siły powstającej w przypadku pożaru w czasie nie krótszym niż</w:t>
      </w:r>
    </w:p>
    <w:p w14:paraId="7AEB5A75" w14:textId="77777777" w:rsidR="00CF7252" w:rsidRPr="000F7C00" w:rsidRDefault="00CF7252" w:rsidP="00CF7252">
      <w:r w:rsidRPr="000F7C00">
        <w:t>wymagany dla klasy odporności ogniowej przewodu lub klapy odcinającej,</w:t>
      </w:r>
    </w:p>
    <w:p w14:paraId="31FA31B7" w14:textId="77777777" w:rsidR="00CF7252" w:rsidRPr="000F7C00" w:rsidRDefault="00CF7252" w:rsidP="00CF7252">
      <w:r w:rsidRPr="000F7C00">
        <w:t>- w wykorzystywanych przewodach wentylacyjnych nie należy prowadzić innych instalacji,</w:t>
      </w:r>
    </w:p>
    <w:p w14:paraId="75B082FA" w14:textId="46A58153" w:rsidR="00CF7252" w:rsidRPr="000F7C00" w:rsidRDefault="00CF7252" w:rsidP="00CF7252">
      <w:r w:rsidRPr="000F7C00">
        <w:t>- filtry i tłumiki powinny być zabezpieczone przed przeniesieniem się do ich wnętrza palących się</w:t>
      </w:r>
      <w:r>
        <w:t xml:space="preserve"> </w:t>
      </w:r>
      <w:r w:rsidRPr="000F7C00">
        <w:t>cząstek.</w:t>
      </w:r>
    </w:p>
    <w:p w14:paraId="0F9D9AB3" w14:textId="77777777" w:rsidR="00CF7252" w:rsidRPr="000F7C00" w:rsidRDefault="00CF7252" w:rsidP="00CF7252">
      <w:pPr>
        <w:rPr>
          <w:b/>
        </w:rPr>
      </w:pPr>
      <w:r w:rsidRPr="000F7C00">
        <w:rPr>
          <w:b/>
        </w:rPr>
        <w:t xml:space="preserve">Dla instalacji wentylacji nawiewnej i wywiewnej </w:t>
      </w:r>
      <w:r>
        <w:rPr>
          <w:b/>
        </w:rPr>
        <w:t>w budynku</w:t>
      </w:r>
      <w:r w:rsidRPr="000F7C00">
        <w:rPr>
          <w:b/>
        </w:rPr>
        <w:t xml:space="preserve"> nie przewiduje się montażu klap p.poż.</w:t>
      </w:r>
    </w:p>
    <w:p w14:paraId="3AFB1385" w14:textId="34FFD1CE" w:rsidR="00967E8C" w:rsidRPr="00BB6E78" w:rsidRDefault="0088626D" w:rsidP="00D236EB">
      <w:pPr>
        <w:pStyle w:val="Nagwek1"/>
      </w:pPr>
      <w:r>
        <w:br w:type="page"/>
      </w:r>
      <w:bookmarkStart w:id="74" w:name="_Toc167176456"/>
      <w:r w:rsidR="00967E8C" w:rsidRPr="00BB6E78">
        <w:lastRenderedPageBreak/>
        <w:t>Uwagi końcowe:</w:t>
      </w:r>
      <w:bookmarkEnd w:id="74"/>
    </w:p>
    <w:p w14:paraId="6EC9A7B7" w14:textId="77777777" w:rsidR="00CF7252" w:rsidRPr="000F7C00" w:rsidRDefault="00CF7252" w:rsidP="00CF7252">
      <w:bookmarkStart w:id="75" w:name="_Hlk53745737"/>
      <w:r w:rsidRPr="000F7C00">
        <w:t>Całość robót wykonać zgodnie z niniejsza dokumentacją oraz Warunkami Technicznymi Wykonania</w:t>
      </w:r>
    </w:p>
    <w:p w14:paraId="49340DF1" w14:textId="77777777" w:rsidR="00CF7252" w:rsidRPr="000F7C00" w:rsidRDefault="00CF7252" w:rsidP="00CF7252">
      <w:r w:rsidRPr="000F7C00">
        <w:t xml:space="preserve">i odbioru Robót Budowlano-Montażowych cz. II „Instalacje sanitarne i przemysłowe” oraz instrukcjami montażu producentów urządzeń. </w:t>
      </w:r>
    </w:p>
    <w:p w14:paraId="6D07B722" w14:textId="77777777" w:rsidR="00CF7252" w:rsidRPr="000F7C00" w:rsidRDefault="00CF7252" w:rsidP="00CF7252">
      <w:r w:rsidRPr="000F7C00">
        <w:t>Całość robót wykonać zgodnie z Rozporządzeniem M.I. nr 690 z dnia 12.04.2002r. w sprawie warunków technicznych, jakim powinny odpowiadać budynki i ich usytuowanie (Dz. Ustaw nr 75 z dnia 15 czerwca 2002r) z późniejszymi zmianami.</w:t>
      </w:r>
    </w:p>
    <w:p w14:paraId="5C09725C" w14:textId="77777777" w:rsidR="00CF7252" w:rsidRPr="000F7C00" w:rsidRDefault="00CF7252" w:rsidP="00CF7252">
      <w:r w:rsidRPr="000F7C00">
        <w:t>Roboty prowadzić z zachowaniem obowiązujących przepisów B.H.P.</w:t>
      </w:r>
    </w:p>
    <w:p w14:paraId="7175198C" w14:textId="77777777" w:rsidR="00CF7252" w:rsidRPr="000F7C00" w:rsidRDefault="00CF7252" w:rsidP="00CF7252">
      <w:r w:rsidRPr="000F7C00">
        <w:t xml:space="preserve">Przy wykonaniu robót korzystać z materiałów i urządzeń posiadających dopuszczenie do stosowania </w:t>
      </w:r>
    </w:p>
    <w:p w14:paraId="3461FFCE" w14:textId="77777777" w:rsidR="00CF7252" w:rsidRPr="000F7C00" w:rsidRDefault="00CF7252" w:rsidP="00CF7252">
      <w:r w:rsidRPr="000F7C00">
        <w:t>w budownictwie zgodnie z obowiązującymi przepisami.</w:t>
      </w:r>
    </w:p>
    <w:p w14:paraId="2E9F43B3" w14:textId="77777777" w:rsidR="00CF7252" w:rsidRPr="000F7C00" w:rsidRDefault="00CF7252" w:rsidP="00CF7252">
      <w:r w:rsidRPr="000F7C00">
        <w:t>Wszystkie urz</w:t>
      </w:r>
      <w:r w:rsidRPr="000F7C00">
        <w:rPr>
          <w:rFonts w:hint="eastAsia"/>
        </w:rPr>
        <w:t>ą</w:t>
      </w:r>
      <w:r w:rsidRPr="000F7C00">
        <w:t>dzenia montowa</w:t>
      </w:r>
      <w:r w:rsidRPr="000F7C00">
        <w:rPr>
          <w:rFonts w:hint="eastAsia"/>
        </w:rPr>
        <w:t>ć</w:t>
      </w:r>
      <w:r w:rsidRPr="000F7C00">
        <w:t xml:space="preserve"> zgodnie z DTR dostarczon</w:t>
      </w:r>
      <w:r w:rsidRPr="000F7C00">
        <w:rPr>
          <w:rFonts w:hint="eastAsia"/>
        </w:rPr>
        <w:t>ą</w:t>
      </w:r>
      <w:r w:rsidRPr="000F7C00">
        <w:t xml:space="preserve"> wraz z urz</w:t>
      </w:r>
      <w:r w:rsidRPr="000F7C00">
        <w:rPr>
          <w:rFonts w:hint="eastAsia"/>
        </w:rPr>
        <w:t>ą</w:t>
      </w:r>
      <w:r w:rsidRPr="000F7C00">
        <w:t>dzeniem. Przed rozpocz</w:t>
      </w:r>
      <w:r w:rsidRPr="000F7C00">
        <w:rPr>
          <w:rFonts w:hint="eastAsia"/>
        </w:rPr>
        <w:t>ę</w:t>
      </w:r>
      <w:r w:rsidRPr="000F7C00">
        <w:t>ciem monta</w:t>
      </w:r>
      <w:r w:rsidRPr="000F7C00">
        <w:rPr>
          <w:rFonts w:hint="eastAsia"/>
        </w:rPr>
        <w:t>ż</w:t>
      </w:r>
      <w:r w:rsidRPr="000F7C00">
        <w:t>u nale</w:t>
      </w:r>
      <w:r w:rsidRPr="000F7C00">
        <w:rPr>
          <w:rFonts w:hint="eastAsia"/>
        </w:rPr>
        <w:t>ż</w:t>
      </w:r>
      <w:r w:rsidRPr="000F7C00">
        <w:t>y sprawdzi</w:t>
      </w:r>
      <w:r w:rsidRPr="000F7C00">
        <w:rPr>
          <w:rFonts w:hint="eastAsia"/>
        </w:rPr>
        <w:t>ć</w:t>
      </w:r>
      <w:r w:rsidRPr="000F7C00">
        <w:t xml:space="preserve"> czy dane techniczne urz</w:t>
      </w:r>
      <w:r w:rsidRPr="000F7C00">
        <w:rPr>
          <w:rFonts w:hint="eastAsia"/>
        </w:rPr>
        <w:t>ą</w:t>
      </w:r>
      <w:r w:rsidRPr="000F7C00">
        <w:t>dzenia s</w:t>
      </w:r>
      <w:r w:rsidRPr="000F7C00">
        <w:rPr>
          <w:rFonts w:hint="eastAsia"/>
        </w:rPr>
        <w:t>ą</w:t>
      </w:r>
      <w:r w:rsidRPr="000F7C00">
        <w:t xml:space="preserve"> zgodne z danymi zamieszczonymi w projekcie.</w:t>
      </w:r>
      <w:bookmarkEnd w:id="75"/>
    </w:p>
    <w:p w14:paraId="209DED28" w14:textId="39A3112B" w:rsidR="00AB641E" w:rsidRPr="0075309B" w:rsidRDefault="00AB641E" w:rsidP="00A8013D">
      <w:pPr>
        <w:pStyle w:val="Tekstpodstawowy22"/>
        <w:rPr>
          <w:b/>
        </w:rPr>
      </w:pPr>
    </w:p>
    <w:sectPr w:rsidR="00AB641E" w:rsidRPr="0075309B" w:rsidSect="00FB4E8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371"/>
        </w:tabs>
        <w:ind w:left="7731" w:hanging="360"/>
      </w:pPr>
      <w:rPr>
        <w:rFonts w:ascii="OpenSymbol" w:hAnsi="Open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38D03C2A"/>
    <w:multiLevelType w:val="hybridMultilevel"/>
    <w:tmpl w:val="A4F281F0"/>
    <w:lvl w:ilvl="0" w:tplc="1884C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9B2C9F"/>
    <w:multiLevelType w:val="hybridMultilevel"/>
    <w:tmpl w:val="3A401B56"/>
    <w:lvl w:ilvl="0" w:tplc="1884C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BB1769"/>
    <w:multiLevelType w:val="hybridMultilevel"/>
    <w:tmpl w:val="B6CE8248"/>
    <w:lvl w:ilvl="0" w:tplc="4F12D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8A329D"/>
    <w:multiLevelType w:val="hybridMultilevel"/>
    <w:tmpl w:val="C3144C04"/>
    <w:lvl w:ilvl="0" w:tplc="1884C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734C83"/>
    <w:multiLevelType w:val="hybridMultilevel"/>
    <w:tmpl w:val="0B12FA10"/>
    <w:lvl w:ilvl="0" w:tplc="1884C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8257659">
    <w:abstractNumId w:val="7"/>
  </w:num>
  <w:num w:numId="2" w16cid:durableId="182059310">
    <w:abstractNumId w:val="8"/>
  </w:num>
  <w:num w:numId="3" w16cid:durableId="1720780578">
    <w:abstractNumId w:val="5"/>
  </w:num>
  <w:num w:numId="4" w16cid:durableId="960571185">
    <w:abstractNumId w:val="4"/>
  </w:num>
  <w:num w:numId="5" w16cid:durableId="1667436586">
    <w:abstractNumId w:val="6"/>
  </w:num>
  <w:num w:numId="6" w16cid:durableId="11771614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EB"/>
    <w:rsid w:val="0000190B"/>
    <w:rsid w:val="00011AAF"/>
    <w:rsid w:val="00012350"/>
    <w:rsid w:val="000133F2"/>
    <w:rsid w:val="00014A49"/>
    <w:rsid w:val="00016540"/>
    <w:rsid w:val="00017F01"/>
    <w:rsid w:val="00024800"/>
    <w:rsid w:val="000307E8"/>
    <w:rsid w:val="000363B7"/>
    <w:rsid w:val="00037989"/>
    <w:rsid w:val="0004186C"/>
    <w:rsid w:val="00045FF5"/>
    <w:rsid w:val="0005057F"/>
    <w:rsid w:val="00050810"/>
    <w:rsid w:val="000563F9"/>
    <w:rsid w:val="00056A92"/>
    <w:rsid w:val="00066674"/>
    <w:rsid w:val="000712FB"/>
    <w:rsid w:val="000731E1"/>
    <w:rsid w:val="00074160"/>
    <w:rsid w:val="00077854"/>
    <w:rsid w:val="00080455"/>
    <w:rsid w:val="00080956"/>
    <w:rsid w:val="00080BD9"/>
    <w:rsid w:val="000810A1"/>
    <w:rsid w:val="00084CB6"/>
    <w:rsid w:val="0009543D"/>
    <w:rsid w:val="000A1D86"/>
    <w:rsid w:val="000A462C"/>
    <w:rsid w:val="000B1863"/>
    <w:rsid w:val="000B2323"/>
    <w:rsid w:val="000B3771"/>
    <w:rsid w:val="000B4FC5"/>
    <w:rsid w:val="000C06DF"/>
    <w:rsid w:val="000C2205"/>
    <w:rsid w:val="000C3B76"/>
    <w:rsid w:val="000C3C8C"/>
    <w:rsid w:val="000C512D"/>
    <w:rsid w:val="000D1DC5"/>
    <w:rsid w:val="000D57DA"/>
    <w:rsid w:val="000D60AB"/>
    <w:rsid w:val="000D6511"/>
    <w:rsid w:val="000E02DF"/>
    <w:rsid w:val="000F10C8"/>
    <w:rsid w:val="000F12C7"/>
    <w:rsid w:val="000F5535"/>
    <w:rsid w:val="000F59FE"/>
    <w:rsid w:val="000F615E"/>
    <w:rsid w:val="00100D41"/>
    <w:rsid w:val="00102DAF"/>
    <w:rsid w:val="0010641C"/>
    <w:rsid w:val="00111EF2"/>
    <w:rsid w:val="001142B4"/>
    <w:rsid w:val="00114656"/>
    <w:rsid w:val="001200EB"/>
    <w:rsid w:val="00120835"/>
    <w:rsid w:val="00122D2E"/>
    <w:rsid w:val="00123036"/>
    <w:rsid w:val="00123D47"/>
    <w:rsid w:val="00124768"/>
    <w:rsid w:val="00125974"/>
    <w:rsid w:val="00131DCB"/>
    <w:rsid w:val="00132613"/>
    <w:rsid w:val="001346E3"/>
    <w:rsid w:val="0013541F"/>
    <w:rsid w:val="0014273D"/>
    <w:rsid w:val="00142D1B"/>
    <w:rsid w:val="001459BA"/>
    <w:rsid w:val="00146091"/>
    <w:rsid w:val="00147916"/>
    <w:rsid w:val="00150819"/>
    <w:rsid w:val="00150C67"/>
    <w:rsid w:val="00153036"/>
    <w:rsid w:val="00153D84"/>
    <w:rsid w:val="00155641"/>
    <w:rsid w:val="00157704"/>
    <w:rsid w:val="001608D1"/>
    <w:rsid w:val="0016216E"/>
    <w:rsid w:val="00162830"/>
    <w:rsid w:val="0016380F"/>
    <w:rsid w:val="00164A50"/>
    <w:rsid w:val="0016529A"/>
    <w:rsid w:val="001656BB"/>
    <w:rsid w:val="001707C9"/>
    <w:rsid w:val="00173FE3"/>
    <w:rsid w:val="001770F9"/>
    <w:rsid w:val="001809B9"/>
    <w:rsid w:val="0018296D"/>
    <w:rsid w:val="00182AFF"/>
    <w:rsid w:val="00193F02"/>
    <w:rsid w:val="001A1D40"/>
    <w:rsid w:val="001A3748"/>
    <w:rsid w:val="001A4222"/>
    <w:rsid w:val="001A4C76"/>
    <w:rsid w:val="001B0D78"/>
    <w:rsid w:val="001B2BBA"/>
    <w:rsid w:val="001B5D2E"/>
    <w:rsid w:val="001B6FA9"/>
    <w:rsid w:val="001C1D23"/>
    <w:rsid w:val="001C2BDC"/>
    <w:rsid w:val="001D6D61"/>
    <w:rsid w:val="001E2461"/>
    <w:rsid w:val="001E4163"/>
    <w:rsid w:val="001E4EAA"/>
    <w:rsid w:val="001E5BFE"/>
    <w:rsid w:val="001E61B4"/>
    <w:rsid w:val="001F2CAD"/>
    <w:rsid w:val="001F35C2"/>
    <w:rsid w:val="001F5997"/>
    <w:rsid w:val="001F6D50"/>
    <w:rsid w:val="00200334"/>
    <w:rsid w:val="00200D7E"/>
    <w:rsid w:val="00206351"/>
    <w:rsid w:val="00211EB2"/>
    <w:rsid w:val="002129BF"/>
    <w:rsid w:val="002142AD"/>
    <w:rsid w:val="00214A8D"/>
    <w:rsid w:val="00214F56"/>
    <w:rsid w:val="00217A1F"/>
    <w:rsid w:val="00220F1A"/>
    <w:rsid w:val="0022403B"/>
    <w:rsid w:val="00235734"/>
    <w:rsid w:val="00237C99"/>
    <w:rsid w:val="002406DC"/>
    <w:rsid w:val="002414F7"/>
    <w:rsid w:val="00242524"/>
    <w:rsid w:val="00245EA9"/>
    <w:rsid w:val="002460FE"/>
    <w:rsid w:val="00252ACC"/>
    <w:rsid w:val="00253380"/>
    <w:rsid w:val="002542E3"/>
    <w:rsid w:val="0025450B"/>
    <w:rsid w:val="002547D5"/>
    <w:rsid w:val="002558D8"/>
    <w:rsid w:val="00257851"/>
    <w:rsid w:val="00260F2E"/>
    <w:rsid w:val="00261D86"/>
    <w:rsid w:val="0026428C"/>
    <w:rsid w:val="00266AE6"/>
    <w:rsid w:val="00274ACA"/>
    <w:rsid w:val="0027728D"/>
    <w:rsid w:val="00283BB5"/>
    <w:rsid w:val="0028445C"/>
    <w:rsid w:val="00290EB3"/>
    <w:rsid w:val="0029183C"/>
    <w:rsid w:val="00293745"/>
    <w:rsid w:val="002A3413"/>
    <w:rsid w:val="002A49E1"/>
    <w:rsid w:val="002B3F5B"/>
    <w:rsid w:val="002B5688"/>
    <w:rsid w:val="002B7D2C"/>
    <w:rsid w:val="002C0333"/>
    <w:rsid w:val="002C5378"/>
    <w:rsid w:val="002C7261"/>
    <w:rsid w:val="002D3A18"/>
    <w:rsid w:val="002D7D3E"/>
    <w:rsid w:val="002E051C"/>
    <w:rsid w:val="002E0A4B"/>
    <w:rsid w:val="002E2140"/>
    <w:rsid w:val="002E70A2"/>
    <w:rsid w:val="002F4E07"/>
    <w:rsid w:val="002F62BF"/>
    <w:rsid w:val="002F7F9B"/>
    <w:rsid w:val="00302204"/>
    <w:rsid w:val="003043E8"/>
    <w:rsid w:val="0030539B"/>
    <w:rsid w:val="00305BBB"/>
    <w:rsid w:val="00316F7C"/>
    <w:rsid w:val="00320376"/>
    <w:rsid w:val="003203CB"/>
    <w:rsid w:val="00321C39"/>
    <w:rsid w:val="00325DCD"/>
    <w:rsid w:val="00326B6C"/>
    <w:rsid w:val="00326E20"/>
    <w:rsid w:val="0033064A"/>
    <w:rsid w:val="00333273"/>
    <w:rsid w:val="0033684B"/>
    <w:rsid w:val="0034201D"/>
    <w:rsid w:val="00347704"/>
    <w:rsid w:val="003509C9"/>
    <w:rsid w:val="003573C3"/>
    <w:rsid w:val="0035763F"/>
    <w:rsid w:val="00363522"/>
    <w:rsid w:val="00366998"/>
    <w:rsid w:val="0037046C"/>
    <w:rsid w:val="00372113"/>
    <w:rsid w:val="003739A0"/>
    <w:rsid w:val="0037405D"/>
    <w:rsid w:val="00376219"/>
    <w:rsid w:val="00380488"/>
    <w:rsid w:val="00381122"/>
    <w:rsid w:val="00381A65"/>
    <w:rsid w:val="00382F83"/>
    <w:rsid w:val="00383EA7"/>
    <w:rsid w:val="00386179"/>
    <w:rsid w:val="0038777F"/>
    <w:rsid w:val="003878D3"/>
    <w:rsid w:val="00387FE9"/>
    <w:rsid w:val="003966AB"/>
    <w:rsid w:val="003A364C"/>
    <w:rsid w:val="003A5CC5"/>
    <w:rsid w:val="003A5E28"/>
    <w:rsid w:val="003A6831"/>
    <w:rsid w:val="003B36D8"/>
    <w:rsid w:val="003C43B6"/>
    <w:rsid w:val="003C5538"/>
    <w:rsid w:val="003C5950"/>
    <w:rsid w:val="003C7FBC"/>
    <w:rsid w:val="003D6106"/>
    <w:rsid w:val="003E1A66"/>
    <w:rsid w:val="003E20D4"/>
    <w:rsid w:val="003E36DD"/>
    <w:rsid w:val="003E3760"/>
    <w:rsid w:val="003E7336"/>
    <w:rsid w:val="003F0CC2"/>
    <w:rsid w:val="003F2966"/>
    <w:rsid w:val="003F2F7B"/>
    <w:rsid w:val="00401055"/>
    <w:rsid w:val="004022E1"/>
    <w:rsid w:val="00402374"/>
    <w:rsid w:val="00402956"/>
    <w:rsid w:val="00405C52"/>
    <w:rsid w:val="00406EBB"/>
    <w:rsid w:val="00410DF1"/>
    <w:rsid w:val="0041100D"/>
    <w:rsid w:val="00413EB9"/>
    <w:rsid w:val="00414A14"/>
    <w:rsid w:val="00414C87"/>
    <w:rsid w:val="004201FB"/>
    <w:rsid w:val="004245EF"/>
    <w:rsid w:val="00425453"/>
    <w:rsid w:val="004325C4"/>
    <w:rsid w:val="004369B8"/>
    <w:rsid w:val="0044162A"/>
    <w:rsid w:val="004422E1"/>
    <w:rsid w:val="00444CBB"/>
    <w:rsid w:val="0044592E"/>
    <w:rsid w:val="00446285"/>
    <w:rsid w:val="00447363"/>
    <w:rsid w:val="00451E65"/>
    <w:rsid w:val="004536EA"/>
    <w:rsid w:val="0045436B"/>
    <w:rsid w:val="004543EA"/>
    <w:rsid w:val="004547E9"/>
    <w:rsid w:val="00454BF7"/>
    <w:rsid w:val="004561FB"/>
    <w:rsid w:val="00456EE3"/>
    <w:rsid w:val="0046355A"/>
    <w:rsid w:val="00464C01"/>
    <w:rsid w:val="00470DBB"/>
    <w:rsid w:val="00476223"/>
    <w:rsid w:val="004771D5"/>
    <w:rsid w:val="004927CB"/>
    <w:rsid w:val="00493BC7"/>
    <w:rsid w:val="00495268"/>
    <w:rsid w:val="00497995"/>
    <w:rsid w:val="004A0C01"/>
    <w:rsid w:val="004A22EB"/>
    <w:rsid w:val="004A2CD4"/>
    <w:rsid w:val="004A3334"/>
    <w:rsid w:val="004A5998"/>
    <w:rsid w:val="004A65F8"/>
    <w:rsid w:val="004A714F"/>
    <w:rsid w:val="004A76AE"/>
    <w:rsid w:val="004B1764"/>
    <w:rsid w:val="004B29D1"/>
    <w:rsid w:val="004B5C26"/>
    <w:rsid w:val="004B6C4B"/>
    <w:rsid w:val="004B721E"/>
    <w:rsid w:val="004B7E7C"/>
    <w:rsid w:val="004C0434"/>
    <w:rsid w:val="004C21F4"/>
    <w:rsid w:val="004C28F8"/>
    <w:rsid w:val="004C3CA9"/>
    <w:rsid w:val="004C4B65"/>
    <w:rsid w:val="004D05D7"/>
    <w:rsid w:val="004D3A16"/>
    <w:rsid w:val="004D5E6F"/>
    <w:rsid w:val="004D7641"/>
    <w:rsid w:val="004E5588"/>
    <w:rsid w:val="004F0E14"/>
    <w:rsid w:val="004F658B"/>
    <w:rsid w:val="004F7C09"/>
    <w:rsid w:val="00501E2F"/>
    <w:rsid w:val="005023AB"/>
    <w:rsid w:val="005036DE"/>
    <w:rsid w:val="00505080"/>
    <w:rsid w:val="005051C6"/>
    <w:rsid w:val="00506C53"/>
    <w:rsid w:val="00510451"/>
    <w:rsid w:val="005116F7"/>
    <w:rsid w:val="00517189"/>
    <w:rsid w:val="00517962"/>
    <w:rsid w:val="005210A2"/>
    <w:rsid w:val="00525970"/>
    <w:rsid w:val="00526032"/>
    <w:rsid w:val="00526046"/>
    <w:rsid w:val="00526AD7"/>
    <w:rsid w:val="005275D8"/>
    <w:rsid w:val="005401D0"/>
    <w:rsid w:val="00541DF9"/>
    <w:rsid w:val="0054686B"/>
    <w:rsid w:val="00552328"/>
    <w:rsid w:val="00552879"/>
    <w:rsid w:val="00554C90"/>
    <w:rsid w:val="00555650"/>
    <w:rsid w:val="00555C8E"/>
    <w:rsid w:val="00556149"/>
    <w:rsid w:val="00561A44"/>
    <w:rsid w:val="00564609"/>
    <w:rsid w:val="005659C3"/>
    <w:rsid w:val="00566336"/>
    <w:rsid w:val="00566AC9"/>
    <w:rsid w:val="005670E0"/>
    <w:rsid w:val="00571F79"/>
    <w:rsid w:val="005739A5"/>
    <w:rsid w:val="00577E63"/>
    <w:rsid w:val="005812C3"/>
    <w:rsid w:val="00587DA1"/>
    <w:rsid w:val="00590B08"/>
    <w:rsid w:val="00590BA9"/>
    <w:rsid w:val="005911D4"/>
    <w:rsid w:val="00596FDF"/>
    <w:rsid w:val="00597201"/>
    <w:rsid w:val="00597A86"/>
    <w:rsid w:val="005A0039"/>
    <w:rsid w:val="005A0F00"/>
    <w:rsid w:val="005A157C"/>
    <w:rsid w:val="005A2FD9"/>
    <w:rsid w:val="005A4339"/>
    <w:rsid w:val="005A530E"/>
    <w:rsid w:val="005B0004"/>
    <w:rsid w:val="005B0C4E"/>
    <w:rsid w:val="005B1F94"/>
    <w:rsid w:val="005B2AF3"/>
    <w:rsid w:val="005B71A8"/>
    <w:rsid w:val="005B78B5"/>
    <w:rsid w:val="005C0C46"/>
    <w:rsid w:val="005C1751"/>
    <w:rsid w:val="005C3848"/>
    <w:rsid w:val="005C3DEC"/>
    <w:rsid w:val="005C6F8F"/>
    <w:rsid w:val="005D469E"/>
    <w:rsid w:val="005D523A"/>
    <w:rsid w:val="005E038C"/>
    <w:rsid w:val="005E2D7D"/>
    <w:rsid w:val="005E76D0"/>
    <w:rsid w:val="005F2892"/>
    <w:rsid w:val="005F28BC"/>
    <w:rsid w:val="005F6026"/>
    <w:rsid w:val="005F69BC"/>
    <w:rsid w:val="00604AF7"/>
    <w:rsid w:val="00605818"/>
    <w:rsid w:val="00605BF7"/>
    <w:rsid w:val="00617074"/>
    <w:rsid w:val="00617E48"/>
    <w:rsid w:val="00617FF1"/>
    <w:rsid w:val="006227DA"/>
    <w:rsid w:val="00625ABD"/>
    <w:rsid w:val="0062623E"/>
    <w:rsid w:val="00630E0D"/>
    <w:rsid w:val="00631671"/>
    <w:rsid w:val="006331C7"/>
    <w:rsid w:val="0063583B"/>
    <w:rsid w:val="0065504E"/>
    <w:rsid w:val="00656490"/>
    <w:rsid w:val="00657006"/>
    <w:rsid w:val="00661DBF"/>
    <w:rsid w:val="00662A7D"/>
    <w:rsid w:val="00662DAE"/>
    <w:rsid w:val="00664C77"/>
    <w:rsid w:val="006657C1"/>
    <w:rsid w:val="006674A9"/>
    <w:rsid w:val="0067053C"/>
    <w:rsid w:val="00670631"/>
    <w:rsid w:val="006708BA"/>
    <w:rsid w:val="0067454D"/>
    <w:rsid w:val="0068122C"/>
    <w:rsid w:val="00683999"/>
    <w:rsid w:val="00684C77"/>
    <w:rsid w:val="0068575A"/>
    <w:rsid w:val="00686C42"/>
    <w:rsid w:val="006911BF"/>
    <w:rsid w:val="006A373B"/>
    <w:rsid w:val="006A4A13"/>
    <w:rsid w:val="006A6323"/>
    <w:rsid w:val="006B0FE6"/>
    <w:rsid w:val="006B323D"/>
    <w:rsid w:val="006C4779"/>
    <w:rsid w:val="006C7B01"/>
    <w:rsid w:val="006D3536"/>
    <w:rsid w:val="006D585E"/>
    <w:rsid w:val="006D5B28"/>
    <w:rsid w:val="006E02B6"/>
    <w:rsid w:val="006E0EAE"/>
    <w:rsid w:val="006E4C2F"/>
    <w:rsid w:val="006E760E"/>
    <w:rsid w:val="006F1985"/>
    <w:rsid w:val="006F26AA"/>
    <w:rsid w:val="006F3458"/>
    <w:rsid w:val="006F35E5"/>
    <w:rsid w:val="006F3FBB"/>
    <w:rsid w:val="006F65A9"/>
    <w:rsid w:val="006F7C6B"/>
    <w:rsid w:val="007007DA"/>
    <w:rsid w:val="007028AC"/>
    <w:rsid w:val="007033D7"/>
    <w:rsid w:val="0070363C"/>
    <w:rsid w:val="007046C6"/>
    <w:rsid w:val="00706155"/>
    <w:rsid w:val="00706845"/>
    <w:rsid w:val="00710218"/>
    <w:rsid w:val="007244EA"/>
    <w:rsid w:val="00727765"/>
    <w:rsid w:val="00730E30"/>
    <w:rsid w:val="00735355"/>
    <w:rsid w:val="0074032D"/>
    <w:rsid w:val="00740D76"/>
    <w:rsid w:val="00741AB4"/>
    <w:rsid w:val="007443E3"/>
    <w:rsid w:val="007443EF"/>
    <w:rsid w:val="007478E5"/>
    <w:rsid w:val="0075050A"/>
    <w:rsid w:val="007509B2"/>
    <w:rsid w:val="00750B06"/>
    <w:rsid w:val="00751059"/>
    <w:rsid w:val="0075309B"/>
    <w:rsid w:val="00760B09"/>
    <w:rsid w:val="00765919"/>
    <w:rsid w:val="007666ED"/>
    <w:rsid w:val="00767C4C"/>
    <w:rsid w:val="007764DF"/>
    <w:rsid w:val="00776773"/>
    <w:rsid w:val="0078129E"/>
    <w:rsid w:val="0078228A"/>
    <w:rsid w:val="00783CD4"/>
    <w:rsid w:val="00787DF8"/>
    <w:rsid w:val="00797A23"/>
    <w:rsid w:val="007A2667"/>
    <w:rsid w:val="007A28D5"/>
    <w:rsid w:val="007A2B70"/>
    <w:rsid w:val="007A7A84"/>
    <w:rsid w:val="007A7DC8"/>
    <w:rsid w:val="007B4E6B"/>
    <w:rsid w:val="007B6F9B"/>
    <w:rsid w:val="007C239F"/>
    <w:rsid w:val="007C3F72"/>
    <w:rsid w:val="007C60BE"/>
    <w:rsid w:val="007C6D34"/>
    <w:rsid w:val="007C74C1"/>
    <w:rsid w:val="007D2431"/>
    <w:rsid w:val="007D27F3"/>
    <w:rsid w:val="007D533D"/>
    <w:rsid w:val="007E0534"/>
    <w:rsid w:val="007E363E"/>
    <w:rsid w:val="007E3C77"/>
    <w:rsid w:val="007E4BC6"/>
    <w:rsid w:val="007F0E31"/>
    <w:rsid w:val="007F1637"/>
    <w:rsid w:val="007F167F"/>
    <w:rsid w:val="007F26E0"/>
    <w:rsid w:val="007F6C7D"/>
    <w:rsid w:val="007F704B"/>
    <w:rsid w:val="00800570"/>
    <w:rsid w:val="00810372"/>
    <w:rsid w:val="00813A2E"/>
    <w:rsid w:val="00821919"/>
    <w:rsid w:val="00826FC8"/>
    <w:rsid w:val="00830C1F"/>
    <w:rsid w:val="00836092"/>
    <w:rsid w:val="00836DCE"/>
    <w:rsid w:val="00837F40"/>
    <w:rsid w:val="00840843"/>
    <w:rsid w:val="00843008"/>
    <w:rsid w:val="0086018B"/>
    <w:rsid w:val="00861AD4"/>
    <w:rsid w:val="00871DED"/>
    <w:rsid w:val="008801DF"/>
    <w:rsid w:val="00886169"/>
    <w:rsid w:val="0088626D"/>
    <w:rsid w:val="00890987"/>
    <w:rsid w:val="008925EB"/>
    <w:rsid w:val="00892A1D"/>
    <w:rsid w:val="00894C12"/>
    <w:rsid w:val="008A1DBD"/>
    <w:rsid w:val="008A262E"/>
    <w:rsid w:val="008A499D"/>
    <w:rsid w:val="008A624F"/>
    <w:rsid w:val="008B03D5"/>
    <w:rsid w:val="008B6A76"/>
    <w:rsid w:val="008B75B6"/>
    <w:rsid w:val="008C0FB0"/>
    <w:rsid w:val="008C35A3"/>
    <w:rsid w:val="008C4318"/>
    <w:rsid w:val="008C48A0"/>
    <w:rsid w:val="008C6ECD"/>
    <w:rsid w:val="008E0288"/>
    <w:rsid w:val="008E034A"/>
    <w:rsid w:val="008F1428"/>
    <w:rsid w:val="008F6132"/>
    <w:rsid w:val="008F6272"/>
    <w:rsid w:val="008F6A03"/>
    <w:rsid w:val="0090078A"/>
    <w:rsid w:val="00900E63"/>
    <w:rsid w:val="00901327"/>
    <w:rsid w:val="00903830"/>
    <w:rsid w:val="00905DE6"/>
    <w:rsid w:val="009100CC"/>
    <w:rsid w:val="009101B9"/>
    <w:rsid w:val="00913FD7"/>
    <w:rsid w:val="00914FEA"/>
    <w:rsid w:val="00917CCF"/>
    <w:rsid w:val="00922CC6"/>
    <w:rsid w:val="0092512A"/>
    <w:rsid w:val="009269D9"/>
    <w:rsid w:val="009321D0"/>
    <w:rsid w:val="009416DD"/>
    <w:rsid w:val="00951ADB"/>
    <w:rsid w:val="009534FD"/>
    <w:rsid w:val="00953DDD"/>
    <w:rsid w:val="009547B3"/>
    <w:rsid w:val="00954F11"/>
    <w:rsid w:val="00962A22"/>
    <w:rsid w:val="00962D5E"/>
    <w:rsid w:val="00966BA8"/>
    <w:rsid w:val="00967E8C"/>
    <w:rsid w:val="00977A50"/>
    <w:rsid w:val="00980031"/>
    <w:rsid w:val="009953C7"/>
    <w:rsid w:val="009966C9"/>
    <w:rsid w:val="00997BFC"/>
    <w:rsid w:val="009A0041"/>
    <w:rsid w:val="009A3DAA"/>
    <w:rsid w:val="009A4E03"/>
    <w:rsid w:val="009A7ED6"/>
    <w:rsid w:val="009B16B7"/>
    <w:rsid w:val="009B2B52"/>
    <w:rsid w:val="009C6712"/>
    <w:rsid w:val="009C7DD1"/>
    <w:rsid w:val="009D0A64"/>
    <w:rsid w:val="009D2357"/>
    <w:rsid w:val="009D2874"/>
    <w:rsid w:val="009D2A27"/>
    <w:rsid w:val="009D3375"/>
    <w:rsid w:val="009D455C"/>
    <w:rsid w:val="009D77C6"/>
    <w:rsid w:val="009D7B3D"/>
    <w:rsid w:val="009E1B8C"/>
    <w:rsid w:val="009E20E7"/>
    <w:rsid w:val="009E303A"/>
    <w:rsid w:val="009E6011"/>
    <w:rsid w:val="009F3882"/>
    <w:rsid w:val="009F5575"/>
    <w:rsid w:val="009F6D64"/>
    <w:rsid w:val="00A000FA"/>
    <w:rsid w:val="00A003E5"/>
    <w:rsid w:val="00A0127A"/>
    <w:rsid w:val="00A02331"/>
    <w:rsid w:val="00A03332"/>
    <w:rsid w:val="00A11287"/>
    <w:rsid w:val="00A11CFC"/>
    <w:rsid w:val="00A1602B"/>
    <w:rsid w:val="00A16538"/>
    <w:rsid w:val="00A212AC"/>
    <w:rsid w:val="00A217C2"/>
    <w:rsid w:val="00A238A9"/>
    <w:rsid w:val="00A264A1"/>
    <w:rsid w:val="00A30AF7"/>
    <w:rsid w:val="00A315A7"/>
    <w:rsid w:val="00A31B1F"/>
    <w:rsid w:val="00A31EB8"/>
    <w:rsid w:val="00A40E0F"/>
    <w:rsid w:val="00A44531"/>
    <w:rsid w:val="00A47116"/>
    <w:rsid w:val="00A527A0"/>
    <w:rsid w:val="00A52A06"/>
    <w:rsid w:val="00A537DE"/>
    <w:rsid w:val="00A542AC"/>
    <w:rsid w:val="00A61D8E"/>
    <w:rsid w:val="00A626BD"/>
    <w:rsid w:val="00A70C80"/>
    <w:rsid w:val="00A8013D"/>
    <w:rsid w:val="00A84898"/>
    <w:rsid w:val="00A85FA0"/>
    <w:rsid w:val="00A91C2A"/>
    <w:rsid w:val="00A94626"/>
    <w:rsid w:val="00A95006"/>
    <w:rsid w:val="00AA30F5"/>
    <w:rsid w:val="00AB1DFB"/>
    <w:rsid w:val="00AB46C0"/>
    <w:rsid w:val="00AB641E"/>
    <w:rsid w:val="00AB7D55"/>
    <w:rsid w:val="00AC3FDC"/>
    <w:rsid w:val="00AC5661"/>
    <w:rsid w:val="00AC662E"/>
    <w:rsid w:val="00AC743C"/>
    <w:rsid w:val="00AC7B9B"/>
    <w:rsid w:val="00AD31A2"/>
    <w:rsid w:val="00AD4A7E"/>
    <w:rsid w:val="00AE1563"/>
    <w:rsid w:val="00AE2213"/>
    <w:rsid w:val="00AE22B7"/>
    <w:rsid w:val="00AE24FC"/>
    <w:rsid w:val="00AE391B"/>
    <w:rsid w:val="00AE43AC"/>
    <w:rsid w:val="00AE5346"/>
    <w:rsid w:val="00AE6875"/>
    <w:rsid w:val="00AF0AB1"/>
    <w:rsid w:val="00AF2866"/>
    <w:rsid w:val="00AF2FBF"/>
    <w:rsid w:val="00AF4B6E"/>
    <w:rsid w:val="00AF5C6F"/>
    <w:rsid w:val="00AF5DC9"/>
    <w:rsid w:val="00AF6686"/>
    <w:rsid w:val="00B009A0"/>
    <w:rsid w:val="00B031C4"/>
    <w:rsid w:val="00B066E8"/>
    <w:rsid w:val="00B06BD5"/>
    <w:rsid w:val="00B07229"/>
    <w:rsid w:val="00B11F8F"/>
    <w:rsid w:val="00B1301D"/>
    <w:rsid w:val="00B14546"/>
    <w:rsid w:val="00B1532C"/>
    <w:rsid w:val="00B15A64"/>
    <w:rsid w:val="00B169E3"/>
    <w:rsid w:val="00B210DD"/>
    <w:rsid w:val="00B22E75"/>
    <w:rsid w:val="00B27B8E"/>
    <w:rsid w:val="00B3233C"/>
    <w:rsid w:val="00B345B3"/>
    <w:rsid w:val="00B35D23"/>
    <w:rsid w:val="00B378FF"/>
    <w:rsid w:val="00B400F6"/>
    <w:rsid w:val="00B418D4"/>
    <w:rsid w:val="00B41FEF"/>
    <w:rsid w:val="00B4347B"/>
    <w:rsid w:val="00B44621"/>
    <w:rsid w:val="00B44BC5"/>
    <w:rsid w:val="00B54D59"/>
    <w:rsid w:val="00B5768A"/>
    <w:rsid w:val="00B61290"/>
    <w:rsid w:val="00B628AE"/>
    <w:rsid w:val="00B63A9D"/>
    <w:rsid w:val="00B66D8E"/>
    <w:rsid w:val="00B7211A"/>
    <w:rsid w:val="00B77ED9"/>
    <w:rsid w:val="00B80147"/>
    <w:rsid w:val="00B8026D"/>
    <w:rsid w:val="00B80622"/>
    <w:rsid w:val="00B81733"/>
    <w:rsid w:val="00B829A5"/>
    <w:rsid w:val="00B83418"/>
    <w:rsid w:val="00B83B54"/>
    <w:rsid w:val="00B8563E"/>
    <w:rsid w:val="00B8667B"/>
    <w:rsid w:val="00B87485"/>
    <w:rsid w:val="00B92405"/>
    <w:rsid w:val="00B93044"/>
    <w:rsid w:val="00B946E5"/>
    <w:rsid w:val="00B94761"/>
    <w:rsid w:val="00BA0BB4"/>
    <w:rsid w:val="00BA2109"/>
    <w:rsid w:val="00BA31AB"/>
    <w:rsid w:val="00BA562A"/>
    <w:rsid w:val="00BA56F2"/>
    <w:rsid w:val="00BA6E2F"/>
    <w:rsid w:val="00BB1E04"/>
    <w:rsid w:val="00BB6E78"/>
    <w:rsid w:val="00BC27E9"/>
    <w:rsid w:val="00BD1EA3"/>
    <w:rsid w:val="00BD20E8"/>
    <w:rsid w:val="00BD5A86"/>
    <w:rsid w:val="00BD7420"/>
    <w:rsid w:val="00BD7845"/>
    <w:rsid w:val="00BE135C"/>
    <w:rsid w:val="00BE225B"/>
    <w:rsid w:val="00BE25DC"/>
    <w:rsid w:val="00BE3298"/>
    <w:rsid w:val="00BF0805"/>
    <w:rsid w:val="00BF0BAA"/>
    <w:rsid w:val="00BF2AAC"/>
    <w:rsid w:val="00BF2DF3"/>
    <w:rsid w:val="00C00136"/>
    <w:rsid w:val="00C01DAC"/>
    <w:rsid w:val="00C02547"/>
    <w:rsid w:val="00C03119"/>
    <w:rsid w:val="00C04FCA"/>
    <w:rsid w:val="00C064B6"/>
    <w:rsid w:val="00C06F1E"/>
    <w:rsid w:val="00C105BF"/>
    <w:rsid w:val="00C146F5"/>
    <w:rsid w:val="00C2146E"/>
    <w:rsid w:val="00C23008"/>
    <w:rsid w:val="00C250BA"/>
    <w:rsid w:val="00C27122"/>
    <w:rsid w:val="00C30277"/>
    <w:rsid w:val="00C324E9"/>
    <w:rsid w:val="00C325E2"/>
    <w:rsid w:val="00C368F8"/>
    <w:rsid w:val="00C376ED"/>
    <w:rsid w:val="00C441C8"/>
    <w:rsid w:val="00C520A9"/>
    <w:rsid w:val="00C5438D"/>
    <w:rsid w:val="00C55AC3"/>
    <w:rsid w:val="00C56919"/>
    <w:rsid w:val="00C61711"/>
    <w:rsid w:val="00C62A97"/>
    <w:rsid w:val="00C656C9"/>
    <w:rsid w:val="00C71341"/>
    <w:rsid w:val="00C71493"/>
    <w:rsid w:val="00C74E3F"/>
    <w:rsid w:val="00C75E97"/>
    <w:rsid w:val="00C82303"/>
    <w:rsid w:val="00C90D4A"/>
    <w:rsid w:val="00C914C5"/>
    <w:rsid w:val="00C95523"/>
    <w:rsid w:val="00C97A19"/>
    <w:rsid w:val="00CA2162"/>
    <w:rsid w:val="00CB1BC1"/>
    <w:rsid w:val="00CB4D81"/>
    <w:rsid w:val="00CB4F06"/>
    <w:rsid w:val="00CB5C59"/>
    <w:rsid w:val="00CB6F9C"/>
    <w:rsid w:val="00CB7045"/>
    <w:rsid w:val="00CB7FDF"/>
    <w:rsid w:val="00CC1569"/>
    <w:rsid w:val="00CC2CA2"/>
    <w:rsid w:val="00CC7AED"/>
    <w:rsid w:val="00CE09C6"/>
    <w:rsid w:val="00CF0E13"/>
    <w:rsid w:val="00CF7252"/>
    <w:rsid w:val="00D00B6F"/>
    <w:rsid w:val="00D069D3"/>
    <w:rsid w:val="00D070DC"/>
    <w:rsid w:val="00D11A4C"/>
    <w:rsid w:val="00D163D9"/>
    <w:rsid w:val="00D16857"/>
    <w:rsid w:val="00D22AB8"/>
    <w:rsid w:val="00D236EB"/>
    <w:rsid w:val="00D2455A"/>
    <w:rsid w:val="00D276C2"/>
    <w:rsid w:val="00D323AB"/>
    <w:rsid w:val="00D343D8"/>
    <w:rsid w:val="00D34883"/>
    <w:rsid w:val="00D3675A"/>
    <w:rsid w:val="00D40DF9"/>
    <w:rsid w:val="00D41FA7"/>
    <w:rsid w:val="00D4521D"/>
    <w:rsid w:val="00D46201"/>
    <w:rsid w:val="00D46A4F"/>
    <w:rsid w:val="00D55B04"/>
    <w:rsid w:val="00D56DD8"/>
    <w:rsid w:val="00D57A0D"/>
    <w:rsid w:val="00D609EF"/>
    <w:rsid w:val="00D60C0E"/>
    <w:rsid w:val="00D6267E"/>
    <w:rsid w:val="00D66976"/>
    <w:rsid w:val="00D74EF6"/>
    <w:rsid w:val="00D75B4B"/>
    <w:rsid w:val="00D77FF8"/>
    <w:rsid w:val="00D80FE4"/>
    <w:rsid w:val="00D82247"/>
    <w:rsid w:val="00D836BC"/>
    <w:rsid w:val="00D84608"/>
    <w:rsid w:val="00D84E7D"/>
    <w:rsid w:val="00D856EA"/>
    <w:rsid w:val="00D86C09"/>
    <w:rsid w:val="00D86D38"/>
    <w:rsid w:val="00D90AE5"/>
    <w:rsid w:val="00D90E04"/>
    <w:rsid w:val="00D914F5"/>
    <w:rsid w:val="00DA57C8"/>
    <w:rsid w:val="00DB1A06"/>
    <w:rsid w:val="00DB2969"/>
    <w:rsid w:val="00DB30D9"/>
    <w:rsid w:val="00DB7543"/>
    <w:rsid w:val="00DC174F"/>
    <w:rsid w:val="00DC505F"/>
    <w:rsid w:val="00DC739B"/>
    <w:rsid w:val="00DD2A30"/>
    <w:rsid w:val="00DD544E"/>
    <w:rsid w:val="00DD5ADE"/>
    <w:rsid w:val="00DE6676"/>
    <w:rsid w:val="00DE755C"/>
    <w:rsid w:val="00DF229C"/>
    <w:rsid w:val="00E00945"/>
    <w:rsid w:val="00E00D21"/>
    <w:rsid w:val="00E03352"/>
    <w:rsid w:val="00E034F8"/>
    <w:rsid w:val="00E047E6"/>
    <w:rsid w:val="00E0610C"/>
    <w:rsid w:val="00E1679B"/>
    <w:rsid w:val="00E27EE3"/>
    <w:rsid w:val="00E3323A"/>
    <w:rsid w:val="00E33B68"/>
    <w:rsid w:val="00E33CCE"/>
    <w:rsid w:val="00E35E0B"/>
    <w:rsid w:val="00E37004"/>
    <w:rsid w:val="00E406D9"/>
    <w:rsid w:val="00E40AC9"/>
    <w:rsid w:val="00E42365"/>
    <w:rsid w:val="00E43675"/>
    <w:rsid w:val="00E43864"/>
    <w:rsid w:val="00E43879"/>
    <w:rsid w:val="00E45BE7"/>
    <w:rsid w:val="00E47827"/>
    <w:rsid w:val="00E51405"/>
    <w:rsid w:val="00E51AA8"/>
    <w:rsid w:val="00E56A0F"/>
    <w:rsid w:val="00E56A3D"/>
    <w:rsid w:val="00E576AA"/>
    <w:rsid w:val="00E62A38"/>
    <w:rsid w:val="00E62E32"/>
    <w:rsid w:val="00E636A0"/>
    <w:rsid w:val="00E63C6A"/>
    <w:rsid w:val="00E73FE2"/>
    <w:rsid w:val="00E74F5E"/>
    <w:rsid w:val="00E7725C"/>
    <w:rsid w:val="00E776D5"/>
    <w:rsid w:val="00E80BE2"/>
    <w:rsid w:val="00E8599B"/>
    <w:rsid w:val="00E85E55"/>
    <w:rsid w:val="00E86B94"/>
    <w:rsid w:val="00E928AE"/>
    <w:rsid w:val="00E93232"/>
    <w:rsid w:val="00E94AF8"/>
    <w:rsid w:val="00E97803"/>
    <w:rsid w:val="00E97FD6"/>
    <w:rsid w:val="00EA7941"/>
    <w:rsid w:val="00EA7E67"/>
    <w:rsid w:val="00EB4B02"/>
    <w:rsid w:val="00EB5C08"/>
    <w:rsid w:val="00EB60AC"/>
    <w:rsid w:val="00EB68E7"/>
    <w:rsid w:val="00EC5B7D"/>
    <w:rsid w:val="00ED00E1"/>
    <w:rsid w:val="00EE3023"/>
    <w:rsid w:val="00EE3C6A"/>
    <w:rsid w:val="00EE61FE"/>
    <w:rsid w:val="00EE64CA"/>
    <w:rsid w:val="00EF101C"/>
    <w:rsid w:val="00EF3DBF"/>
    <w:rsid w:val="00EF4DE3"/>
    <w:rsid w:val="00EF5DEE"/>
    <w:rsid w:val="00EF7F71"/>
    <w:rsid w:val="00F032E8"/>
    <w:rsid w:val="00F05437"/>
    <w:rsid w:val="00F05829"/>
    <w:rsid w:val="00F06552"/>
    <w:rsid w:val="00F15440"/>
    <w:rsid w:val="00F2018B"/>
    <w:rsid w:val="00F216A5"/>
    <w:rsid w:val="00F21DC7"/>
    <w:rsid w:val="00F21EE3"/>
    <w:rsid w:val="00F26570"/>
    <w:rsid w:val="00F319A5"/>
    <w:rsid w:val="00F42760"/>
    <w:rsid w:val="00F433B7"/>
    <w:rsid w:val="00F43B8E"/>
    <w:rsid w:val="00F456D3"/>
    <w:rsid w:val="00F46E46"/>
    <w:rsid w:val="00F47321"/>
    <w:rsid w:val="00F5146D"/>
    <w:rsid w:val="00F52051"/>
    <w:rsid w:val="00F611D3"/>
    <w:rsid w:val="00F63B50"/>
    <w:rsid w:val="00F64968"/>
    <w:rsid w:val="00F64ABF"/>
    <w:rsid w:val="00F669CF"/>
    <w:rsid w:val="00F67B9E"/>
    <w:rsid w:val="00F721E1"/>
    <w:rsid w:val="00F72E98"/>
    <w:rsid w:val="00F72EE7"/>
    <w:rsid w:val="00F7574D"/>
    <w:rsid w:val="00F76C53"/>
    <w:rsid w:val="00F803BB"/>
    <w:rsid w:val="00F81771"/>
    <w:rsid w:val="00F84281"/>
    <w:rsid w:val="00F90169"/>
    <w:rsid w:val="00F93774"/>
    <w:rsid w:val="00FA004E"/>
    <w:rsid w:val="00FA00D3"/>
    <w:rsid w:val="00FA3A49"/>
    <w:rsid w:val="00FA6AB6"/>
    <w:rsid w:val="00FB0290"/>
    <w:rsid w:val="00FB0428"/>
    <w:rsid w:val="00FB1AC9"/>
    <w:rsid w:val="00FB4E8D"/>
    <w:rsid w:val="00FC3B00"/>
    <w:rsid w:val="00FD29B6"/>
    <w:rsid w:val="00FD4B53"/>
    <w:rsid w:val="00FD56EE"/>
    <w:rsid w:val="00FD68B5"/>
    <w:rsid w:val="00FE00FA"/>
    <w:rsid w:val="00FE0689"/>
    <w:rsid w:val="00FE3E7A"/>
    <w:rsid w:val="00FE3F69"/>
    <w:rsid w:val="00FE7DFE"/>
    <w:rsid w:val="00FF2CD5"/>
    <w:rsid w:val="00FF3130"/>
    <w:rsid w:val="00FF3B13"/>
    <w:rsid w:val="00FF5664"/>
    <w:rsid w:val="00FF5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35A25"/>
  <w15:chartTrackingRefBased/>
  <w15:docId w15:val="{4CC4F2AE-CF20-4573-A9CF-8C87CDE3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29A5"/>
  </w:style>
  <w:style w:type="paragraph" w:styleId="Nagwek1">
    <w:name w:val="heading 1"/>
    <w:basedOn w:val="Normalny"/>
    <w:next w:val="Normalny"/>
    <w:link w:val="Nagwek1Znak"/>
    <w:uiPriority w:val="9"/>
    <w:qFormat/>
    <w:rsid w:val="00B829A5"/>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B829A5"/>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B829A5"/>
    <w:pPr>
      <w:keepNext/>
      <w:keepLines/>
      <w:numPr>
        <w:ilvl w:val="2"/>
        <w:numId w:val="6"/>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B829A5"/>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B829A5"/>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unhideWhenUsed/>
    <w:qFormat/>
    <w:rsid w:val="00B829A5"/>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unhideWhenUsed/>
    <w:qFormat/>
    <w:rsid w:val="00B829A5"/>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B829A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B829A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114656"/>
  </w:style>
  <w:style w:type="paragraph" w:styleId="Spistreci2">
    <w:name w:val="toc 2"/>
    <w:basedOn w:val="Normalny"/>
    <w:next w:val="Normalny"/>
    <w:autoRedefine/>
    <w:uiPriority w:val="39"/>
    <w:rsid w:val="00114656"/>
    <w:pPr>
      <w:ind w:left="240"/>
    </w:pPr>
  </w:style>
  <w:style w:type="character" w:styleId="Hipercze">
    <w:name w:val="Hyperlink"/>
    <w:uiPriority w:val="99"/>
    <w:rsid w:val="00114656"/>
    <w:rPr>
      <w:color w:val="0000FF"/>
      <w:u w:val="single"/>
    </w:rPr>
  </w:style>
  <w:style w:type="paragraph" w:styleId="Spistreci3">
    <w:name w:val="toc 3"/>
    <w:basedOn w:val="Normalny"/>
    <w:next w:val="Normalny"/>
    <w:autoRedefine/>
    <w:uiPriority w:val="39"/>
    <w:rsid w:val="00EF4DE3"/>
    <w:pPr>
      <w:ind w:left="480"/>
    </w:pPr>
  </w:style>
  <w:style w:type="paragraph" w:styleId="Tytu">
    <w:name w:val="Title"/>
    <w:basedOn w:val="Normalny"/>
    <w:next w:val="Normalny"/>
    <w:link w:val="TytuZnak"/>
    <w:uiPriority w:val="10"/>
    <w:qFormat/>
    <w:rsid w:val="00B829A5"/>
    <w:pPr>
      <w:spacing w:after="0" w:line="240" w:lineRule="auto"/>
      <w:contextualSpacing/>
    </w:pPr>
    <w:rPr>
      <w:rFonts w:asciiTheme="majorHAnsi" w:eastAsiaTheme="majorEastAsia" w:hAnsiTheme="majorHAnsi" w:cstheme="majorBidi"/>
      <w:color w:val="000000" w:themeColor="text1"/>
      <w:sz w:val="56"/>
      <w:szCs w:val="56"/>
    </w:rPr>
  </w:style>
  <w:style w:type="paragraph" w:styleId="Mapadokumentu">
    <w:name w:val="Document Map"/>
    <w:basedOn w:val="Normalny"/>
    <w:semiHidden/>
    <w:rsid w:val="00012350"/>
    <w:pPr>
      <w:shd w:val="clear" w:color="auto" w:fill="000080"/>
    </w:pPr>
    <w:rPr>
      <w:rFonts w:ascii="Tahoma" w:hAnsi="Tahoma" w:cs="Tahoma"/>
      <w:sz w:val="20"/>
      <w:szCs w:val="20"/>
    </w:rPr>
  </w:style>
  <w:style w:type="character" w:customStyle="1" w:styleId="itemlistlink">
    <w:name w:val="itemlistlink"/>
    <w:basedOn w:val="Domylnaczcionkaakapitu"/>
    <w:rsid w:val="00A70C80"/>
  </w:style>
  <w:style w:type="paragraph" w:styleId="Tekstdymka">
    <w:name w:val="Balloon Text"/>
    <w:basedOn w:val="Normalny"/>
    <w:link w:val="TekstdymkaZnak"/>
    <w:semiHidden/>
    <w:rsid w:val="005F28BC"/>
    <w:rPr>
      <w:rFonts w:ascii="Tahoma" w:hAnsi="Tahoma" w:cs="Tahoma"/>
      <w:sz w:val="16"/>
      <w:szCs w:val="16"/>
    </w:rPr>
  </w:style>
  <w:style w:type="paragraph" w:styleId="Tekstpodstawowy">
    <w:name w:val="Body Text"/>
    <w:basedOn w:val="Normalny"/>
    <w:rsid w:val="0000190B"/>
    <w:pPr>
      <w:widowControl w:val="0"/>
      <w:suppressAutoHyphens/>
      <w:spacing w:after="120"/>
    </w:pPr>
    <w:rPr>
      <w:rFonts w:eastAsia="Lucida Sans Unicode"/>
      <w:kern w:val="1"/>
      <w:lang w:eastAsia="ar-SA"/>
    </w:rPr>
  </w:style>
  <w:style w:type="paragraph" w:customStyle="1" w:styleId="Tekstpodstawowy22">
    <w:name w:val="Tekst podstawowy 22"/>
    <w:basedOn w:val="Normalny"/>
    <w:rsid w:val="0000190B"/>
    <w:pPr>
      <w:widowControl w:val="0"/>
      <w:tabs>
        <w:tab w:val="left" w:pos="360"/>
      </w:tabs>
      <w:suppressAutoHyphens/>
      <w:jc w:val="both"/>
    </w:pPr>
    <w:rPr>
      <w:rFonts w:eastAsia="Lucida Sans Unicode"/>
      <w:kern w:val="1"/>
      <w:szCs w:val="20"/>
      <w:lang w:eastAsia="ar-SA"/>
    </w:rPr>
  </w:style>
  <w:style w:type="paragraph" w:customStyle="1" w:styleId="Tekstpodstawowy21">
    <w:name w:val="Tekst podstawowy 21"/>
    <w:basedOn w:val="Normalny"/>
    <w:rsid w:val="0000190B"/>
    <w:pPr>
      <w:widowControl w:val="0"/>
      <w:tabs>
        <w:tab w:val="left" w:pos="360"/>
      </w:tabs>
      <w:suppressAutoHyphens/>
      <w:jc w:val="both"/>
    </w:pPr>
    <w:rPr>
      <w:rFonts w:eastAsia="Lucida Sans Unicode"/>
      <w:kern w:val="1"/>
      <w:szCs w:val="20"/>
      <w:lang w:eastAsia="ar-SA"/>
    </w:rPr>
  </w:style>
  <w:style w:type="character" w:customStyle="1" w:styleId="WW8Num2z0">
    <w:name w:val="WW8Num2z0"/>
    <w:rsid w:val="00FF3130"/>
    <w:rPr>
      <w:rFonts w:ascii="OpenSymbol" w:hAnsi="OpenSymbol"/>
    </w:rPr>
  </w:style>
  <w:style w:type="character" w:customStyle="1" w:styleId="WW8Num3z0">
    <w:name w:val="WW8Num3z0"/>
    <w:rsid w:val="00FF3130"/>
    <w:rPr>
      <w:rFonts w:ascii="StarSymbol" w:hAnsi="StarSymbol"/>
    </w:rPr>
  </w:style>
  <w:style w:type="character" w:customStyle="1" w:styleId="Domylnaczcionkaakapitu1">
    <w:name w:val="Domyślna czcionka akapitu1"/>
    <w:rsid w:val="00FF3130"/>
  </w:style>
  <w:style w:type="character" w:customStyle="1" w:styleId="Absatz-Standardschriftart">
    <w:name w:val="Absatz-Standardschriftart"/>
    <w:rsid w:val="00FF3130"/>
  </w:style>
  <w:style w:type="character" w:customStyle="1" w:styleId="WW-Absatz-Standardschriftart">
    <w:name w:val="WW-Absatz-Standardschriftart"/>
    <w:rsid w:val="00FF3130"/>
  </w:style>
  <w:style w:type="character" w:customStyle="1" w:styleId="WW-Absatz-Standardschriftart1">
    <w:name w:val="WW-Absatz-Standardschriftart1"/>
    <w:rsid w:val="00FF3130"/>
  </w:style>
  <w:style w:type="character" w:customStyle="1" w:styleId="WW-Absatz-Standardschriftart11">
    <w:name w:val="WW-Absatz-Standardschriftart11"/>
    <w:rsid w:val="00FF3130"/>
  </w:style>
  <w:style w:type="character" w:customStyle="1" w:styleId="WW-Absatz-Standardschriftart111">
    <w:name w:val="WW-Absatz-Standardschriftart111"/>
    <w:rsid w:val="00FF3130"/>
  </w:style>
  <w:style w:type="character" w:customStyle="1" w:styleId="WW-Absatz-Standardschriftart1111">
    <w:name w:val="WW-Absatz-Standardschriftart1111"/>
    <w:rsid w:val="00FF3130"/>
  </w:style>
  <w:style w:type="character" w:customStyle="1" w:styleId="WW-Absatz-Standardschriftart11111">
    <w:name w:val="WW-Absatz-Standardschriftart11111"/>
    <w:rsid w:val="00FF3130"/>
  </w:style>
  <w:style w:type="character" w:customStyle="1" w:styleId="WW-Absatz-Standardschriftart111111">
    <w:name w:val="WW-Absatz-Standardschriftart111111"/>
    <w:rsid w:val="00FF3130"/>
  </w:style>
  <w:style w:type="character" w:customStyle="1" w:styleId="WW-Absatz-Standardschriftart1111111">
    <w:name w:val="WW-Absatz-Standardschriftart1111111"/>
    <w:rsid w:val="00FF3130"/>
  </w:style>
  <w:style w:type="character" w:customStyle="1" w:styleId="WW-Absatz-Standardschriftart11111111">
    <w:name w:val="WW-Absatz-Standardschriftart11111111"/>
    <w:rsid w:val="00FF3130"/>
  </w:style>
  <w:style w:type="character" w:customStyle="1" w:styleId="WW-Absatz-Standardschriftart111111111">
    <w:name w:val="WW-Absatz-Standardschriftart111111111"/>
    <w:rsid w:val="00FF3130"/>
  </w:style>
  <w:style w:type="character" w:customStyle="1" w:styleId="WW-Absatz-Standardschriftart1111111111">
    <w:name w:val="WW-Absatz-Standardschriftart1111111111"/>
    <w:rsid w:val="00FF3130"/>
  </w:style>
  <w:style w:type="character" w:customStyle="1" w:styleId="WW-Absatz-Standardschriftart11111111111">
    <w:name w:val="WW-Absatz-Standardschriftart11111111111"/>
    <w:rsid w:val="00FF3130"/>
  </w:style>
  <w:style w:type="character" w:customStyle="1" w:styleId="WW-Absatz-Standardschriftart111111111111">
    <w:name w:val="WW-Absatz-Standardschriftart111111111111"/>
    <w:rsid w:val="00FF3130"/>
  </w:style>
  <w:style w:type="character" w:customStyle="1" w:styleId="WW-Absatz-Standardschriftart1111111111111">
    <w:name w:val="WW-Absatz-Standardschriftart1111111111111"/>
    <w:rsid w:val="00FF3130"/>
  </w:style>
  <w:style w:type="character" w:customStyle="1" w:styleId="WW-Absatz-Standardschriftart11111111111111">
    <w:name w:val="WW-Absatz-Standardschriftart11111111111111"/>
    <w:rsid w:val="00FF3130"/>
  </w:style>
  <w:style w:type="character" w:customStyle="1" w:styleId="Znakinumeracji">
    <w:name w:val="Znaki numeracji"/>
    <w:rsid w:val="00FF3130"/>
  </w:style>
  <w:style w:type="character" w:customStyle="1" w:styleId="WW8Num4z0">
    <w:name w:val="WW8Num4z0"/>
    <w:rsid w:val="00FF3130"/>
    <w:rPr>
      <w:rFonts w:ascii="Symbol" w:hAnsi="Symbol"/>
    </w:rPr>
  </w:style>
  <w:style w:type="character" w:customStyle="1" w:styleId="WW8Num14z0">
    <w:name w:val="WW8Num14z0"/>
    <w:rsid w:val="00FF3130"/>
    <w:rPr>
      <w:rFonts w:ascii="Symbol" w:hAnsi="Symbol" w:cs="Courier New"/>
    </w:rPr>
  </w:style>
  <w:style w:type="character" w:customStyle="1" w:styleId="Symbolewypunktowania">
    <w:name w:val="Symbole wypunktowania"/>
    <w:rsid w:val="00FF3130"/>
    <w:rPr>
      <w:rFonts w:ascii="StarSymbol" w:eastAsia="StarSymbol" w:hAnsi="StarSymbol" w:cs="StarSymbol"/>
      <w:sz w:val="18"/>
      <w:szCs w:val="18"/>
    </w:rPr>
  </w:style>
  <w:style w:type="paragraph" w:customStyle="1" w:styleId="Nagwek20">
    <w:name w:val="Nagłówek2"/>
    <w:basedOn w:val="Normalny"/>
    <w:next w:val="Tekstpodstawowy"/>
    <w:rsid w:val="00FF3130"/>
    <w:pPr>
      <w:keepNext/>
      <w:widowControl w:val="0"/>
      <w:suppressAutoHyphens/>
      <w:spacing w:before="240" w:after="120"/>
    </w:pPr>
    <w:rPr>
      <w:rFonts w:eastAsia="Microsoft YaHei" w:cs="Mangal"/>
      <w:kern w:val="1"/>
      <w:sz w:val="28"/>
      <w:szCs w:val="28"/>
      <w:lang w:eastAsia="ar-SA"/>
    </w:rPr>
  </w:style>
  <w:style w:type="paragraph" w:styleId="Lista">
    <w:name w:val="List"/>
    <w:basedOn w:val="Tekstpodstawowy"/>
    <w:rsid w:val="00FF3130"/>
    <w:rPr>
      <w:rFonts w:cs="Tahoma"/>
    </w:rPr>
  </w:style>
  <w:style w:type="paragraph" w:customStyle="1" w:styleId="Podpis2">
    <w:name w:val="Podpis2"/>
    <w:basedOn w:val="Normalny"/>
    <w:rsid w:val="00FF3130"/>
    <w:pPr>
      <w:widowControl w:val="0"/>
      <w:suppressLineNumbers/>
      <w:suppressAutoHyphens/>
      <w:spacing w:before="120" w:after="120"/>
    </w:pPr>
    <w:rPr>
      <w:rFonts w:eastAsia="Lucida Sans Unicode" w:cs="Mangal"/>
      <w:i/>
      <w:iCs/>
      <w:kern w:val="1"/>
      <w:lang w:eastAsia="ar-SA"/>
    </w:rPr>
  </w:style>
  <w:style w:type="paragraph" w:customStyle="1" w:styleId="Indeks">
    <w:name w:val="Indeks"/>
    <w:basedOn w:val="Normalny"/>
    <w:rsid w:val="00FF3130"/>
    <w:pPr>
      <w:widowControl w:val="0"/>
      <w:suppressLineNumbers/>
      <w:suppressAutoHyphens/>
    </w:pPr>
    <w:rPr>
      <w:rFonts w:eastAsia="Lucida Sans Unicode" w:cs="Tahoma"/>
      <w:kern w:val="1"/>
      <w:lang w:eastAsia="ar-SA"/>
    </w:rPr>
  </w:style>
  <w:style w:type="paragraph" w:styleId="Nagwek">
    <w:name w:val="header"/>
    <w:aliases w:val="stopka,Nagłówek strony"/>
    <w:basedOn w:val="Normalny"/>
    <w:next w:val="Tekstpodstawowy"/>
    <w:link w:val="NagwekZnak"/>
    <w:uiPriority w:val="99"/>
    <w:rsid w:val="00FF3130"/>
    <w:pPr>
      <w:keepNext/>
      <w:widowControl w:val="0"/>
      <w:suppressAutoHyphens/>
      <w:spacing w:before="240" w:after="120"/>
    </w:pPr>
    <w:rPr>
      <w:rFonts w:eastAsia="Lucida Sans Unicode" w:cs="Tahoma"/>
      <w:kern w:val="1"/>
      <w:sz w:val="28"/>
      <w:szCs w:val="28"/>
      <w:lang w:eastAsia="ar-SA"/>
    </w:rPr>
  </w:style>
  <w:style w:type="paragraph" w:customStyle="1" w:styleId="Podpis1">
    <w:name w:val="Podpis1"/>
    <w:basedOn w:val="Normalny"/>
    <w:rsid w:val="00FF3130"/>
    <w:pPr>
      <w:widowControl w:val="0"/>
      <w:suppressLineNumbers/>
      <w:suppressAutoHyphens/>
      <w:spacing w:before="120" w:after="120"/>
    </w:pPr>
    <w:rPr>
      <w:rFonts w:eastAsia="Lucida Sans Unicode" w:cs="Tahoma"/>
      <w:i/>
      <w:iCs/>
      <w:kern w:val="1"/>
      <w:lang w:eastAsia="ar-SA"/>
    </w:rPr>
  </w:style>
  <w:style w:type="paragraph" w:customStyle="1" w:styleId="Nagwek10">
    <w:name w:val="Nagłówek1"/>
    <w:basedOn w:val="Normalny"/>
    <w:next w:val="Tekstpodstawowy"/>
    <w:rsid w:val="00FF3130"/>
    <w:pPr>
      <w:keepNext/>
      <w:widowControl w:val="0"/>
      <w:suppressAutoHyphens/>
      <w:spacing w:before="240" w:after="120"/>
    </w:pPr>
    <w:rPr>
      <w:rFonts w:eastAsia="Microsoft YaHei" w:cs="Mangal"/>
      <w:kern w:val="1"/>
      <w:sz w:val="28"/>
      <w:szCs w:val="28"/>
      <w:lang w:eastAsia="ar-SA"/>
    </w:rPr>
  </w:style>
  <w:style w:type="paragraph" w:styleId="Nagwekspisutreci">
    <w:name w:val="TOC Heading"/>
    <w:basedOn w:val="Nagwek1"/>
    <w:next w:val="Normalny"/>
    <w:uiPriority w:val="39"/>
    <w:unhideWhenUsed/>
    <w:qFormat/>
    <w:rsid w:val="00B829A5"/>
    <w:pPr>
      <w:outlineLvl w:val="9"/>
    </w:pPr>
  </w:style>
  <w:style w:type="paragraph" w:styleId="Stopka">
    <w:name w:val="footer"/>
    <w:basedOn w:val="Normalny"/>
    <w:link w:val="StopkaZnak"/>
    <w:uiPriority w:val="99"/>
    <w:rsid w:val="00FF3130"/>
    <w:pPr>
      <w:widowControl w:val="0"/>
      <w:suppressLineNumbers/>
      <w:tabs>
        <w:tab w:val="center" w:pos="4818"/>
        <w:tab w:val="right" w:pos="9637"/>
      </w:tabs>
      <w:suppressAutoHyphens/>
    </w:pPr>
    <w:rPr>
      <w:rFonts w:eastAsia="Lucida Sans Unicode"/>
      <w:kern w:val="1"/>
      <w:lang w:eastAsia="ar-SA"/>
    </w:rPr>
  </w:style>
  <w:style w:type="paragraph" w:customStyle="1" w:styleId="WItekst">
    <w:name w:val="WI tekst"/>
    <w:basedOn w:val="Tekstpodstawowy"/>
    <w:rsid w:val="00FF3130"/>
    <w:pPr>
      <w:spacing w:before="120" w:line="360" w:lineRule="auto"/>
      <w:ind w:left="709"/>
      <w:jc w:val="both"/>
    </w:pPr>
    <w:rPr>
      <w:sz w:val="20"/>
    </w:rPr>
  </w:style>
  <w:style w:type="paragraph" w:customStyle="1" w:styleId="Zawartotabeli">
    <w:name w:val="Zawartość tabeli"/>
    <w:basedOn w:val="Normalny"/>
    <w:rsid w:val="00FF3130"/>
    <w:pPr>
      <w:widowControl w:val="0"/>
      <w:suppressLineNumbers/>
      <w:suppressAutoHyphens/>
    </w:pPr>
    <w:rPr>
      <w:rFonts w:eastAsia="Lucida Sans Unicode"/>
      <w:kern w:val="1"/>
      <w:lang w:eastAsia="ar-SA"/>
    </w:rPr>
  </w:style>
  <w:style w:type="paragraph" w:styleId="Spistreci4">
    <w:name w:val="toc 4"/>
    <w:basedOn w:val="Indeks"/>
    <w:rsid w:val="00FF3130"/>
    <w:pPr>
      <w:tabs>
        <w:tab w:val="right" w:leader="dot" w:pos="18127"/>
      </w:tabs>
      <w:ind w:left="849"/>
    </w:pPr>
  </w:style>
  <w:style w:type="paragraph" w:styleId="Spistreci5">
    <w:name w:val="toc 5"/>
    <w:basedOn w:val="Indeks"/>
    <w:rsid w:val="00FF3130"/>
    <w:pPr>
      <w:tabs>
        <w:tab w:val="right" w:leader="dot" w:pos="20957"/>
      </w:tabs>
      <w:ind w:left="1132"/>
    </w:pPr>
  </w:style>
  <w:style w:type="paragraph" w:styleId="Spistreci6">
    <w:name w:val="toc 6"/>
    <w:basedOn w:val="Indeks"/>
    <w:rsid w:val="00FF3130"/>
    <w:pPr>
      <w:tabs>
        <w:tab w:val="right" w:leader="dot" w:pos="23787"/>
      </w:tabs>
      <w:ind w:left="1415"/>
    </w:pPr>
  </w:style>
  <w:style w:type="paragraph" w:styleId="Spistreci7">
    <w:name w:val="toc 7"/>
    <w:basedOn w:val="Indeks"/>
    <w:rsid w:val="00FF3130"/>
    <w:pPr>
      <w:tabs>
        <w:tab w:val="right" w:leader="dot" w:pos="26617"/>
      </w:tabs>
      <w:ind w:left="1698"/>
    </w:pPr>
  </w:style>
  <w:style w:type="paragraph" w:styleId="Spistreci8">
    <w:name w:val="toc 8"/>
    <w:basedOn w:val="Indeks"/>
    <w:rsid w:val="00FF3130"/>
    <w:pPr>
      <w:tabs>
        <w:tab w:val="right" w:leader="dot" w:pos="29447"/>
      </w:tabs>
      <w:ind w:left="1981"/>
    </w:pPr>
  </w:style>
  <w:style w:type="paragraph" w:styleId="Spistreci9">
    <w:name w:val="toc 9"/>
    <w:basedOn w:val="Indeks"/>
    <w:rsid w:val="00FF3130"/>
    <w:pPr>
      <w:tabs>
        <w:tab w:val="right" w:leader="dot" w:pos="31680"/>
      </w:tabs>
      <w:ind w:left="2264"/>
    </w:pPr>
  </w:style>
  <w:style w:type="paragraph" w:customStyle="1" w:styleId="Spistreci10">
    <w:name w:val="Spis treści 10"/>
    <w:basedOn w:val="Indeks"/>
    <w:rsid w:val="00FF3130"/>
    <w:pPr>
      <w:tabs>
        <w:tab w:val="right" w:leader="dot" w:pos="-30429"/>
      </w:tabs>
      <w:ind w:left="2547"/>
    </w:pPr>
  </w:style>
  <w:style w:type="character" w:customStyle="1" w:styleId="TekstdymkaZnak">
    <w:name w:val="Tekst dymka Znak"/>
    <w:link w:val="Tekstdymka"/>
    <w:semiHidden/>
    <w:rsid w:val="00FF3130"/>
    <w:rPr>
      <w:rFonts w:ascii="Tahoma" w:hAnsi="Tahoma" w:cs="Tahoma"/>
      <w:sz w:val="16"/>
      <w:szCs w:val="16"/>
      <w:lang w:val="pl-PL" w:eastAsia="pl-PL" w:bidi="ar-SA"/>
    </w:rPr>
  </w:style>
  <w:style w:type="character" w:styleId="UyteHipercze">
    <w:name w:val="FollowedHyperlink"/>
    <w:rsid w:val="00FF3130"/>
    <w:rPr>
      <w:color w:val="800080"/>
      <w:u w:val="single"/>
    </w:rPr>
  </w:style>
  <w:style w:type="character" w:customStyle="1" w:styleId="NagwekZnak">
    <w:name w:val="Nagłówek Znak"/>
    <w:aliases w:val="stopka Znak,Nagłówek strony Znak"/>
    <w:link w:val="Nagwek"/>
    <w:uiPriority w:val="99"/>
    <w:rsid w:val="00962A22"/>
    <w:rPr>
      <w:rFonts w:ascii="Arial" w:eastAsia="Lucida Sans Unicode" w:hAnsi="Arial" w:cs="Tahoma"/>
      <w:kern w:val="1"/>
      <w:sz w:val="28"/>
      <w:szCs w:val="28"/>
      <w:lang w:eastAsia="ar-SA"/>
    </w:rPr>
  </w:style>
  <w:style w:type="character" w:customStyle="1" w:styleId="StopkaZnak">
    <w:name w:val="Stopka Znak"/>
    <w:link w:val="Stopka"/>
    <w:uiPriority w:val="99"/>
    <w:rsid w:val="00FE7DFE"/>
    <w:rPr>
      <w:rFonts w:eastAsia="Lucida Sans Unicode"/>
      <w:kern w:val="1"/>
      <w:sz w:val="24"/>
      <w:szCs w:val="24"/>
      <w:lang w:eastAsia="ar-SA"/>
    </w:rPr>
  </w:style>
  <w:style w:type="paragraph" w:styleId="Tekstpodstawowywcity2">
    <w:name w:val="Body Text Indent 2"/>
    <w:basedOn w:val="Normalny"/>
    <w:link w:val="Tekstpodstawowywcity2Znak"/>
    <w:rsid w:val="001A3748"/>
    <w:pPr>
      <w:spacing w:after="120" w:line="480" w:lineRule="auto"/>
      <w:ind w:left="283"/>
    </w:pPr>
  </w:style>
  <w:style w:type="character" w:customStyle="1" w:styleId="Tekstpodstawowywcity2Znak">
    <w:name w:val="Tekst podstawowy wcięty 2 Znak"/>
    <w:link w:val="Tekstpodstawowywcity2"/>
    <w:rsid w:val="001A3748"/>
    <w:rPr>
      <w:sz w:val="24"/>
      <w:szCs w:val="24"/>
    </w:rPr>
  </w:style>
  <w:style w:type="paragraph" w:styleId="Tekstpodstawowywcity">
    <w:name w:val="Body Text Indent"/>
    <w:basedOn w:val="Normalny"/>
    <w:link w:val="TekstpodstawowywcityZnak"/>
    <w:rsid w:val="00914FEA"/>
    <w:pPr>
      <w:widowControl w:val="0"/>
      <w:suppressAutoHyphens/>
      <w:spacing w:after="120"/>
      <w:ind w:left="283"/>
      <w:jc w:val="both"/>
    </w:pPr>
    <w:rPr>
      <w:rFonts w:eastAsia="Calibri"/>
      <w:lang w:eastAsia="ar-SA" w:bidi="en-US"/>
    </w:rPr>
  </w:style>
  <w:style w:type="character" w:customStyle="1" w:styleId="TekstpodstawowywcityZnak">
    <w:name w:val="Tekst podstawowy wcięty Znak"/>
    <w:link w:val="Tekstpodstawowywcity"/>
    <w:rsid w:val="00914FEA"/>
    <w:rPr>
      <w:rFonts w:ascii="Arial" w:eastAsia="Calibri" w:hAnsi="Arial" w:cs="Arial"/>
      <w:sz w:val="22"/>
      <w:szCs w:val="22"/>
      <w:lang w:eastAsia="ar-SA" w:bidi="en-US"/>
    </w:rPr>
  </w:style>
  <w:style w:type="character" w:customStyle="1" w:styleId="KT">
    <w:name w:val="KT"/>
    <w:rsid w:val="00451E65"/>
    <w:rPr>
      <w:b/>
      <w:bCs/>
    </w:rPr>
  </w:style>
  <w:style w:type="paragraph" w:customStyle="1" w:styleId="KTSMALL">
    <w:name w:val="KT_SMALL"/>
    <w:basedOn w:val="Normalny"/>
    <w:rsid w:val="00451E65"/>
    <w:pPr>
      <w:spacing w:before="40"/>
    </w:pPr>
    <w:rPr>
      <w:sz w:val="12"/>
      <w:szCs w:val="20"/>
    </w:rPr>
  </w:style>
  <w:style w:type="paragraph" w:customStyle="1" w:styleId="Default">
    <w:name w:val="Default"/>
    <w:rsid w:val="00A8013D"/>
    <w:pPr>
      <w:autoSpaceDE w:val="0"/>
      <w:autoSpaceDN w:val="0"/>
      <w:adjustRightInd w:val="0"/>
    </w:pPr>
    <w:rPr>
      <w:rFonts w:ascii="Courier New" w:hAnsi="Courier New" w:cs="Courier New"/>
      <w:color w:val="000000"/>
      <w:sz w:val="24"/>
      <w:szCs w:val="24"/>
    </w:rPr>
  </w:style>
  <w:style w:type="paragraph" w:styleId="Akapitzlist">
    <w:name w:val="List Paragraph"/>
    <w:basedOn w:val="Normalny"/>
    <w:uiPriority w:val="34"/>
    <w:qFormat/>
    <w:rsid w:val="00B628AE"/>
    <w:pPr>
      <w:ind w:left="720"/>
      <w:contextualSpacing/>
    </w:pPr>
  </w:style>
  <w:style w:type="character" w:customStyle="1" w:styleId="markedcontent">
    <w:name w:val="markedcontent"/>
    <w:rsid w:val="00517962"/>
  </w:style>
  <w:style w:type="character" w:customStyle="1" w:styleId="Nagwek1Znak">
    <w:name w:val="Nagłówek 1 Znak"/>
    <w:basedOn w:val="Domylnaczcionkaakapitu"/>
    <w:link w:val="Nagwek1"/>
    <w:uiPriority w:val="9"/>
    <w:rsid w:val="00B829A5"/>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B829A5"/>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B829A5"/>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B829A5"/>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rsid w:val="00B829A5"/>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rsid w:val="00B829A5"/>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rsid w:val="00B829A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B829A5"/>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sid w:val="00B829A5"/>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B829A5"/>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B829A5"/>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B829A5"/>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B829A5"/>
    <w:rPr>
      <w:color w:val="5A5A5A" w:themeColor="text1" w:themeTint="A5"/>
      <w:spacing w:val="10"/>
    </w:rPr>
  </w:style>
  <w:style w:type="character" w:styleId="Pogrubienie">
    <w:name w:val="Strong"/>
    <w:basedOn w:val="Domylnaczcionkaakapitu"/>
    <w:uiPriority w:val="22"/>
    <w:qFormat/>
    <w:rsid w:val="00B829A5"/>
    <w:rPr>
      <w:b/>
      <w:bCs/>
      <w:color w:val="000000" w:themeColor="text1"/>
    </w:rPr>
  </w:style>
  <w:style w:type="character" w:styleId="Uwydatnienie">
    <w:name w:val="Emphasis"/>
    <w:basedOn w:val="Domylnaczcionkaakapitu"/>
    <w:uiPriority w:val="20"/>
    <w:qFormat/>
    <w:rsid w:val="00B829A5"/>
    <w:rPr>
      <w:i/>
      <w:iCs/>
      <w:color w:val="auto"/>
    </w:rPr>
  </w:style>
  <w:style w:type="paragraph" w:styleId="Bezodstpw">
    <w:name w:val="No Spacing"/>
    <w:uiPriority w:val="1"/>
    <w:qFormat/>
    <w:rsid w:val="00B829A5"/>
    <w:pPr>
      <w:spacing w:after="0" w:line="240" w:lineRule="auto"/>
    </w:pPr>
  </w:style>
  <w:style w:type="paragraph" w:styleId="Cytat">
    <w:name w:val="Quote"/>
    <w:basedOn w:val="Normalny"/>
    <w:next w:val="Normalny"/>
    <w:link w:val="CytatZnak"/>
    <w:uiPriority w:val="29"/>
    <w:qFormat/>
    <w:rsid w:val="00B829A5"/>
    <w:pPr>
      <w:spacing w:before="160"/>
      <w:ind w:left="720" w:right="720"/>
    </w:pPr>
    <w:rPr>
      <w:i/>
      <w:iCs/>
      <w:color w:val="000000" w:themeColor="text1"/>
    </w:rPr>
  </w:style>
  <w:style w:type="character" w:customStyle="1" w:styleId="CytatZnak">
    <w:name w:val="Cytat Znak"/>
    <w:basedOn w:val="Domylnaczcionkaakapitu"/>
    <w:link w:val="Cytat"/>
    <w:uiPriority w:val="29"/>
    <w:rsid w:val="00B829A5"/>
    <w:rPr>
      <w:i/>
      <w:iCs/>
      <w:color w:val="000000" w:themeColor="text1"/>
    </w:rPr>
  </w:style>
  <w:style w:type="paragraph" w:styleId="Cytatintensywny">
    <w:name w:val="Intense Quote"/>
    <w:basedOn w:val="Normalny"/>
    <w:next w:val="Normalny"/>
    <w:link w:val="CytatintensywnyZnak"/>
    <w:uiPriority w:val="30"/>
    <w:qFormat/>
    <w:rsid w:val="00B829A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B829A5"/>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B829A5"/>
    <w:rPr>
      <w:i/>
      <w:iCs/>
      <w:color w:val="404040" w:themeColor="text1" w:themeTint="BF"/>
    </w:rPr>
  </w:style>
  <w:style w:type="character" w:styleId="Wyrnienieintensywne">
    <w:name w:val="Intense Emphasis"/>
    <w:basedOn w:val="Domylnaczcionkaakapitu"/>
    <w:uiPriority w:val="21"/>
    <w:qFormat/>
    <w:rsid w:val="00B829A5"/>
    <w:rPr>
      <w:b/>
      <w:bCs/>
      <w:i/>
      <w:iCs/>
      <w:caps/>
    </w:rPr>
  </w:style>
  <w:style w:type="character" w:styleId="Odwoaniedelikatne">
    <w:name w:val="Subtle Reference"/>
    <w:basedOn w:val="Domylnaczcionkaakapitu"/>
    <w:uiPriority w:val="31"/>
    <w:qFormat/>
    <w:rsid w:val="00B829A5"/>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B829A5"/>
    <w:rPr>
      <w:b/>
      <w:bCs/>
      <w:smallCaps/>
      <w:u w:val="single"/>
    </w:rPr>
  </w:style>
  <w:style w:type="character" w:styleId="Tytuksiki">
    <w:name w:val="Book Title"/>
    <w:basedOn w:val="Domylnaczcionkaakapitu"/>
    <w:uiPriority w:val="33"/>
    <w:qFormat/>
    <w:rsid w:val="00B829A5"/>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7972">
      <w:bodyDiv w:val="1"/>
      <w:marLeft w:val="0"/>
      <w:marRight w:val="0"/>
      <w:marTop w:val="0"/>
      <w:marBottom w:val="0"/>
      <w:divBdr>
        <w:top w:val="none" w:sz="0" w:space="0" w:color="auto"/>
        <w:left w:val="none" w:sz="0" w:space="0" w:color="auto"/>
        <w:bottom w:val="none" w:sz="0" w:space="0" w:color="auto"/>
        <w:right w:val="none" w:sz="0" w:space="0" w:color="auto"/>
      </w:divBdr>
    </w:div>
    <w:div w:id="182599737">
      <w:bodyDiv w:val="1"/>
      <w:marLeft w:val="0"/>
      <w:marRight w:val="0"/>
      <w:marTop w:val="0"/>
      <w:marBottom w:val="0"/>
      <w:divBdr>
        <w:top w:val="none" w:sz="0" w:space="0" w:color="auto"/>
        <w:left w:val="none" w:sz="0" w:space="0" w:color="auto"/>
        <w:bottom w:val="none" w:sz="0" w:space="0" w:color="auto"/>
        <w:right w:val="none" w:sz="0" w:space="0" w:color="auto"/>
      </w:divBdr>
    </w:div>
    <w:div w:id="277954677">
      <w:bodyDiv w:val="1"/>
      <w:marLeft w:val="0"/>
      <w:marRight w:val="0"/>
      <w:marTop w:val="0"/>
      <w:marBottom w:val="0"/>
      <w:divBdr>
        <w:top w:val="none" w:sz="0" w:space="0" w:color="auto"/>
        <w:left w:val="none" w:sz="0" w:space="0" w:color="auto"/>
        <w:bottom w:val="none" w:sz="0" w:space="0" w:color="auto"/>
        <w:right w:val="none" w:sz="0" w:space="0" w:color="auto"/>
      </w:divBdr>
    </w:div>
    <w:div w:id="340671372">
      <w:bodyDiv w:val="1"/>
      <w:marLeft w:val="0"/>
      <w:marRight w:val="0"/>
      <w:marTop w:val="0"/>
      <w:marBottom w:val="0"/>
      <w:divBdr>
        <w:top w:val="none" w:sz="0" w:space="0" w:color="auto"/>
        <w:left w:val="none" w:sz="0" w:space="0" w:color="auto"/>
        <w:bottom w:val="none" w:sz="0" w:space="0" w:color="auto"/>
        <w:right w:val="none" w:sz="0" w:space="0" w:color="auto"/>
      </w:divBdr>
    </w:div>
    <w:div w:id="426191144">
      <w:bodyDiv w:val="1"/>
      <w:marLeft w:val="0"/>
      <w:marRight w:val="0"/>
      <w:marTop w:val="0"/>
      <w:marBottom w:val="0"/>
      <w:divBdr>
        <w:top w:val="none" w:sz="0" w:space="0" w:color="auto"/>
        <w:left w:val="none" w:sz="0" w:space="0" w:color="auto"/>
        <w:bottom w:val="none" w:sz="0" w:space="0" w:color="auto"/>
        <w:right w:val="none" w:sz="0" w:space="0" w:color="auto"/>
      </w:divBdr>
    </w:div>
    <w:div w:id="512884857">
      <w:bodyDiv w:val="1"/>
      <w:marLeft w:val="0"/>
      <w:marRight w:val="0"/>
      <w:marTop w:val="0"/>
      <w:marBottom w:val="0"/>
      <w:divBdr>
        <w:top w:val="none" w:sz="0" w:space="0" w:color="auto"/>
        <w:left w:val="none" w:sz="0" w:space="0" w:color="auto"/>
        <w:bottom w:val="none" w:sz="0" w:space="0" w:color="auto"/>
        <w:right w:val="none" w:sz="0" w:space="0" w:color="auto"/>
      </w:divBdr>
    </w:div>
    <w:div w:id="543567141">
      <w:bodyDiv w:val="1"/>
      <w:marLeft w:val="0"/>
      <w:marRight w:val="0"/>
      <w:marTop w:val="0"/>
      <w:marBottom w:val="0"/>
      <w:divBdr>
        <w:top w:val="none" w:sz="0" w:space="0" w:color="auto"/>
        <w:left w:val="none" w:sz="0" w:space="0" w:color="auto"/>
        <w:bottom w:val="none" w:sz="0" w:space="0" w:color="auto"/>
        <w:right w:val="none" w:sz="0" w:space="0" w:color="auto"/>
      </w:divBdr>
    </w:div>
    <w:div w:id="575288537">
      <w:bodyDiv w:val="1"/>
      <w:marLeft w:val="0"/>
      <w:marRight w:val="0"/>
      <w:marTop w:val="0"/>
      <w:marBottom w:val="0"/>
      <w:divBdr>
        <w:top w:val="none" w:sz="0" w:space="0" w:color="auto"/>
        <w:left w:val="none" w:sz="0" w:space="0" w:color="auto"/>
        <w:bottom w:val="none" w:sz="0" w:space="0" w:color="auto"/>
        <w:right w:val="none" w:sz="0" w:space="0" w:color="auto"/>
      </w:divBdr>
    </w:div>
    <w:div w:id="587152866">
      <w:bodyDiv w:val="1"/>
      <w:marLeft w:val="0"/>
      <w:marRight w:val="0"/>
      <w:marTop w:val="0"/>
      <w:marBottom w:val="0"/>
      <w:divBdr>
        <w:top w:val="none" w:sz="0" w:space="0" w:color="auto"/>
        <w:left w:val="none" w:sz="0" w:space="0" w:color="auto"/>
        <w:bottom w:val="none" w:sz="0" w:space="0" w:color="auto"/>
        <w:right w:val="none" w:sz="0" w:space="0" w:color="auto"/>
      </w:divBdr>
    </w:div>
    <w:div w:id="684089750">
      <w:bodyDiv w:val="1"/>
      <w:marLeft w:val="0"/>
      <w:marRight w:val="0"/>
      <w:marTop w:val="0"/>
      <w:marBottom w:val="0"/>
      <w:divBdr>
        <w:top w:val="none" w:sz="0" w:space="0" w:color="auto"/>
        <w:left w:val="none" w:sz="0" w:space="0" w:color="auto"/>
        <w:bottom w:val="none" w:sz="0" w:space="0" w:color="auto"/>
        <w:right w:val="none" w:sz="0" w:space="0" w:color="auto"/>
      </w:divBdr>
    </w:div>
    <w:div w:id="895510415">
      <w:bodyDiv w:val="1"/>
      <w:marLeft w:val="0"/>
      <w:marRight w:val="0"/>
      <w:marTop w:val="0"/>
      <w:marBottom w:val="0"/>
      <w:divBdr>
        <w:top w:val="none" w:sz="0" w:space="0" w:color="auto"/>
        <w:left w:val="none" w:sz="0" w:space="0" w:color="auto"/>
        <w:bottom w:val="none" w:sz="0" w:space="0" w:color="auto"/>
        <w:right w:val="none" w:sz="0" w:space="0" w:color="auto"/>
      </w:divBdr>
    </w:div>
    <w:div w:id="934899106">
      <w:bodyDiv w:val="1"/>
      <w:marLeft w:val="0"/>
      <w:marRight w:val="0"/>
      <w:marTop w:val="0"/>
      <w:marBottom w:val="0"/>
      <w:divBdr>
        <w:top w:val="none" w:sz="0" w:space="0" w:color="auto"/>
        <w:left w:val="none" w:sz="0" w:space="0" w:color="auto"/>
        <w:bottom w:val="none" w:sz="0" w:space="0" w:color="auto"/>
        <w:right w:val="none" w:sz="0" w:space="0" w:color="auto"/>
      </w:divBdr>
    </w:div>
    <w:div w:id="1000352632">
      <w:bodyDiv w:val="1"/>
      <w:marLeft w:val="0"/>
      <w:marRight w:val="0"/>
      <w:marTop w:val="0"/>
      <w:marBottom w:val="0"/>
      <w:divBdr>
        <w:top w:val="none" w:sz="0" w:space="0" w:color="auto"/>
        <w:left w:val="none" w:sz="0" w:space="0" w:color="auto"/>
        <w:bottom w:val="none" w:sz="0" w:space="0" w:color="auto"/>
        <w:right w:val="none" w:sz="0" w:space="0" w:color="auto"/>
      </w:divBdr>
    </w:div>
    <w:div w:id="1112867369">
      <w:bodyDiv w:val="1"/>
      <w:marLeft w:val="0"/>
      <w:marRight w:val="0"/>
      <w:marTop w:val="0"/>
      <w:marBottom w:val="0"/>
      <w:divBdr>
        <w:top w:val="none" w:sz="0" w:space="0" w:color="auto"/>
        <w:left w:val="none" w:sz="0" w:space="0" w:color="auto"/>
        <w:bottom w:val="none" w:sz="0" w:space="0" w:color="auto"/>
        <w:right w:val="none" w:sz="0" w:space="0" w:color="auto"/>
      </w:divBdr>
    </w:div>
    <w:div w:id="1347097932">
      <w:bodyDiv w:val="1"/>
      <w:marLeft w:val="0"/>
      <w:marRight w:val="0"/>
      <w:marTop w:val="0"/>
      <w:marBottom w:val="0"/>
      <w:divBdr>
        <w:top w:val="none" w:sz="0" w:space="0" w:color="auto"/>
        <w:left w:val="none" w:sz="0" w:space="0" w:color="auto"/>
        <w:bottom w:val="none" w:sz="0" w:space="0" w:color="auto"/>
        <w:right w:val="none" w:sz="0" w:space="0" w:color="auto"/>
      </w:divBdr>
    </w:div>
    <w:div w:id="1585724924">
      <w:bodyDiv w:val="1"/>
      <w:marLeft w:val="0"/>
      <w:marRight w:val="0"/>
      <w:marTop w:val="0"/>
      <w:marBottom w:val="0"/>
      <w:divBdr>
        <w:top w:val="none" w:sz="0" w:space="0" w:color="auto"/>
        <w:left w:val="none" w:sz="0" w:space="0" w:color="auto"/>
        <w:bottom w:val="none" w:sz="0" w:space="0" w:color="auto"/>
        <w:right w:val="none" w:sz="0" w:space="0" w:color="auto"/>
      </w:divBdr>
    </w:div>
    <w:div w:id="1620526436">
      <w:bodyDiv w:val="1"/>
      <w:marLeft w:val="0"/>
      <w:marRight w:val="0"/>
      <w:marTop w:val="0"/>
      <w:marBottom w:val="0"/>
      <w:divBdr>
        <w:top w:val="none" w:sz="0" w:space="0" w:color="auto"/>
        <w:left w:val="none" w:sz="0" w:space="0" w:color="auto"/>
        <w:bottom w:val="none" w:sz="0" w:space="0" w:color="auto"/>
        <w:right w:val="none" w:sz="0" w:space="0" w:color="auto"/>
      </w:divBdr>
    </w:div>
    <w:div w:id="1664699354">
      <w:bodyDiv w:val="1"/>
      <w:marLeft w:val="0"/>
      <w:marRight w:val="0"/>
      <w:marTop w:val="0"/>
      <w:marBottom w:val="0"/>
      <w:divBdr>
        <w:top w:val="none" w:sz="0" w:space="0" w:color="auto"/>
        <w:left w:val="none" w:sz="0" w:space="0" w:color="auto"/>
        <w:bottom w:val="none" w:sz="0" w:space="0" w:color="auto"/>
        <w:right w:val="none" w:sz="0" w:space="0" w:color="auto"/>
      </w:divBdr>
    </w:div>
    <w:div w:id="1812214622">
      <w:bodyDiv w:val="1"/>
      <w:marLeft w:val="0"/>
      <w:marRight w:val="0"/>
      <w:marTop w:val="0"/>
      <w:marBottom w:val="0"/>
      <w:divBdr>
        <w:top w:val="none" w:sz="0" w:space="0" w:color="auto"/>
        <w:left w:val="none" w:sz="0" w:space="0" w:color="auto"/>
        <w:bottom w:val="none" w:sz="0" w:space="0" w:color="auto"/>
        <w:right w:val="none" w:sz="0" w:space="0" w:color="auto"/>
      </w:divBdr>
    </w:div>
    <w:div w:id="1832476548">
      <w:bodyDiv w:val="1"/>
      <w:marLeft w:val="0"/>
      <w:marRight w:val="0"/>
      <w:marTop w:val="0"/>
      <w:marBottom w:val="0"/>
      <w:divBdr>
        <w:top w:val="none" w:sz="0" w:space="0" w:color="auto"/>
        <w:left w:val="none" w:sz="0" w:space="0" w:color="auto"/>
        <w:bottom w:val="none" w:sz="0" w:space="0" w:color="auto"/>
        <w:right w:val="none" w:sz="0" w:space="0" w:color="auto"/>
      </w:divBdr>
    </w:div>
    <w:div w:id="1864051553">
      <w:bodyDiv w:val="1"/>
      <w:marLeft w:val="0"/>
      <w:marRight w:val="0"/>
      <w:marTop w:val="0"/>
      <w:marBottom w:val="0"/>
      <w:divBdr>
        <w:top w:val="none" w:sz="0" w:space="0" w:color="auto"/>
        <w:left w:val="none" w:sz="0" w:space="0" w:color="auto"/>
        <w:bottom w:val="none" w:sz="0" w:space="0" w:color="auto"/>
        <w:right w:val="none" w:sz="0" w:space="0" w:color="auto"/>
      </w:divBdr>
    </w:div>
    <w:div w:id="1902403223">
      <w:bodyDiv w:val="1"/>
      <w:marLeft w:val="0"/>
      <w:marRight w:val="0"/>
      <w:marTop w:val="0"/>
      <w:marBottom w:val="0"/>
      <w:divBdr>
        <w:top w:val="none" w:sz="0" w:space="0" w:color="auto"/>
        <w:left w:val="none" w:sz="0" w:space="0" w:color="auto"/>
        <w:bottom w:val="none" w:sz="0" w:space="0" w:color="auto"/>
        <w:right w:val="none" w:sz="0" w:space="0" w:color="auto"/>
      </w:divBdr>
    </w:div>
    <w:div w:id="2031492882">
      <w:bodyDiv w:val="1"/>
      <w:marLeft w:val="0"/>
      <w:marRight w:val="0"/>
      <w:marTop w:val="0"/>
      <w:marBottom w:val="0"/>
      <w:divBdr>
        <w:top w:val="none" w:sz="0" w:space="0" w:color="auto"/>
        <w:left w:val="none" w:sz="0" w:space="0" w:color="auto"/>
        <w:bottom w:val="none" w:sz="0" w:space="0" w:color="auto"/>
        <w:right w:val="none" w:sz="0" w:space="0" w:color="auto"/>
      </w:divBdr>
    </w:div>
    <w:div w:id="2063672710">
      <w:bodyDiv w:val="1"/>
      <w:marLeft w:val="0"/>
      <w:marRight w:val="0"/>
      <w:marTop w:val="0"/>
      <w:marBottom w:val="0"/>
      <w:divBdr>
        <w:top w:val="none" w:sz="0" w:space="0" w:color="auto"/>
        <w:left w:val="none" w:sz="0" w:space="0" w:color="auto"/>
        <w:bottom w:val="none" w:sz="0" w:space="0" w:color="auto"/>
        <w:right w:val="none" w:sz="0" w:space="0" w:color="auto"/>
      </w:divBdr>
    </w:div>
    <w:div w:id="2138060149">
      <w:bodyDiv w:val="1"/>
      <w:marLeft w:val="0"/>
      <w:marRight w:val="0"/>
      <w:marTop w:val="0"/>
      <w:marBottom w:val="0"/>
      <w:divBdr>
        <w:top w:val="none" w:sz="0" w:space="0" w:color="auto"/>
        <w:left w:val="none" w:sz="0" w:space="0" w:color="auto"/>
        <w:bottom w:val="none" w:sz="0" w:space="0" w:color="auto"/>
        <w:right w:val="none" w:sz="0" w:space="0" w:color="auto"/>
      </w:divBdr>
    </w:div>
    <w:div w:id="21397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B8C924CE7F39B42983F0C495513DBFA" ma:contentTypeVersion="15" ma:contentTypeDescription="Utwórz nowy dokument." ma:contentTypeScope="" ma:versionID="e8db71428b099281a368a7cd4d102ced">
  <xsd:schema xmlns:xsd="http://www.w3.org/2001/XMLSchema" xmlns:xs="http://www.w3.org/2001/XMLSchema" xmlns:p="http://schemas.microsoft.com/office/2006/metadata/properties" xmlns:ns2="57521460-f20b-4812-a5f1-f81169a39c4b" xmlns:ns3="eab84f48-701d-43b9-8260-debf576bc357" targetNamespace="http://schemas.microsoft.com/office/2006/metadata/properties" ma:root="true" ma:fieldsID="6307070fcdee57a8fae6a88bcb0532d9" ns2:_="" ns3:_="">
    <xsd:import namespace="57521460-f20b-4812-a5f1-f81169a39c4b"/>
    <xsd:import namespace="eab84f48-701d-43b9-8260-debf576bc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21460-f20b-4812-a5f1-f81169a39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0ca96cec-3401-469e-a89a-ced629e8ef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84f48-701d-43b9-8260-debf576bc35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b2b1a2a4-7f3d-4b47-b102-69db9bfd6d2a}" ma:internalName="TaxCatchAll" ma:showField="CatchAllData" ma:web="eab84f48-701d-43b9-8260-debf576bc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b84f48-701d-43b9-8260-debf576bc357" xsi:nil="true"/>
    <lcf76f155ced4ddcb4097134ff3c332f xmlns="57521460-f20b-4812-a5f1-f81169a39c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C1932-57A0-4A45-B11D-B2C3D13A7583}">
  <ds:schemaRefs>
    <ds:schemaRef ds:uri="http://schemas.openxmlformats.org/officeDocument/2006/bibliography"/>
  </ds:schemaRefs>
</ds:datastoreItem>
</file>

<file path=customXml/itemProps2.xml><?xml version="1.0" encoding="utf-8"?>
<ds:datastoreItem xmlns:ds="http://schemas.openxmlformats.org/officeDocument/2006/customXml" ds:itemID="{7F89BD62-C2CB-47AE-AEAC-7AB1F61778E8}"/>
</file>

<file path=customXml/itemProps3.xml><?xml version="1.0" encoding="utf-8"?>
<ds:datastoreItem xmlns:ds="http://schemas.openxmlformats.org/officeDocument/2006/customXml" ds:itemID="{F1B833BA-E4CF-422F-A781-5B66B3E8832B}"/>
</file>

<file path=customXml/itemProps4.xml><?xml version="1.0" encoding="utf-8"?>
<ds:datastoreItem xmlns:ds="http://schemas.openxmlformats.org/officeDocument/2006/customXml" ds:itemID="{11D2E31B-4C67-4F64-81A4-D7FA3F8C9304}"/>
</file>

<file path=docProps/app.xml><?xml version="1.0" encoding="utf-8"?>
<Properties xmlns="http://schemas.openxmlformats.org/officeDocument/2006/extended-properties" xmlns:vt="http://schemas.openxmlformats.org/officeDocument/2006/docPropsVTypes">
  <Template>Normal</Template>
  <TotalTime>1</TotalTime>
  <Pages>15</Pages>
  <Words>3836</Words>
  <Characters>27900</Characters>
  <Application>Microsoft Office Word</Application>
  <DocSecurity>0</DocSecurity>
  <Lines>232</Lines>
  <Paragraphs>63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31673</CharactersWithSpaces>
  <SharedDoc>false</SharedDoc>
  <HLinks>
    <vt:vector size="204" baseType="variant">
      <vt:variant>
        <vt:i4>1900602</vt:i4>
      </vt:variant>
      <vt:variant>
        <vt:i4>203</vt:i4>
      </vt:variant>
      <vt:variant>
        <vt:i4>0</vt:i4>
      </vt:variant>
      <vt:variant>
        <vt:i4>5</vt:i4>
      </vt:variant>
      <vt:variant>
        <vt:lpwstr/>
      </vt:variant>
      <vt:variant>
        <vt:lpwstr>_Toc26429856</vt:lpwstr>
      </vt:variant>
      <vt:variant>
        <vt:i4>1966138</vt:i4>
      </vt:variant>
      <vt:variant>
        <vt:i4>197</vt:i4>
      </vt:variant>
      <vt:variant>
        <vt:i4>0</vt:i4>
      </vt:variant>
      <vt:variant>
        <vt:i4>5</vt:i4>
      </vt:variant>
      <vt:variant>
        <vt:lpwstr/>
      </vt:variant>
      <vt:variant>
        <vt:lpwstr>_Toc26429855</vt:lpwstr>
      </vt:variant>
      <vt:variant>
        <vt:i4>2031674</vt:i4>
      </vt:variant>
      <vt:variant>
        <vt:i4>191</vt:i4>
      </vt:variant>
      <vt:variant>
        <vt:i4>0</vt:i4>
      </vt:variant>
      <vt:variant>
        <vt:i4>5</vt:i4>
      </vt:variant>
      <vt:variant>
        <vt:lpwstr/>
      </vt:variant>
      <vt:variant>
        <vt:lpwstr>_Toc26429854</vt:lpwstr>
      </vt:variant>
      <vt:variant>
        <vt:i4>1572922</vt:i4>
      </vt:variant>
      <vt:variant>
        <vt:i4>185</vt:i4>
      </vt:variant>
      <vt:variant>
        <vt:i4>0</vt:i4>
      </vt:variant>
      <vt:variant>
        <vt:i4>5</vt:i4>
      </vt:variant>
      <vt:variant>
        <vt:lpwstr/>
      </vt:variant>
      <vt:variant>
        <vt:lpwstr>_Toc26429853</vt:lpwstr>
      </vt:variant>
      <vt:variant>
        <vt:i4>1638458</vt:i4>
      </vt:variant>
      <vt:variant>
        <vt:i4>179</vt:i4>
      </vt:variant>
      <vt:variant>
        <vt:i4>0</vt:i4>
      </vt:variant>
      <vt:variant>
        <vt:i4>5</vt:i4>
      </vt:variant>
      <vt:variant>
        <vt:lpwstr/>
      </vt:variant>
      <vt:variant>
        <vt:lpwstr>_Toc26429852</vt:lpwstr>
      </vt:variant>
      <vt:variant>
        <vt:i4>1703994</vt:i4>
      </vt:variant>
      <vt:variant>
        <vt:i4>173</vt:i4>
      </vt:variant>
      <vt:variant>
        <vt:i4>0</vt:i4>
      </vt:variant>
      <vt:variant>
        <vt:i4>5</vt:i4>
      </vt:variant>
      <vt:variant>
        <vt:lpwstr/>
      </vt:variant>
      <vt:variant>
        <vt:lpwstr>_Toc26429851</vt:lpwstr>
      </vt:variant>
      <vt:variant>
        <vt:i4>1769530</vt:i4>
      </vt:variant>
      <vt:variant>
        <vt:i4>167</vt:i4>
      </vt:variant>
      <vt:variant>
        <vt:i4>0</vt:i4>
      </vt:variant>
      <vt:variant>
        <vt:i4>5</vt:i4>
      </vt:variant>
      <vt:variant>
        <vt:lpwstr/>
      </vt:variant>
      <vt:variant>
        <vt:lpwstr>_Toc26429850</vt:lpwstr>
      </vt:variant>
      <vt:variant>
        <vt:i4>1179707</vt:i4>
      </vt:variant>
      <vt:variant>
        <vt:i4>161</vt:i4>
      </vt:variant>
      <vt:variant>
        <vt:i4>0</vt:i4>
      </vt:variant>
      <vt:variant>
        <vt:i4>5</vt:i4>
      </vt:variant>
      <vt:variant>
        <vt:lpwstr/>
      </vt:variant>
      <vt:variant>
        <vt:lpwstr>_Toc26429849</vt:lpwstr>
      </vt:variant>
      <vt:variant>
        <vt:i4>1245243</vt:i4>
      </vt:variant>
      <vt:variant>
        <vt:i4>155</vt:i4>
      </vt:variant>
      <vt:variant>
        <vt:i4>0</vt:i4>
      </vt:variant>
      <vt:variant>
        <vt:i4>5</vt:i4>
      </vt:variant>
      <vt:variant>
        <vt:lpwstr/>
      </vt:variant>
      <vt:variant>
        <vt:lpwstr>_Toc26429848</vt:lpwstr>
      </vt:variant>
      <vt:variant>
        <vt:i4>1835067</vt:i4>
      </vt:variant>
      <vt:variant>
        <vt:i4>149</vt:i4>
      </vt:variant>
      <vt:variant>
        <vt:i4>0</vt:i4>
      </vt:variant>
      <vt:variant>
        <vt:i4>5</vt:i4>
      </vt:variant>
      <vt:variant>
        <vt:lpwstr/>
      </vt:variant>
      <vt:variant>
        <vt:lpwstr>_Toc26429847</vt:lpwstr>
      </vt:variant>
      <vt:variant>
        <vt:i4>1900603</vt:i4>
      </vt:variant>
      <vt:variant>
        <vt:i4>143</vt:i4>
      </vt:variant>
      <vt:variant>
        <vt:i4>0</vt:i4>
      </vt:variant>
      <vt:variant>
        <vt:i4>5</vt:i4>
      </vt:variant>
      <vt:variant>
        <vt:lpwstr/>
      </vt:variant>
      <vt:variant>
        <vt:lpwstr>_Toc26429846</vt:lpwstr>
      </vt:variant>
      <vt:variant>
        <vt:i4>1966139</vt:i4>
      </vt:variant>
      <vt:variant>
        <vt:i4>137</vt:i4>
      </vt:variant>
      <vt:variant>
        <vt:i4>0</vt:i4>
      </vt:variant>
      <vt:variant>
        <vt:i4>5</vt:i4>
      </vt:variant>
      <vt:variant>
        <vt:lpwstr/>
      </vt:variant>
      <vt:variant>
        <vt:lpwstr>_Toc26429845</vt:lpwstr>
      </vt:variant>
      <vt:variant>
        <vt:i4>2031675</vt:i4>
      </vt:variant>
      <vt:variant>
        <vt:i4>131</vt:i4>
      </vt:variant>
      <vt:variant>
        <vt:i4>0</vt:i4>
      </vt:variant>
      <vt:variant>
        <vt:i4>5</vt:i4>
      </vt:variant>
      <vt:variant>
        <vt:lpwstr/>
      </vt:variant>
      <vt:variant>
        <vt:lpwstr>_Toc26429844</vt:lpwstr>
      </vt:variant>
      <vt:variant>
        <vt:i4>1572923</vt:i4>
      </vt:variant>
      <vt:variant>
        <vt:i4>125</vt:i4>
      </vt:variant>
      <vt:variant>
        <vt:i4>0</vt:i4>
      </vt:variant>
      <vt:variant>
        <vt:i4>5</vt:i4>
      </vt:variant>
      <vt:variant>
        <vt:lpwstr/>
      </vt:variant>
      <vt:variant>
        <vt:lpwstr>_Toc26429843</vt:lpwstr>
      </vt:variant>
      <vt:variant>
        <vt:i4>1638459</vt:i4>
      </vt:variant>
      <vt:variant>
        <vt:i4>119</vt:i4>
      </vt:variant>
      <vt:variant>
        <vt:i4>0</vt:i4>
      </vt:variant>
      <vt:variant>
        <vt:i4>5</vt:i4>
      </vt:variant>
      <vt:variant>
        <vt:lpwstr/>
      </vt:variant>
      <vt:variant>
        <vt:lpwstr>_Toc26429842</vt:lpwstr>
      </vt:variant>
      <vt:variant>
        <vt:i4>1703995</vt:i4>
      </vt:variant>
      <vt:variant>
        <vt:i4>113</vt:i4>
      </vt:variant>
      <vt:variant>
        <vt:i4>0</vt:i4>
      </vt:variant>
      <vt:variant>
        <vt:i4>5</vt:i4>
      </vt:variant>
      <vt:variant>
        <vt:lpwstr/>
      </vt:variant>
      <vt:variant>
        <vt:lpwstr>_Toc26429841</vt:lpwstr>
      </vt:variant>
      <vt:variant>
        <vt:i4>1769531</vt:i4>
      </vt:variant>
      <vt:variant>
        <vt:i4>107</vt:i4>
      </vt:variant>
      <vt:variant>
        <vt:i4>0</vt:i4>
      </vt:variant>
      <vt:variant>
        <vt:i4>5</vt:i4>
      </vt:variant>
      <vt:variant>
        <vt:lpwstr/>
      </vt:variant>
      <vt:variant>
        <vt:lpwstr>_Toc26429840</vt:lpwstr>
      </vt:variant>
      <vt:variant>
        <vt:i4>1179708</vt:i4>
      </vt:variant>
      <vt:variant>
        <vt:i4>101</vt:i4>
      </vt:variant>
      <vt:variant>
        <vt:i4>0</vt:i4>
      </vt:variant>
      <vt:variant>
        <vt:i4>5</vt:i4>
      </vt:variant>
      <vt:variant>
        <vt:lpwstr/>
      </vt:variant>
      <vt:variant>
        <vt:lpwstr>_Toc26429839</vt:lpwstr>
      </vt:variant>
      <vt:variant>
        <vt:i4>1245244</vt:i4>
      </vt:variant>
      <vt:variant>
        <vt:i4>95</vt:i4>
      </vt:variant>
      <vt:variant>
        <vt:i4>0</vt:i4>
      </vt:variant>
      <vt:variant>
        <vt:i4>5</vt:i4>
      </vt:variant>
      <vt:variant>
        <vt:lpwstr/>
      </vt:variant>
      <vt:variant>
        <vt:lpwstr>_Toc26429838</vt:lpwstr>
      </vt:variant>
      <vt:variant>
        <vt:i4>1835068</vt:i4>
      </vt:variant>
      <vt:variant>
        <vt:i4>89</vt:i4>
      </vt:variant>
      <vt:variant>
        <vt:i4>0</vt:i4>
      </vt:variant>
      <vt:variant>
        <vt:i4>5</vt:i4>
      </vt:variant>
      <vt:variant>
        <vt:lpwstr/>
      </vt:variant>
      <vt:variant>
        <vt:lpwstr>_Toc26429837</vt:lpwstr>
      </vt:variant>
      <vt:variant>
        <vt:i4>1900604</vt:i4>
      </vt:variant>
      <vt:variant>
        <vt:i4>83</vt:i4>
      </vt:variant>
      <vt:variant>
        <vt:i4>0</vt:i4>
      </vt:variant>
      <vt:variant>
        <vt:i4>5</vt:i4>
      </vt:variant>
      <vt:variant>
        <vt:lpwstr/>
      </vt:variant>
      <vt:variant>
        <vt:lpwstr>_Toc26429836</vt:lpwstr>
      </vt:variant>
      <vt:variant>
        <vt:i4>1966140</vt:i4>
      </vt:variant>
      <vt:variant>
        <vt:i4>77</vt:i4>
      </vt:variant>
      <vt:variant>
        <vt:i4>0</vt:i4>
      </vt:variant>
      <vt:variant>
        <vt:i4>5</vt:i4>
      </vt:variant>
      <vt:variant>
        <vt:lpwstr/>
      </vt:variant>
      <vt:variant>
        <vt:lpwstr>_Toc26429835</vt:lpwstr>
      </vt:variant>
      <vt:variant>
        <vt:i4>2031676</vt:i4>
      </vt:variant>
      <vt:variant>
        <vt:i4>71</vt:i4>
      </vt:variant>
      <vt:variant>
        <vt:i4>0</vt:i4>
      </vt:variant>
      <vt:variant>
        <vt:i4>5</vt:i4>
      </vt:variant>
      <vt:variant>
        <vt:lpwstr/>
      </vt:variant>
      <vt:variant>
        <vt:lpwstr>_Toc26429834</vt:lpwstr>
      </vt:variant>
      <vt:variant>
        <vt:i4>1572924</vt:i4>
      </vt:variant>
      <vt:variant>
        <vt:i4>65</vt:i4>
      </vt:variant>
      <vt:variant>
        <vt:i4>0</vt:i4>
      </vt:variant>
      <vt:variant>
        <vt:i4>5</vt:i4>
      </vt:variant>
      <vt:variant>
        <vt:lpwstr/>
      </vt:variant>
      <vt:variant>
        <vt:lpwstr>_Toc26429833</vt:lpwstr>
      </vt:variant>
      <vt:variant>
        <vt:i4>1638460</vt:i4>
      </vt:variant>
      <vt:variant>
        <vt:i4>59</vt:i4>
      </vt:variant>
      <vt:variant>
        <vt:i4>0</vt:i4>
      </vt:variant>
      <vt:variant>
        <vt:i4>5</vt:i4>
      </vt:variant>
      <vt:variant>
        <vt:lpwstr/>
      </vt:variant>
      <vt:variant>
        <vt:lpwstr>_Toc26429832</vt:lpwstr>
      </vt:variant>
      <vt:variant>
        <vt:i4>1703996</vt:i4>
      </vt:variant>
      <vt:variant>
        <vt:i4>53</vt:i4>
      </vt:variant>
      <vt:variant>
        <vt:i4>0</vt:i4>
      </vt:variant>
      <vt:variant>
        <vt:i4>5</vt:i4>
      </vt:variant>
      <vt:variant>
        <vt:lpwstr/>
      </vt:variant>
      <vt:variant>
        <vt:lpwstr>_Toc26429831</vt:lpwstr>
      </vt:variant>
      <vt:variant>
        <vt:i4>1769532</vt:i4>
      </vt:variant>
      <vt:variant>
        <vt:i4>47</vt:i4>
      </vt:variant>
      <vt:variant>
        <vt:i4>0</vt:i4>
      </vt:variant>
      <vt:variant>
        <vt:i4>5</vt:i4>
      </vt:variant>
      <vt:variant>
        <vt:lpwstr/>
      </vt:variant>
      <vt:variant>
        <vt:lpwstr>_Toc26429830</vt:lpwstr>
      </vt:variant>
      <vt:variant>
        <vt:i4>1179709</vt:i4>
      </vt:variant>
      <vt:variant>
        <vt:i4>41</vt:i4>
      </vt:variant>
      <vt:variant>
        <vt:i4>0</vt:i4>
      </vt:variant>
      <vt:variant>
        <vt:i4>5</vt:i4>
      </vt:variant>
      <vt:variant>
        <vt:lpwstr/>
      </vt:variant>
      <vt:variant>
        <vt:lpwstr>_Toc26429829</vt:lpwstr>
      </vt:variant>
      <vt:variant>
        <vt:i4>1245245</vt:i4>
      </vt:variant>
      <vt:variant>
        <vt:i4>35</vt:i4>
      </vt:variant>
      <vt:variant>
        <vt:i4>0</vt:i4>
      </vt:variant>
      <vt:variant>
        <vt:i4>5</vt:i4>
      </vt:variant>
      <vt:variant>
        <vt:lpwstr/>
      </vt:variant>
      <vt:variant>
        <vt:lpwstr>_Toc26429828</vt:lpwstr>
      </vt:variant>
      <vt:variant>
        <vt:i4>1835069</vt:i4>
      </vt:variant>
      <vt:variant>
        <vt:i4>29</vt:i4>
      </vt:variant>
      <vt:variant>
        <vt:i4>0</vt:i4>
      </vt:variant>
      <vt:variant>
        <vt:i4>5</vt:i4>
      </vt:variant>
      <vt:variant>
        <vt:lpwstr/>
      </vt:variant>
      <vt:variant>
        <vt:lpwstr>_Toc26429827</vt:lpwstr>
      </vt:variant>
      <vt:variant>
        <vt:i4>1900605</vt:i4>
      </vt:variant>
      <vt:variant>
        <vt:i4>23</vt:i4>
      </vt:variant>
      <vt:variant>
        <vt:i4>0</vt:i4>
      </vt:variant>
      <vt:variant>
        <vt:i4>5</vt:i4>
      </vt:variant>
      <vt:variant>
        <vt:lpwstr/>
      </vt:variant>
      <vt:variant>
        <vt:lpwstr>_Toc26429826</vt:lpwstr>
      </vt:variant>
      <vt:variant>
        <vt:i4>1966141</vt:i4>
      </vt:variant>
      <vt:variant>
        <vt:i4>17</vt:i4>
      </vt:variant>
      <vt:variant>
        <vt:i4>0</vt:i4>
      </vt:variant>
      <vt:variant>
        <vt:i4>5</vt:i4>
      </vt:variant>
      <vt:variant>
        <vt:lpwstr/>
      </vt:variant>
      <vt:variant>
        <vt:lpwstr>_Toc26429825</vt:lpwstr>
      </vt:variant>
      <vt:variant>
        <vt:i4>2031677</vt:i4>
      </vt:variant>
      <vt:variant>
        <vt:i4>11</vt:i4>
      </vt:variant>
      <vt:variant>
        <vt:i4>0</vt:i4>
      </vt:variant>
      <vt:variant>
        <vt:i4>5</vt:i4>
      </vt:variant>
      <vt:variant>
        <vt:lpwstr/>
      </vt:variant>
      <vt:variant>
        <vt:lpwstr>_Toc26429824</vt:lpwstr>
      </vt:variant>
      <vt:variant>
        <vt:i4>1572925</vt:i4>
      </vt:variant>
      <vt:variant>
        <vt:i4>5</vt:i4>
      </vt:variant>
      <vt:variant>
        <vt:i4>0</vt:i4>
      </vt:variant>
      <vt:variant>
        <vt:i4>5</vt:i4>
      </vt:variant>
      <vt:variant>
        <vt:lpwstr/>
      </vt:variant>
      <vt:variant>
        <vt:lpwstr>_Toc26429823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PROHVAC</dc:creator>
  <cp:keywords/>
  <cp:lastModifiedBy>Adam Kopacz</cp:lastModifiedBy>
  <cp:revision>3</cp:revision>
  <cp:lastPrinted>2024-05-21T07:52:00Z</cp:lastPrinted>
  <dcterms:created xsi:type="dcterms:W3CDTF">2024-05-21T07:52:00Z</dcterms:created>
  <dcterms:modified xsi:type="dcterms:W3CDTF">2024-05-21T07:53:00Z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0x010100AB8C924CE7F39B42983F0C495513DBFA</vt:lpwstr>
  </property>
</Properties>
</file>