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C4E3B" w14:textId="5280AE1C" w:rsidR="00573825" w:rsidRDefault="00573825">
      <w:pPr>
        <w:widowControl/>
        <w:suppressAutoHyphens w:val="0"/>
        <w:rPr>
          <w:rFonts w:ascii="Tahoma" w:hAnsi="Tahoma" w:cs="Tahoma"/>
          <w:b/>
          <w:sz w:val="20"/>
          <w:szCs w:val="20"/>
        </w:rPr>
      </w:pPr>
    </w:p>
    <w:p w14:paraId="57F4BE06" w14:textId="0342FE90" w:rsidR="00F91A24" w:rsidRDefault="00573825">
      <w:pPr>
        <w:pStyle w:val="Zwykytekst1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  <w:r w:rsidR="00F91A24">
        <w:rPr>
          <w:rFonts w:ascii="Tahoma" w:hAnsi="Tahoma" w:cs="Tahoma"/>
          <w:b/>
          <w:sz w:val="20"/>
          <w:szCs w:val="20"/>
        </w:rPr>
        <w:t>SPIS TREŚCI</w:t>
      </w:r>
    </w:p>
    <w:p w14:paraId="632ADCB8" w14:textId="77777777" w:rsidR="00F91A24" w:rsidRDefault="00F91A24">
      <w:pPr>
        <w:pStyle w:val="Zwykytekst1"/>
        <w:rPr>
          <w:rFonts w:ascii="Tahoma" w:hAnsi="Tahoma" w:cs="Tahoma"/>
          <w:b/>
          <w:sz w:val="20"/>
          <w:szCs w:val="20"/>
        </w:rPr>
      </w:pPr>
    </w:p>
    <w:p w14:paraId="7E62784D" w14:textId="77777777" w:rsidR="00F91A24" w:rsidRDefault="00F91A24">
      <w:pPr>
        <w:pStyle w:val="Zwykytekst1"/>
        <w:rPr>
          <w:rFonts w:ascii="Tahoma" w:hAnsi="Tahoma" w:cs="Tahoma"/>
          <w:b/>
          <w:sz w:val="20"/>
          <w:szCs w:val="20"/>
        </w:rPr>
      </w:pPr>
    </w:p>
    <w:p w14:paraId="22AE0CAC" w14:textId="77777777" w:rsidR="00F91A24" w:rsidRDefault="00F91A24">
      <w:pPr>
        <w:pStyle w:val="Zwykytekst1"/>
        <w:numPr>
          <w:ilvl w:val="0"/>
          <w:numId w:val="1"/>
        </w:numPr>
        <w:tabs>
          <w:tab w:val="left" w:pos="216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CZĘŚĆ OPISOWA</w:t>
      </w:r>
    </w:p>
    <w:p w14:paraId="0A28EF24" w14:textId="77777777" w:rsidR="00F91A24" w:rsidRDefault="00F91A24">
      <w:pPr>
        <w:pStyle w:val="Zwykytekst1"/>
        <w:ind w:left="360"/>
        <w:rPr>
          <w:rFonts w:ascii="Tahoma" w:hAnsi="Tahoma" w:cs="Tahoma"/>
          <w:b/>
          <w:sz w:val="20"/>
          <w:szCs w:val="20"/>
        </w:rPr>
      </w:pPr>
    </w:p>
    <w:p w14:paraId="5F6AE495" w14:textId="77777777" w:rsidR="00F91A24" w:rsidRDefault="00F91A24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Opis techniczny</w:t>
      </w:r>
    </w:p>
    <w:p w14:paraId="22D0244A" w14:textId="77777777" w:rsidR="00F91A24" w:rsidRDefault="00F91A24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</w:p>
    <w:p w14:paraId="260CDD89" w14:textId="77777777" w:rsidR="00F91A24" w:rsidRDefault="00F91A24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</w:p>
    <w:p w14:paraId="569BA284" w14:textId="77777777" w:rsidR="00F91A24" w:rsidRDefault="00F91A24">
      <w:pPr>
        <w:pStyle w:val="Zwykytekst1"/>
        <w:ind w:left="1080" w:hanging="371"/>
        <w:rPr>
          <w:rFonts w:ascii="Tahoma" w:hAnsi="Tahoma" w:cs="Tahoma"/>
          <w:b/>
          <w:sz w:val="20"/>
          <w:szCs w:val="20"/>
        </w:rPr>
      </w:pPr>
    </w:p>
    <w:p w14:paraId="2BB68250" w14:textId="77777777" w:rsidR="00F91A24" w:rsidRDefault="00F91A24">
      <w:pPr>
        <w:pStyle w:val="Zwykytekst1"/>
        <w:ind w:left="1080" w:hanging="371"/>
        <w:rPr>
          <w:rFonts w:ascii="Tahoma" w:hAnsi="Tahoma" w:cs="Tahoma"/>
          <w:b/>
          <w:sz w:val="20"/>
          <w:szCs w:val="20"/>
        </w:rPr>
      </w:pPr>
    </w:p>
    <w:p w14:paraId="13B2012B" w14:textId="77777777" w:rsidR="00F91A24" w:rsidRDefault="00F91A24">
      <w:pPr>
        <w:pStyle w:val="Zwykytekst1"/>
        <w:ind w:left="1080" w:hanging="371"/>
        <w:rPr>
          <w:rFonts w:ascii="Tahoma" w:hAnsi="Tahoma" w:cs="Tahoma"/>
          <w:b/>
          <w:sz w:val="20"/>
          <w:szCs w:val="20"/>
        </w:rPr>
      </w:pPr>
    </w:p>
    <w:p w14:paraId="2EE39AC0" w14:textId="77777777" w:rsidR="00F91A24" w:rsidRDefault="00F91A24">
      <w:pPr>
        <w:pStyle w:val="Zwykytekst1"/>
        <w:ind w:left="1080" w:hanging="371"/>
        <w:rPr>
          <w:rFonts w:ascii="Tahoma" w:hAnsi="Tahoma" w:cs="Tahoma"/>
          <w:b/>
          <w:sz w:val="20"/>
          <w:szCs w:val="20"/>
        </w:rPr>
      </w:pPr>
    </w:p>
    <w:p w14:paraId="6CB48034" w14:textId="77777777" w:rsidR="00F91A24" w:rsidRDefault="00F91A24">
      <w:pPr>
        <w:pStyle w:val="Zwykytekst1"/>
        <w:ind w:left="1080" w:hanging="371"/>
        <w:rPr>
          <w:rFonts w:ascii="Tahoma" w:hAnsi="Tahoma" w:cs="Tahoma"/>
          <w:b/>
          <w:sz w:val="20"/>
          <w:szCs w:val="20"/>
        </w:rPr>
      </w:pPr>
    </w:p>
    <w:p w14:paraId="63A73D87" w14:textId="77777777" w:rsidR="00F91A24" w:rsidRDefault="00F91A24">
      <w:pPr>
        <w:pStyle w:val="Zwykytekst1"/>
        <w:numPr>
          <w:ilvl w:val="0"/>
          <w:numId w:val="1"/>
        </w:numPr>
        <w:tabs>
          <w:tab w:val="left" w:pos="216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CZĘŚĆ RYSUNKOWA</w:t>
      </w:r>
    </w:p>
    <w:p w14:paraId="21F060F3" w14:textId="77777777" w:rsidR="00F91A24" w:rsidRDefault="00F91A24">
      <w:pPr>
        <w:pStyle w:val="Zwykytekst1"/>
        <w:ind w:left="360"/>
        <w:rPr>
          <w:rFonts w:ascii="Tahoma" w:hAnsi="Tahoma" w:cs="Tahoma"/>
          <w:b/>
          <w:sz w:val="20"/>
          <w:szCs w:val="20"/>
        </w:rPr>
      </w:pPr>
    </w:p>
    <w:p w14:paraId="1DC41C40" w14:textId="1DE9622A" w:rsidR="0075238D" w:rsidRDefault="00330EA9" w:rsidP="0075238D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</w:t>
      </w:r>
      <w:r w:rsidR="0075238D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/E</w:t>
      </w:r>
      <w:r w:rsidR="0075238D">
        <w:rPr>
          <w:rFonts w:ascii="Tahoma" w:hAnsi="Tahoma" w:cs="Tahoma"/>
          <w:sz w:val="20"/>
          <w:szCs w:val="20"/>
        </w:rPr>
        <w:t xml:space="preserve">. SCHEMAT </w:t>
      </w:r>
      <w:r>
        <w:rPr>
          <w:rFonts w:ascii="Tahoma" w:hAnsi="Tahoma" w:cs="Tahoma"/>
          <w:sz w:val="20"/>
          <w:szCs w:val="20"/>
        </w:rPr>
        <w:t>ROZDZIAŁU ENERGII</w:t>
      </w:r>
    </w:p>
    <w:p w14:paraId="077C9227" w14:textId="56E47E6F" w:rsidR="0075238D" w:rsidRDefault="00330EA9" w:rsidP="0075238D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02/E</w:t>
      </w:r>
      <w:r w:rsidR="0075238D">
        <w:rPr>
          <w:rFonts w:ascii="Tahoma" w:hAnsi="Tahoma" w:cs="Tahoma"/>
          <w:sz w:val="20"/>
          <w:szCs w:val="20"/>
        </w:rPr>
        <w:t xml:space="preserve">. RZUT </w:t>
      </w:r>
      <w:r w:rsidR="00B90E2E">
        <w:rPr>
          <w:rFonts w:ascii="Tahoma" w:hAnsi="Tahoma" w:cs="Tahoma"/>
          <w:sz w:val="20"/>
          <w:szCs w:val="20"/>
        </w:rPr>
        <w:t>LOKALU</w:t>
      </w:r>
      <w:r w:rsidR="0075238D">
        <w:rPr>
          <w:rFonts w:ascii="Tahoma" w:hAnsi="Tahoma" w:cs="Tahoma"/>
          <w:sz w:val="20"/>
          <w:szCs w:val="20"/>
        </w:rPr>
        <w:t xml:space="preserve"> – </w:t>
      </w:r>
      <w:r w:rsidR="003234DC">
        <w:rPr>
          <w:rFonts w:ascii="Tahoma" w:hAnsi="Tahoma" w:cs="Tahoma"/>
          <w:sz w:val="20"/>
          <w:szCs w:val="20"/>
        </w:rPr>
        <w:t>INSTALACJE ELEKTRYCZNE</w:t>
      </w:r>
    </w:p>
    <w:p w14:paraId="2DCDC606" w14:textId="3C8C6674" w:rsidR="00F67FC0" w:rsidRDefault="00330EA9" w:rsidP="00F67FC0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</w:t>
      </w:r>
      <w:r w:rsidR="00F67FC0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/E</w:t>
      </w:r>
      <w:r w:rsidR="00F67FC0">
        <w:rPr>
          <w:rFonts w:ascii="Tahoma" w:hAnsi="Tahoma" w:cs="Tahoma"/>
          <w:sz w:val="20"/>
          <w:szCs w:val="20"/>
        </w:rPr>
        <w:t>. RZ</w:t>
      </w:r>
      <w:r>
        <w:rPr>
          <w:rFonts w:ascii="Tahoma" w:hAnsi="Tahoma" w:cs="Tahoma"/>
          <w:sz w:val="20"/>
          <w:szCs w:val="20"/>
        </w:rPr>
        <w:t xml:space="preserve">UT </w:t>
      </w:r>
      <w:r w:rsidR="00B90E2E">
        <w:rPr>
          <w:rFonts w:ascii="Tahoma" w:hAnsi="Tahoma" w:cs="Tahoma"/>
          <w:sz w:val="20"/>
          <w:szCs w:val="20"/>
        </w:rPr>
        <w:t>LOKALU</w:t>
      </w:r>
      <w:r>
        <w:rPr>
          <w:rFonts w:ascii="Tahoma" w:hAnsi="Tahoma" w:cs="Tahoma"/>
          <w:sz w:val="20"/>
          <w:szCs w:val="20"/>
        </w:rPr>
        <w:t xml:space="preserve"> - </w:t>
      </w:r>
      <w:r w:rsidR="003234DC">
        <w:rPr>
          <w:rFonts w:ascii="Tahoma" w:hAnsi="Tahoma" w:cs="Tahoma"/>
          <w:sz w:val="20"/>
          <w:szCs w:val="20"/>
        </w:rPr>
        <w:t>INSTALACJE OŚWIETLENIOWE</w:t>
      </w:r>
    </w:p>
    <w:p w14:paraId="770A6BCC" w14:textId="77777777" w:rsidR="00F67FC0" w:rsidRDefault="00F67FC0" w:rsidP="0075238D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</w:p>
    <w:p w14:paraId="02C58773" w14:textId="77777777" w:rsidR="00D85A92" w:rsidRDefault="00D85A92" w:rsidP="00D85A92">
      <w:pPr>
        <w:pStyle w:val="Zwykytekst1"/>
        <w:ind w:left="1080" w:hanging="371"/>
        <w:rPr>
          <w:rFonts w:ascii="Tahoma" w:hAnsi="Tahoma" w:cs="Tahoma"/>
          <w:sz w:val="20"/>
          <w:szCs w:val="20"/>
        </w:rPr>
      </w:pPr>
    </w:p>
    <w:p w14:paraId="6EE9FBC0" w14:textId="77777777" w:rsidR="00904949" w:rsidRDefault="00904949" w:rsidP="00D85A92">
      <w:pPr>
        <w:pStyle w:val="Zwykytekst1"/>
        <w:rPr>
          <w:rFonts w:ascii="Tahoma" w:hAnsi="Tahoma" w:cs="Tahoma"/>
          <w:sz w:val="20"/>
          <w:szCs w:val="20"/>
        </w:rPr>
      </w:pPr>
    </w:p>
    <w:p w14:paraId="216BDEB4" w14:textId="77777777" w:rsidR="00F91A24" w:rsidRDefault="00F91A24">
      <w:pPr>
        <w:pStyle w:val="Zwykytekst1"/>
        <w:pageBreakBefore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lastRenderedPageBreak/>
        <w:t>1.OPIS TECHNICZNY</w:t>
      </w:r>
    </w:p>
    <w:p w14:paraId="424B63CD" w14:textId="77777777" w:rsidR="00F91A24" w:rsidRDefault="00F91A24">
      <w:pPr>
        <w:pStyle w:val="Zwykytekst1"/>
        <w:rPr>
          <w:rFonts w:ascii="Tahoma" w:eastAsia="Arial" w:hAnsi="Tahoma" w:cs="Tahoma"/>
          <w:sz w:val="20"/>
          <w:szCs w:val="20"/>
        </w:rPr>
      </w:pPr>
    </w:p>
    <w:p w14:paraId="61408317" w14:textId="77777777" w:rsidR="00F91A24" w:rsidRDefault="00F91A24">
      <w:p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1. Przedmiot i podstawa opracowania</w:t>
      </w:r>
    </w:p>
    <w:p w14:paraId="02F1FE79" w14:textId="2B11E380" w:rsidR="00AB3B01" w:rsidRDefault="00AB3B01" w:rsidP="00AB3B01">
      <w:pPr>
        <w:pStyle w:val="Zwykytekst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Przedmiotem opracowania jest projekt </w:t>
      </w:r>
      <w:r w:rsidR="00BE6925">
        <w:rPr>
          <w:rFonts w:ascii="Tahoma" w:hAnsi="Tahoma" w:cs="Tahoma"/>
          <w:sz w:val="20"/>
          <w:szCs w:val="20"/>
        </w:rPr>
        <w:t>techniczny</w:t>
      </w:r>
      <w:r>
        <w:rPr>
          <w:rFonts w:ascii="Tahoma" w:hAnsi="Tahoma" w:cs="Tahoma"/>
          <w:sz w:val="20"/>
          <w:szCs w:val="20"/>
        </w:rPr>
        <w:t xml:space="preserve"> instalacji elektrycznych lokalu </w:t>
      </w:r>
      <w:r w:rsidR="00330EA9">
        <w:rPr>
          <w:rFonts w:ascii="Tahoma" w:hAnsi="Tahoma" w:cs="Tahoma"/>
          <w:sz w:val="20"/>
          <w:szCs w:val="20"/>
        </w:rPr>
        <w:t>handlowego</w:t>
      </w:r>
      <w:r>
        <w:rPr>
          <w:rFonts w:ascii="Tahoma" w:hAnsi="Tahoma" w:cs="Tahoma"/>
          <w:sz w:val="20"/>
          <w:szCs w:val="20"/>
        </w:rPr>
        <w:t xml:space="preserve"> </w:t>
      </w:r>
      <w:r w:rsidR="003139FD" w:rsidRPr="003139FD">
        <w:rPr>
          <w:rFonts w:ascii="Tahoma" w:hAnsi="Tahoma" w:cs="Tahoma"/>
          <w:sz w:val="20"/>
          <w:szCs w:val="20"/>
        </w:rPr>
        <w:t>L0.05g</w:t>
      </w:r>
      <w:r w:rsidR="003139F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 budynku </w:t>
      </w:r>
      <w:r w:rsidR="00B71F3D">
        <w:rPr>
          <w:rFonts w:ascii="Tahoma" w:hAnsi="Tahoma" w:cs="Tahoma"/>
          <w:sz w:val="20"/>
          <w:szCs w:val="20"/>
        </w:rPr>
        <w:t>handlowo-</w:t>
      </w:r>
      <w:r>
        <w:rPr>
          <w:rFonts w:ascii="Tahoma" w:hAnsi="Tahoma" w:cs="Tahoma"/>
          <w:sz w:val="20"/>
          <w:szCs w:val="20"/>
        </w:rPr>
        <w:t xml:space="preserve">usługowym </w:t>
      </w:r>
      <w:r w:rsidR="009F5F8E">
        <w:rPr>
          <w:rFonts w:ascii="Tahoma" w:hAnsi="Tahoma" w:cs="Tahoma"/>
          <w:sz w:val="20"/>
          <w:szCs w:val="20"/>
        </w:rPr>
        <w:t xml:space="preserve">przy </w:t>
      </w:r>
      <w:r w:rsidR="00D70293">
        <w:rPr>
          <w:rFonts w:ascii="Tahoma" w:hAnsi="Tahoma" w:cs="Tahoma"/>
          <w:sz w:val="20"/>
          <w:szCs w:val="20"/>
        </w:rPr>
        <w:t xml:space="preserve">ulicy </w:t>
      </w:r>
      <w:r w:rsidR="00330EA9">
        <w:rPr>
          <w:rFonts w:ascii="Tahoma" w:hAnsi="Tahoma" w:cs="Tahoma"/>
          <w:sz w:val="20"/>
          <w:szCs w:val="20"/>
        </w:rPr>
        <w:t>Warszawskiej 180 w Bielsku Białej</w:t>
      </w:r>
      <w:r w:rsidR="009F5F8E">
        <w:rPr>
          <w:rFonts w:ascii="Tahoma" w:hAnsi="Tahoma" w:cs="Tahoma"/>
          <w:sz w:val="20"/>
          <w:szCs w:val="20"/>
        </w:rPr>
        <w:t>.</w:t>
      </w:r>
    </w:p>
    <w:p w14:paraId="18BC17C4" w14:textId="77777777" w:rsidR="00F91A24" w:rsidRDefault="00F91A24">
      <w:pPr>
        <w:pStyle w:val="Zwykytekst1"/>
        <w:jc w:val="both"/>
        <w:rPr>
          <w:rFonts w:ascii="Tahoma" w:hAnsi="Tahoma" w:cs="Tahoma"/>
          <w:sz w:val="20"/>
          <w:szCs w:val="20"/>
        </w:rPr>
      </w:pPr>
    </w:p>
    <w:p w14:paraId="02E86957" w14:textId="13A29290" w:rsidR="00F91A24" w:rsidRDefault="00AA7F11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 </w:t>
      </w:r>
      <w:r w:rsidR="00F91A24">
        <w:rPr>
          <w:rFonts w:ascii="Tahoma" w:eastAsia="Arial" w:hAnsi="Tahoma" w:cs="Tahoma"/>
          <w:sz w:val="20"/>
          <w:szCs w:val="20"/>
        </w:rPr>
        <w:t xml:space="preserve"> Dokumentację opracowano w oparciu o:</w:t>
      </w:r>
    </w:p>
    <w:p w14:paraId="291DDC63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wytyczne dostarczone przez Inwestora,</w:t>
      </w:r>
    </w:p>
    <w:p w14:paraId="799C9B21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projekt architektoniczny,</w:t>
      </w:r>
    </w:p>
    <w:p w14:paraId="07F837AE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wytyczne innych branż,</w:t>
      </w:r>
    </w:p>
    <w:p w14:paraId="587CB6E5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obowiązujące przepisy i normy dotyczące instalacji elektrycznych.</w:t>
      </w:r>
    </w:p>
    <w:p w14:paraId="4381613B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557BFFCE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2. Zakres opracowania</w:t>
      </w:r>
    </w:p>
    <w:p w14:paraId="111166D8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 Niniejsze opracowanie obejmuje swoim zakresem:</w:t>
      </w:r>
    </w:p>
    <w:p w14:paraId="63A31A40" w14:textId="16810BC1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 xml:space="preserve">tablicę główną </w:t>
      </w:r>
      <w:r w:rsidR="00330EA9">
        <w:rPr>
          <w:rFonts w:ascii="Tahoma" w:eastAsia="Arial" w:hAnsi="Tahoma" w:cs="Tahoma"/>
          <w:sz w:val="20"/>
          <w:szCs w:val="20"/>
        </w:rPr>
        <w:t>T</w:t>
      </w:r>
      <w:r w:rsidR="0038342A">
        <w:rPr>
          <w:rFonts w:ascii="Tahoma" w:eastAsia="Arial" w:hAnsi="Tahoma" w:cs="Tahoma"/>
          <w:sz w:val="20"/>
          <w:szCs w:val="20"/>
        </w:rPr>
        <w:t>SK</w:t>
      </w:r>
      <w:r>
        <w:rPr>
          <w:rFonts w:ascii="Tahoma" w:eastAsia="Arial" w:hAnsi="Tahoma" w:cs="Tahoma"/>
          <w:sz w:val="20"/>
          <w:szCs w:val="20"/>
        </w:rPr>
        <w:t>,</w:t>
      </w:r>
    </w:p>
    <w:p w14:paraId="0332E26B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instalację oświetlenia ogólnego i miejscowego,</w:t>
      </w:r>
    </w:p>
    <w:p w14:paraId="5224DC31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instalację oświetlenia awaryjnego,</w:t>
      </w:r>
    </w:p>
    <w:p w14:paraId="6B201BEB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instalację gniazd wtykowych 230V ogólnego przeznaczenia,</w:t>
      </w:r>
    </w:p>
    <w:p w14:paraId="1468DB9B" w14:textId="2B291F85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 xml:space="preserve">zasilanie specjalistycznych odbiorników </w:t>
      </w:r>
      <w:r w:rsidR="00330EA9">
        <w:rPr>
          <w:rFonts w:ascii="Tahoma" w:eastAsia="Arial" w:hAnsi="Tahoma" w:cs="Tahoma"/>
          <w:sz w:val="20"/>
          <w:szCs w:val="20"/>
        </w:rPr>
        <w:t>sklepu</w:t>
      </w:r>
      <w:r>
        <w:rPr>
          <w:rFonts w:ascii="Tahoma" w:eastAsia="Arial" w:hAnsi="Tahoma" w:cs="Tahoma"/>
          <w:sz w:val="20"/>
          <w:szCs w:val="20"/>
        </w:rPr>
        <w:t>,</w:t>
      </w:r>
    </w:p>
    <w:p w14:paraId="15BD7751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zasilanie urządzeń wentylacji i klimatyzacji,</w:t>
      </w:r>
    </w:p>
    <w:p w14:paraId="20972622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instalację ochrony przed przepięciami,</w:t>
      </w:r>
    </w:p>
    <w:p w14:paraId="619EB9AC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instalację ochrony przeciwporażeniowej,</w:t>
      </w:r>
    </w:p>
    <w:p w14:paraId="2145D4BA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instalację połączeń wyrówn</w:t>
      </w:r>
      <w:r w:rsidR="005F6B5F">
        <w:rPr>
          <w:rFonts w:ascii="Tahoma" w:eastAsia="Arial" w:hAnsi="Tahoma" w:cs="Tahoma"/>
          <w:sz w:val="20"/>
          <w:szCs w:val="20"/>
        </w:rPr>
        <w:t>awczych miejscowych i głównych.</w:t>
      </w:r>
    </w:p>
    <w:p w14:paraId="0EFEA3DD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59E102EA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3. Normy i przepisy</w:t>
      </w:r>
    </w:p>
    <w:p w14:paraId="2839BC9A" w14:textId="77777777" w:rsidR="00F91A24" w:rsidRDefault="00F91A24">
      <w:pPr>
        <w:autoSpaceDE w:val="0"/>
        <w:jc w:val="both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Przy projektowaniu uwzględniono wymagania aktualnie obowiązujących norm i przepisów a w szczególności:</w:t>
      </w:r>
    </w:p>
    <w:p w14:paraId="4A052182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zestaw norm PN-IEC 60364, Instalacje elektryczne w obiektach budowlanych,</w:t>
      </w: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PN-IEC 60364-5-523, Instalacje elektryczne w obiektach budowlanych. Dobór i montaż wyposażenia elektrycznego. Obciążalność prądowa długotrwała przewodów,</w:t>
      </w: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PN-IEC 60364-4-443 Ochrona dla zapewnienia bezpieczeństwa. Ochrona przed przepięciami. Ochrona przed przepięciami atmosferycznymi lub łączeniowymi,</w:t>
      </w: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PN-IEC 60364-5-54 Dobór i montaż wyposażenia elektrycznego. Uziemienia i przewody ochronne,</w:t>
      </w: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PN-EN 12464-1 Światło i oświetlenie. Oświetlenie miejsc pracy.</w:t>
      </w:r>
    </w:p>
    <w:p w14:paraId="41E34F98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48714C1D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4. Charakterystyka obiektu</w:t>
      </w:r>
    </w:p>
    <w:p w14:paraId="2BCB534E" w14:textId="5630F925" w:rsidR="00AA5148" w:rsidRPr="003C5644" w:rsidRDefault="00F35D09" w:rsidP="00AA5148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Wyko</w:t>
      </w:r>
      <w:r w:rsidR="00330EA9">
        <w:rPr>
          <w:rFonts w:ascii="Tahoma" w:eastAsia="Arial" w:hAnsi="Tahoma" w:cs="Tahoma"/>
          <w:sz w:val="20"/>
          <w:szCs w:val="20"/>
        </w:rPr>
        <w:t>rzystać należy istniejące zasilanie lokalu</w:t>
      </w:r>
      <w:r>
        <w:rPr>
          <w:rFonts w:ascii="Tahoma" w:eastAsia="Arial" w:hAnsi="Tahoma" w:cs="Tahoma"/>
          <w:sz w:val="20"/>
          <w:szCs w:val="20"/>
        </w:rPr>
        <w:t xml:space="preserve">. Od istniejącej </w:t>
      </w:r>
      <w:r w:rsidR="00376639">
        <w:rPr>
          <w:rFonts w:ascii="Tahoma" w:eastAsia="Arial" w:hAnsi="Tahoma" w:cs="Tahoma"/>
          <w:sz w:val="20"/>
          <w:szCs w:val="20"/>
        </w:rPr>
        <w:t xml:space="preserve">tablicy </w:t>
      </w:r>
      <w:r w:rsidR="003234DC">
        <w:rPr>
          <w:rFonts w:ascii="Tahoma" w:eastAsia="Arial" w:hAnsi="Tahoma" w:cs="Tahoma"/>
          <w:sz w:val="20"/>
          <w:szCs w:val="20"/>
        </w:rPr>
        <w:t>głównej obiektu</w:t>
      </w:r>
      <w:r w:rsidR="00376639">
        <w:rPr>
          <w:rFonts w:ascii="Tahoma" w:eastAsia="Arial" w:hAnsi="Tahoma" w:cs="Tahoma"/>
          <w:sz w:val="20"/>
          <w:szCs w:val="20"/>
        </w:rPr>
        <w:t xml:space="preserve"> </w:t>
      </w:r>
      <w:r w:rsidR="00170B5E">
        <w:rPr>
          <w:rFonts w:ascii="Tahoma" w:eastAsia="Arial" w:hAnsi="Tahoma" w:cs="Tahoma"/>
          <w:sz w:val="20"/>
          <w:szCs w:val="20"/>
        </w:rPr>
        <w:t>RG</w:t>
      </w:r>
      <w:r w:rsidR="00B71F3D">
        <w:rPr>
          <w:rFonts w:ascii="Tahoma" w:eastAsia="Arial" w:hAnsi="Tahoma" w:cs="Tahoma"/>
          <w:sz w:val="20"/>
          <w:szCs w:val="20"/>
        </w:rPr>
        <w:t xml:space="preserve"> </w:t>
      </w:r>
      <w:r w:rsidR="00AD4B0D">
        <w:rPr>
          <w:rFonts w:ascii="Tahoma" w:eastAsia="Arial" w:hAnsi="Tahoma" w:cs="Tahoma"/>
          <w:sz w:val="20"/>
          <w:szCs w:val="20"/>
        </w:rPr>
        <w:t>wykona</w:t>
      </w:r>
      <w:r w:rsidR="00330EA9">
        <w:rPr>
          <w:rFonts w:ascii="Tahoma" w:eastAsia="Arial" w:hAnsi="Tahoma" w:cs="Tahoma"/>
          <w:sz w:val="20"/>
          <w:szCs w:val="20"/>
        </w:rPr>
        <w:t>no</w:t>
      </w:r>
      <w:r w:rsidR="00AD4B0D">
        <w:rPr>
          <w:rFonts w:ascii="Tahoma" w:eastAsia="Arial" w:hAnsi="Tahoma" w:cs="Tahoma"/>
          <w:sz w:val="20"/>
          <w:szCs w:val="20"/>
        </w:rPr>
        <w:t xml:space="preserve"> </w:t>
      </w:r>
      <w:r>
        <w:rPr>
          <w:rFonts w:ascii="Tahoma" w:eastAsia="Arial" w:hAnsi="Tahoma" w:cs="Tahoma"/>
          <w:sz w:val="20"/>
          <w:szCs w:val="20"/>
        </w:rPr>
        <w:t xml:space="preserve">wewnętrzną linię zasilającą </w:t>
      </w:r>
      <w:r w:rsidR="003234DC">
        <w:rPr>
          <w:rFonts w:ascii="Tahoma" w:eastAsia="Arial" w:hAnsi="Tahoma" w:cs="Tahoma"/>
          <w:sz w:val="20"/>
          <w:szCs w:val="20"/>
        </w:rPr>
        <w:t>kablem</w:t>
      </w:r>
      <w:r w:rsidR="00AD4B0D">
        <w:rPr>
          <w:rFonts w:ascii="Tahoma" w:eastAsia="Arial" w:hAnsi="Tahoma" w:cs="Tahoma"/>
          <w:sz w:val="20"/>
          <w:szCs w:val="20"/>
        </w:rPr>
        <w:t xml:space="preserve"> typu </w:t>
      </w:r>
      <w:r w:rsidR="00330EA9">
        <w:rPr>
          <w:rFonts w:ascii="Tahoma" w:eastAsia="Arial" w:hAnsi="Tahoma" w:cs="Tahoma"/>
          <w:sz w:val="20"/>
          <w:szCs w:val="20"/>
        </w:rPr>
        <w:t>YAKXs</w:t>
      </w:r>
      <w:r w:rsidR="00B90E2E">
        <w:rPr>
          <w:rFonts w:ascii="Tahoma" w:eastAsia="Arial" w:hAnsi="Tahoma" w:cs="Tahoma"/>
          <w:sz w:val="20"/>
          <w:szCs w:val="20"/>
        </w:rPr>
        <w:t>5</w:t>
      </w:r>
      <w:r w:rsidR="00330EA9">
        <w:rPr>
          <w:rFonts w:ascii="Tahoma" w:eastAsia="Arial" w:hAnsi="Tahoma" w:cs="Tahoma"/>
          <w:sz w:val="20"/>
          <w:szCs w:val="20"/>
        </w:rPr>
        <w:t>x</w:t>
      </w:r>
      <w:r w:rsidR="0038342A">
        <w:rPr>
          <w:rFonts w:ascii="Tahoma" w:eastAsia="Arial" w:hAnsi="Tahoma" w:cs="Tahoma"/>
          <w:sz w:val="20"/>
          <w:szCs w:val="20"/>
        </w:rPr>
        <w:t>25</w:t>
      </w:r>
      <w:r w:rsidR="00AD4B0D">
        <w:rPr>
          <w:rFonts w:ascii="Tahoma" w:eastAsia="Arial" w:hAnsi="Tahoma" w:cs="Tahoma"/>
          <w:sz w:val="20"/>
          <w:szCs w:val="20"/>
        </w:rPr>
        <w:t>mm2</w:t>
      </w:r>
      <w:r w:rsidR="00AA5148">
        <w:rPr>
          <w:rFonts w:ascii="Tahoma" w:eastAsia="Arial" w:hAnsi="Tahoma" w:cs="Tahoma"/>
          <w:sz w:val="20"/>
          <w:szCs w:val="20"/>
        </w:rPr>
        <w:t xml:space="preserve">. Moc zgodnie z bilansem na rys. nr E1 dla lokalu wynosi </w:t>
      </w:r>
      <w:r w:rsidR="0038342A">
        <w:rPr>
          <w:rFonts w:ascii="Tahoma" w:eastAsia="Arial" w:hAnsi="Tahoma" w:cs="Tahoma"/>
          <w:sz w:val="20"/>
          <w:szCs w:val="20"/>
        </w:rPr>
        <w:t>23</w:t>
      </w:r>
      <w:r w:rsidR="00AA5148">
        <w:rPr>
          <w:rFonts w:ascii="Tahoma" w:eastAsia="Arial" w:hAnsi="Tahoma" w:cs="Tahoma"/>
          <w:sz w:val="20"/>
          <w:szCs w:val="20"/>
        </w:rPr>
        <w:t>,0kW. Lokal rozliczany będzie za energię elektryczną za pomocą licznika energii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="00376639">
        <w:rPr>
          <w:rFonts w:ascii="Tahoma" w:eastAsia="Arial" w:hAnsi="Tahoma" w:cs="Tahoma"/>
          <w:sz w:val="20"/>
          <w:szCs w:val="20"/>
        </w:rPr>
        <w:t xml:space="preserve">bezpośrednio z </w:t>
      </w:r>
      <w:r w:rsidR="0037588E">
        <w:rPr>
          <w:rFonts w:ascii="Tahoma" w:eastAsia="Arial" w:hAnsi="Tahoma" w:cs="Tahoma"/>
          <w:sz w:val="20"/>
          <w:szCs w:val="20"/>
        </w:rPr>
        <w:t>Wynajmującym</w:t>
      </w:r>
      <w:r w:rsidR="00AA5148">
        <w:rPr>
          <w:rFonts w:ascii="Tahoma" w:eastAsia="Arial" w:hAnsi="Tahoma" w:cs="Tahoma"/>
          <w:sz w:val="20"/>
          <w:szCs w:val="20"/>
        </w:rPr>
        <w:t xml:space="preserve">. Rozdział energii dla projektowanego oddziału odbywać się będzie z rozdzielnicy </w:t>
      </w:r>
      <w:r w:rsidR="00330EA9">
        <w:rPr>
          <w:rFonts w:ascii="Tahoma" w:eastAsia="Arial" w:hAnsi="Tahoma" w:cs="Tahoma"/>
          <w:sz w:val="20"/>
          <w:szCs w:val="20"/>
        </w:rPr>
        <w:t>T</w:t>
      </w:r>
      <w:r w:rsidR="0038342A">
        <w:rPr>
          <w:rFonts w:ascii="Tahoma" w:eastAsia="Arial" w:hAnsi="Tahoma" w:cs="Tahoma"/>
          <w:sz w:val="20"/>
          <w:szCs w:val="20"/>
        </w:rPr>
        <w:t>SK</w:t>
      </w:r>
      <w:r>
        <w:rPr>
          <w:rFonts w:ascii="Tahoma" w:eastAsia="Arial" w:hAnsi="Tahoma" w:cs="Tahoma"/>
          <w:sz w:val="20"/>
          <w:szCs w:val="20"/>
        </w:rPr>
        <w:t>.</w:t>
      </w:r>
    </w:p>
    <w:p w14:paraId="3AE7C73E" w14:textId="77777777" w:rsidR="00F91A24" w:rsidRDefault="00F91A24">
      <w:pPr>
        <w:autoSpaceDE w:val="0"/>
        <w:jc w:val="both"/>
      </w:pPr>
    </w:p>
    <w:p w14:paraId="68D36266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5. Bilans mocy</w:t>
      </w:r>
    </w:p>
    <w:p w14:paraId="1072CAD5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Bilans moc</w:t>
      </w:r>
      <w:r w:rsidR="00AC7866">
        <w:rPr>
          <w:rFonts w:ascii="Tahoma" w:eastAsia="Arial" w:hAnsi="Tahoma" w:cs="Tahoma"/>
          <w:sz w:val="20"/>
          <w:szCs w:val="20"/>
        </w:rPr>
        <w:t>y przedstawiono na rysunku E1.</w:t>
      </w:r>
    </w:p>
    <w:p w14:paraId="1EDC16D0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7C63DD56" w14:textId="0E66C150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 xml:space="preserve">6. Rozdzielnica główna </w:t>
      </w:r>
      <w:r w:rsidR="00330EA9">
        <w:rPr>
          <w:rFonts w:ascii="Tahoma" w:eastAsia="Arial" w:hAnsi="Tahoma" w:cs="Tahoma"/>
          <w:b/>
          <w:bCs/>
          <w:sz w:val="20"/>
          <w:szCs w:val="20"/>
        </w:rPr>
        <w:t>T</w:t>
      </w:r>
      <w:r w:rsidR="0038342A">
        <w:rPr>
          <w:rFonts w:ascii="Tahoma" w:eastAsia="Arial" w:hAnsi="Tahoma" w:cs="Tahoma"/>
          <w:b/>
          <w:bCs/>
          <w:sz w:val="20"/>
          <w:szCs w:val="20"/>
        </w:rPr>
        <w:t>SK</w:t>
      </w:r>
    </w:p>
    <w:p w14:paraId="1E2F19CA" w14:textId="5B3ACCB6" w:rsidR="00F91A24" w:rsidRDefault="00CB751E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Do rozdziału energii elektrycznej w </w:t>
      </w:r>
      <w:r w:rsidR="00B71F3D">
        <w:rPr>
          <w:rFonts w:ascii="Tahoma" w:eastAsia="Arial" w:hAnsi="Tahoma" w:cs="Tahoma"/>
          <w:sz w:val="20"/>
          <w:szCs w:val="20"/>
        </w:rPr>
        <w:t>lokalu</w:t>
      </w:r>
      <w:r>
        <w:rPr>
          <w:rFonts w:ascii="Tahoma" w:eastAsia="Arial" w:hAnsi="Tahoma" w:cs="Tahoma"/>
          <w:sz w:val="20"/>
          <w:szCs w:val="20"/>
        </w:rPr>
        <w:t xml:space="preserve"> projektuje się rozdzielnic</w:t>
      </w:r>
      <w:r w:rsidR="00BD1D76">
        <w:rPr>
          <w:rFonts w:ascii="Tahoma" w:eastAsia="Arial" w:hAnsi="Tahoma" w:cs="Tahoma"/>
          <w:sz w:val="20"/>
          <w:szCs w:val="20"/>
        </w:rPr>
        <w:t>ę</w:t>
      </w:r>
      <w:r>
        <w:rPr>
          <w:rFonts w:ascii="Tahoma" w:eastAsia="Arial" w:hAnsi="Tahoma" w:cs="Tahoma"/>
          <w:sz w:val="20"/>
          <w:szCs w:val="20"/>
        </w:rPr>
        <w:t xml:space="preserve"> główn</w:t>
      </w:r>
      <w:r w:rsidR="00BD1D76">
        <w:rPr>
          <w:rFonts w:ascii="Tahoma" w:eastAsia="Arial" w:hAnsi="Tahoma" w:cs="Tahoma"/>
          <w:sz w:val="20"/>
          <w:szCs w:val="20"/>
        </w:rPr>
        <w:t>ą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="00330EA9">
        <w:rPr>
          <w:rFonts w:ascii="Tahoma" w:eastAsia="Arial" w:hAnsi="Tahoma" w:cs="Tahoma"/>
          <w:sz w:val="20"/>
          <w:szCs w:val="20"/>
        </w:rPr>
        <w:t>T</w:t>
      </w:r>
      <w:r w:rsidR="0038342A">
        <w:rPr>
          <w:rFonts w:ascii="Tahoma" w:eastAsia="Arial" w:hAnsi="Tahoma" w:cs="Tahoma"/>
          <w:sz w:val="20"/>
          <w:szCs w:val="20"/>
        </w:rPr>
        <w:t>SK</w:t>
      </w:r>
      <w:r>
        <w:rPr>
          <w:rFonts w:ascii="Tahoma" w:eastAsia="Arial" w:hAnsi="Tahoma" w:cs="Tahoma"/>
          <w:sz w:val="20"/>
          <w:szCs w:val="20"/>
        </w:rPr>
        <w:t>, któr</w:t>
      </w:r>
      <w:r w:rsidR="00BD1D76">
        <w:rPr>
          <w:rFonts w:ascii="Tahoma" w:eastAsia="Arial" w:hAnsi="Tahoma" w:cs="Tahoma"/>
          <w:sz w:val="20"/>
          <w:szCs w:val="20"/>
        </w:rPr>
        <w:t>a</w:t>
      </w:r>
      <w:r>
        <w:rPr>
          <w:rFonts w:ascii="Tahoma" w:eastAsia="Arial" w:hAnsi="Tahoma" w:cs="Tahoma"/>
          <w:sz w:val="20"/>
          <w:szCs w:val="20"/>
        </w:rPr>
        <w:t xml:space="preserve"> został</w:t>
      </w:r>
      <w:r w:rsidR="00BD1D76">
        <w:rPr>
          <w:rFonts w:ascii="Tahoma" w:eastAsia="Arial" w:hAnsi="Tahoma" w:cs="Tahoma"/>
          <w:sz w:val="20"/>
          <w:szCs w:val="20"/>
        </w:rPr>
        <w:t>a</w:t>
      </w:r>
      <w:r>
        <w:rPr>
          <w:rFonts w:ascii="Tahoma" w:eastAsia="Arial" w:hAnsi="Tahoma" w:cs="Tahoma"/>
          <w:sz w:val="20"/>
          <w:szCs w:val="20"/>
        </w:rPr>
        <w:t xml:space="preserve"> zlokalizowana </w:t>
      </w:r>
      <w:r w:rsidR="0037588E">
        <w:rPr>
          <w:rFonts w:ascii="Tahoma" w:eastAsia="Arial" w:hAnsi="Tahoma" w:cs="Tahoma"/>
          <w:sz w:val="20"/>
          <w:szCs w:val="20"/>
        </w:rPr>
        <w:t>na</w:t>
      </w:r>
      <w:r w:rsidR="00330EA9">
        <w:rPr>
          <w:rFonts w:ascii="Tahoma" w:eastAsia="Arial" w:hAnsi="Tahoma" w:cs="Tahoma"/>
          <w:sz w:val="20"/>
          <w:szCs w:val="20"/>
        </w:rPr>
        <w:t xml:space="preserve"> </w:t>
      </w:r>
      <w:r w:rsidR="0037588E">
        <w:rPr>
          <w:rFonts w:ascii="Tahoma" w:eastAsia="Arial" w:hAnsi="Tahoma" w:cs="Tahoma"/>
          <w:sz w:val="20"/>
          <w:szCs w:val="20"/>
        </w:rPr>
        <w:t>zaplecz</w:t>
      </w:r>
      <w:r w:rsidR="00330EA9">
        <w:rPr>
          <w:rFonts w:ascii="Tahoma" w:eastAsia="Arial" w:hAnsi="Tahoma" w:cs="Tahoma"/>
          <w:sz w:val="20"/>
          <w:szCs w:val="20"/>
        </w:rPr>
        <w:t>u</w:t>
      </w:r>
      <w:r w:rsidR="006A6ECB">
        <w:rPr>
          <w:rFonts w:ascii="Tahoma" w:eastAsia="Arial" w:hAnsi="Tahoma" w:cs="Tahoma"/>
          <w:sz w:val="20"/>
          <w:szCs w:val="20"/>
        </w:rPr>
        <w:t>.</w:t>
      </w:r>
      <w:r>
        <w:rPr>
          <w:rFonts w:ascii="Tahoma" w:eastAsia="Arial" w:hAnsi="Tahoma" w:cs="Tahoma"/>
          <w:sz w:val="20"/>
          <w:szCs w:val="20"/>
        </w:rPr>
        <w:t xml:space="preserve"> Rozdzielnic</w:t>
      </w:r>
      <w:r w:rsidR="00F35D09">
        <w:rPr>
          <w:rFonts w:ascii="Tahoma" w:eastAsia="Arial" w:hAnsi="Tahoma" w:cs="Tahoma"/>
          <w:sz w:val="20"/>
          <w:szCs w:val="20"/>
        </w:rPr>
        <w:t>ę</w:t>
      </w:r>
      <w:r>
        <w:rPr>
          <w:rFonts w:ascii="Tahoma" w:eastAsia="Arial" w:hAnsi="Tahoma" w:cs="Tahoma"/>
          <w:sz w:val="20"/>
          <w:szCs w:val="20"/>
        </w:rPr>
        <w:t xml:space="preserve"> projektuje się w oparciu o obudowy firmy Hager,  z możliwością zastosowania zamienników firm Eaton Moeller, Schneider Electric lub Legrand. Będzie to rozdzielnica </w:t>
      </w:r>
      <w:r w:rsidR="00AA5148">
        <w:rPr>
          <w:rFonts w:ascii="Tahoma" w:eastAsia="Arial" w:hAnsi="Tahoma" w:cs="Tahoma"/>
          <w:sz w:val="20"/>
          <w:szCs w:val="20"/>
        </w:rPr>
        <w:t>stojąca</w:t>
      </w:r>
      <w:r>
        <w:rPr>
          <w:rFonts w:ascii="Tahoma" w:eastAsia="Arial" w:hAnsi="Tahoma" w:cs="Tahoma"/>
          <w:sz w:val="20"/>
          <w:szCs w:val="20"/>
        </w:rPr>
        <w:t xml:space="preserve">, w obudowie metalowej zamykanej na klucz. </w:t>
      </w:r>
      <w:r w:rsidR="00212F87">
        <w:rPr>
          <w:rFonts w:ascii="Tahoma" w:eastAsia="Arial" w:hAnsi="Tahoma" w:cs="Tahoma"/>
          <w:sz w:val="20"/>
          <w:szCs w:val="20"/>
        </w:rPr>
        <w:t xml:space="preserve">Drzwi </w:t>
      </w:r>
      <w:r w:rsidR="00F67FC0">
        <w:rPr>
          <w:rFonts w:ascii="Tahoma" w:eastAsia="Arial" w:hAnsi="Tahoma" w:cs="Tahoma"/>
          <w:sz w:val="20"/>
          <w:szCs w:val="20"/>
        </w:rPr>
        <w:t>pełne</w:t>
      </w:r>
      <w:r w:rsidR="00212F87">
        <w:rPr>
          <w:rFonts w:ascii="Tahoma" w:eastAsia="Arial" w:hAnsi="Tahoma" w:cs="Tahoma"/>
          <w:sz w:val="20"/>
          <w:szCs w:val="20"/>
        </w:rPr>
        <w:t xml:space="preserve">. </w:t>
      </w:r>
      <w:r>
        <w:rPr>
          <w:rFonts w:ascii="Tahoma" w:eastAsia="Arial" w:hAnsi="Tahoma" w:cs="Tahoma"/>
          <w:sz w:val="20"/>
          <w:szCs w:val="20"/>
        </w:rPr>
        <w:t>Zasilanie rozdzielnic w układzie TN-S.</w:t>
      </w:r>
      <w:r w:rsidR="00212F87">
        <w:rPr>
          <w:rFonts w:ascii="Tahoma" w:eastAsia="Arial" w:hAnsi="Tahoma" w:cs="Tahoma"/>
          <w:sz w:val="20"/>
          <w:szCs w:val="20"/>
        </w:rPr>
        <w:t xml:space="preserve"> </w:t>
      </w:r>
      <w:r>
        <w:rPr>
          <w:rFonts w:ascii="Tahoma" w:eastAsia="Arial" w:hAnsi="Tahoma" w:cs="Tahoma"/>
          <w:sz w:val="20"/>
          <w:szCs w:val="20"/>
        </w:rPr>
        <w:t xml:space="preserve">Rozdzielnica wyposażona będzie w osprzęt elektryczny montowany na szynach TH. </w:t>
      </w:r>
      <w:r w:rsidR="00F91A24">
        <w:rPr>
          <w:rFonts w:ascii="Tahoma" w:eastAsia="Arial" w:hAnsi="Tahoma" w:cs="Tahoma"/>
          <w:sz w:val="20"/>
          <w:szCs w:val="20"/>
        </w:rPr>
        <w:t>Wszystkie odpływy oznaczyć w sposób czytelny i zrozumiały zgodnie ze schematem ideowym według rysunk</w:t>
      </w:r>
      <w:r w:rsidR="00AC7866">
        <w:rPr>
          <w:rFonts w:ascii="Tahoma" w:eastAsia="Arial" w:hAnsi="Tahoma" w:cs="Tahoma"/>
          <w:sz w:val="20"/>
          <w:szCs w:val="20"/>
        </w:rPr>
        <w:t xml:space="preserve">u </w:t>
      </w:r>
      <w:r w:rsidR="00330EA9">
        <w:rPr>
          <w:rFonts w:ascii="Tahoma" w:eastAsia="Arial" w:hAnsi="Tahoma" w:cs="Tahoma"/>
          <w:sz w:val="20"/>
          <w:szCs w:val="20"/>
        </w:rPr>
        <w:t>0</w:t>
      </w:r>
      <w:r w:rsidR="00AC7866">
        <w:rPr>
          <w:rFonts w:ascii="Tahoma" w:eastAsia="Arial" w:hAnsi="Tahoma" w:cs="Tahoma"/>
          <w:sz w:val="20"/>
          <w:szCs w:val="20"/>
        </w:rPr>
        <w:t>1</w:t>
      </w:r>
      <w:r w:rsidR="00330EA9">
        <w:rPr>
          <w:rFonts w:ascii="Tahoma" w:eastAsia="Arial" w:hAnsi="Tahoma" w:cs="Tahoma"/>
          <w:sz w:val="20"/>
          <w:szCs w:val="20"/>
        </w:rPr>
        <w:t>/E</w:t>
      </w:r>
      <w:r w:rsidR="00F91A24">
        <w:rPr>
          <w:rFonts w:ascii="Tahoma" w:eastAsia="Arial" w:hAnsi="Tahoma" w:cs="Tahoma"/>
          <w:sz w:val="20"/>
          <w:szCs w:val="20"/>
        </w:rPr>
        <w:t>, któr</w:t>
      </w:r>
      <w:r w:rsidR="00AC7866">
        <w:rPr>
          <w:rFonts w:ascii="Tahoma" w:eastAsia="Arial" w:hAnsi="Tahoma" w:cs="Tahoma"/>
          <w:sz w:val="20"/>
          <w:szCs w:val="20"/>
        </w:rPr>
        <w:t>y</w:t>
      </w:r>
      <w:r w:rsidR="00F91A24">
        <w:rPr>
          <w:rFonts w:ascii="Tahoma" w:eastAsia="Arial" w:hAnsi="Tahoma" w:cs="Tahoma"/>
          <w:sz w:val="20"/>
          <w:szCs w:val="20"/>
        </w:rPr>
        <w:t xml:space="preserve"> również należy umieścić wewnątrz w/w rozdzielnic</w:t>
      </w:r>
      <w:r w:rsidR="00AC7866">
        <w:rPr>
          <w:rFonts w:ascii="Tahoma" w:eastAsia="Arial" w:hAnsi="Tahoma" w:cs="Tahoma"/>
          <w:sz w:val="20"/>
          <w:szCs w:val="20"/>
        </w:rPr>
        <w:t>y</w:t>
      </w:r>
      <w:r w:rsidR="00F91A24">
        <w:rPr>
          <w:rFonts w:ascii="Tahoma" w:eastAsia="Arial" w:hAnsi="Tahoma" w:cs="Tahoma"/>
          <w:sz w:val="20"/>
          <w:szCs w:val="20"/>
        </w:rPr>
        <w:t>.</w:t>
      </w:r>
      <w:r w:rsidR="00B71F3D">
        <w:rPr>
          <w:rFonts w:ascii="Tahoma" w:eastAsia="Arial" w:hAnsi="Tahoma" w:cs="Tahoma"/>
          <w:sz w:val="20"/>
          <w:szCs w:val="20"/>
        </w:rPr>
        <w:t xml:space="preserve"> </w:t>
      </w:r>
    </w:p>
    <w:p w14:paraId="1030B1DB" w14:textId="77777777" w:rsidR="00133CB6" w:rsidRDefault="00133CB6" w:rsidP="00133CB6">
      <w:pPr>
        <w:autoSpaceDE w:val="0"/>
        <w:jc w:val="both"/>
        <w:rPr>
          <w:rFonts w:ascii="Tahoma" w:eastAsia="Arial" w:hAnsi="Tahoma" w:cs="Tahoma"/>
          <w:b/>
          <w:bCs/>
          <w:sz w:val="20"/>
          <w:szCs w:val="20"/>
        </w:rPr>
      </w:pPr>
    </w:p>
    <w:p w14:paraId="7D455D58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7. Główny wyłącznik pożarowy</w:t>
      </w:r>
    </w:p>
    <w:p w14:paraId="4F7768F6" w14:textId="527B53B2" w:rsidR="00F67FC0" w:rsidRDefault="00376639" w:rsidP="00F67FC0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Wyłącznik pożarowy budynku bez zmian.</w:t>
      </w:r>
      <w:r w:rsidR="00F67FC0">
        <w:rPr>
          <w:rFonts w:ascii="Tahoma" w:eastAsia="Arial" w:hAnsi="Tahoma" w:cs="Tahoma"/>
          <w:sz w:val="20"/>
          <w:szCs w:val="20"/>
        </w:rPr>
        <w:t xml:space="preserve"> </w:t>
      </w:r>
      <w:r w:rsidR="00330EA9">
        <w:rPr>
          <w:rFonts w:ascii="Tahoma" w:eastAsia="Arial" w:hAnsi="Tahoma" w:cs="Tahoma"/>
          <w:sz w:val="20"/>
          <w:szCs w:val="20"/>
        </w:rPr>
        <w:t xml:space="preserve">Nie przewiduje się montażu dodatkowego wyłącznika prądu. </w:t>
      </w:r>
      <w:r w:rsidR="00F67FC0">
        <w:rPr>
          <w:rFonts w:ascii="Tahoma" w:eastAsia="Arial" w:hAnsi="Tahoma" w:cs="Tahoma"/>
          <w:sz w:val="20"/>
          <w:szCs w:val="20"/>
        </w:rPr>
        <w:t>Wszelkie przejścia instalacji przez ściany i przegrody oddzielenia pożarowego uszczelnić odpowiednią masą ognioodporną.</w:t>
      </w:r>
    </w:p>
    <w:p w14:paraId="2306D882" w14:textId="77777777" w:rsidR="00F67FC0" w:rsidRDefault="00F67FC0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12D16171" w14:textId="77777777" w:rsidR="00B90E2E" w:rsidRDefault="00B90E2E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16436096" w14:textId="77777777" w:rsidR="00B90E2E" w:rsidRDefault="00B90E2E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0AD7B8F7" w14:textId="77777777" w:rsidR="00B90E2E" w:rsidRDefault="00B90E2E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3CF54D73" w14:textId="77777777" w:rsidR="00F91A24" w:rsidRDefault="00F91A24">
      <w:pPr>
        <w:autoSpaceDE w:val="0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lastRenderedPageBreak/>
        <w:t>8. Obwody sieci odbiorczej</w:t>
      </w:r>
    </w:p>
    <w:p w14:paraId="29A908A0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8.1 Instalacja oświetleniowa – informacje ogólne</w:t>
      </w:r>
    </w:p>
    <w:p w14:paraId="54BC9F6A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Instalację oświetleniową należy wykonać zgodnie z wymogami zawartymi w normie PN</w:t>
      </w:r>
      <w:r w:rsidR="00830257">
        <w:rPr>
          <w:rFonts w:ascii="Tahoma" w:eastAsia="Arial" w:hAnsi="Tahoma" w:cs="Tahoma"/>
          <w:sz w:val="20"/>
          <w:szCs w:val="20"/>
        </w:rPr>
        <w:t>-</w:t>
      </w:r>
      <w:r>
        <w:rPr>
          <w:rFonts w:ascii="Tahoma" w:eastAsia="Arial" w:hAnsi="Tahoma" w:cs="Tahoma"/>
          <w:sz w:val="20"/>
          <w:szCs w:val="20"/>
        </w:rPr>
        <w:t>EN 12464-1. W pomieszczeniach wilgotnych i przejściowo wilgotnych należy stosować osprzęt szczelny o stopniu ochrony co najmniej IP44.</w:t>
      </w:r>
    </w:p>
    <w:p w14:paraId="633C95AC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W projekcie przyjęto następujące poziomy natężenia oświetlenia:</w:t>
      </w:r>
    </w:p>
    <w:p w14:paraId="2646E477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strefy komunikacji i korytarze – 200 lx</w:t>
      </w:r>
    </w:p>
    <w:p w14:paraId="08B7822D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pomieszczenia techniczne – 200 lx</w:t>
      </w:r>
    </w:p>
    <w:p w14:paraId="03099CC4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pomieszczenia ogólne, biura – 300 lx</w:t>
      </w:r>
    </w:p>
    <w:p w14:paraId="22CFC952" w14:textId="77777777" w:rsidR="00F91A24" w:rsidRDefault="00F91A24">
      <w:pPr>
        <w:autoSpaceDE w:val="0"/>
        <w:rPr>
          <w:rFonts w:ascii="Tahoma" w:eastAsia="Wingdings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bezpośrednio miejsca (biurka) wyposażone w komputery – 500 lx</w:t>
      </w:r>
    </w:p>
    <w:p w14:paraId="186B1886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oświetlenie awaryjne dróg ewakuacyjnych – 1 lx</w:t>
      </w:r>
    </w:p>
    <w:p w14:paraId="5F988CF7" w14:textId="77777777" w:rsidR="004073B8" w:rsidRDefault="004073B8" w:rsidP="004073B8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Wingdings" w:hAnsi="Tahoma" w:cs="Tahoma"/>
          <w:sz w:val="20"/>
          <w:szCs w:val="20"/>
        </w:rPr>
        <w:t xml:space="preserve">  </w:t>
      </w:r>
      <w:r>
        <w:rPr>
          <w:rFonts w:ascii="Tahoma" w:eastAsia="Arial" w:hAnsi="Tahoma" w:cs="Tahoma"/>
          <w:sz w:val="20"/>
          <w:szCs w:val="20"/>
        </w:rPr>
        <w:t>oświetlenie awaryjne urządzeń pożarowych – 5 lx</w:t>
      </w:r>
    </w:p>
    <w:p w14:paraId="7A64DA16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Instalację należy wykonać stosując głównie oprawy energooszczędne diodowe. Stopień ochrony opraw będzie zgodny z wymaganiami poszczególnego typu pomieszczeń.</w:t>
      </w:r>
    </w:p>
    <w:p w14:paraId="0A0F6F96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0D388F0F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8.2 Instalacja oświetlenia podstawowego</w:t>
      </w:r>
    </w:p>
    <w:p w14:paraId="7B26AB09" w14:textId="18FF9143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Obwody oświetleniowe wykonać </w:t>
      </w:r>
      <w:r w:rsidR="00330EA9">
        <w:rPr>
          <w:rFonts w:ascii="Tahoma" w:eastAsia="Arial" w:hAnsi="Tahoma" w:cs="Tahoma"/>
          <w:sz w:val="20"/>
          <w:szCs w:val="20"/>
        </w:rPr>
        <w:t>kablami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="00330EA9">
        <w:rPr>
          <w:rFonts w:ascii="Tahoma" w:eastAsia="Arial" w:hAnsi="Tahoma" w:cs="Tahoma"/>
          <w:sz w:val="20"/>
          <w:szCs w:val="20"/>
        </w:rPr>
        <w:t xml:space="preserve">N2XH </w:t>
      </w:r>
      <w:r>
        <w:rPr>
          <w:rFonts w:ascii="Tahoma" w:eastAsia="Arial" w:hAnsi="Tahoma" w:cs="Tahoma"/>
          <w:sz w:val="20"/>
          <w:szCs w:val="20"/>
        </w:rPr>
        <w:t>3x1,5mm2,</w:t>
      </w:r>
      <w:r w:rsidR="00330EA9">
        <w:rPr>
          <w:rFonts w:ascii="Tahoma" w:eastAsia="Arial" w:hAnsi="Tahoma" w:cs="Tahoma"/>
          <w:sz w:val="20"/>
          <w:szCs w:val="20"/>
        </w:rPr>
        <w:t xml:space="preserve"> N2XH</w:t>
      </w:r>
      <w:r>
        <w:rPr>
          <w:rFonts w:ascii="Tahoma" w:eastAsia="Arial" w:hAnsi="Tahoma" w:cs="Tahoma"/>
          <w:sz w:val="20"/>
          <w:szCs w:val="20"/>
        </w:rPr>
        <w:t xml:space="preserve"> 4x1,5mm2 oraz </w:t>
      </w:r>
      <w:r w:rsidR="00330EA9">
        <w:rPr>
          <w:rFonts w:ascii="Tahoma" w:eastAsia="Arial" w:hAnsi="Tahoma" w:cs="Tahoma"/>
          <w:sz w:val="20"/>
          <w:szCs w:val="20"/>
        </w:rPr>
        <w:t>N2XH</w:t>
      </w:r>
      <w:r>
        <w:rPr>
          <w:rFonts w:ascii="Tahoma" w:eastAsia="Arial" w:hAnsi="Tahoma" w:cs="Tahoma"/>
          <w:sz w:val="20"/>
          <w:szCs w:val="20"/>
        </w:rPr>
        <w:t xml:space="preserve"> 5x</w:t>
      </w:r>
      <w:r w:rsidR="00330EA9">
        <w:rPr>
          <w:rFonts w:ascii="Tahoma" w:eastAsia="Arial" w:hAnsi="Tahoma" w:cs="Tahoma"/>
          <w:sz w:val="20"/>
          <w:szCs w:val="20"/>
        </w:rPr>
        <w:t>2</w:t>
      </w:r>
      <w:r>
        <w:rPr>
          <w:rFonts w:ascii="Tahoma" w:eastAsia="Arial" w:hAnsi="Tahoma" w:cs="Tahoma"/>
          <w:sz w:val="20"/>
          <w:szCs w:val="20"/>
        </w:rPr>
        <w:t>,5mm2. Łączniki instalować na wysokości 1,3m od posadzki. Przewody układać w tynku, w korytach kablowych w przestrzeni międzystropowej oraz pod płytami GK. Łączenia wykonać w puszkach głębokich złączkami Wago. W obiekcie przewiduje się wykorzystać wybrane oprawy oświetlenia podstawowego (na sali operacyjnej) do oświetlenia nocnego. Oprawy te będą sterowane ręcznie poprzez łącznik, który należy zainstalować w zespole łą</w:t>
      </w:r>
      <w:r w:rsidR="001051CA">
        <w:rPr>
          <w:rFonts w:ascii="Tahoma" w:eastAsia="Arial" w:hAnsi="Tahoma" w:cs="Tahoma"/>
          <w:sz w:val="20"/>
          <w:szCs w:val="20"/>
        </w:rPr>
        <w:t xml:space="preserve">czników zgodnie z rys. </w:t>
      </w:r>
      <w:r w:rsidR="00330EA9">
        <w:rPr>
          <w:rFonts w:ascii="Tahoma" w:eastAsia="Arial" w:hAnsi="Tahoma" w:cs="Tahoma"/>
          <w:sz w:val="20"/>
          <w:szCs w:val="20"/>
        </w:rPr>
        <w:t>03/E</w:t>
      </w:r>
      <w:r w:rsidR="001051CA">
        <w:rPr>
          <w:rFonts w:ascii="Tahoma" w:eastAsia="Arial" w:hAnsi="Tahoma" w:cs="Tahoma"/>
          <w:sz w:val="20"/>
          <w:szCs w:val="20"/>
        </w:rPr>
        <w:t>.</w:t>
      </w:r>
    </w:p>
    <w:p w14:paraId="157C6691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60778A89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8.3 Instalacja oświetlenia ewakuacyjnego i kierunkowego</w:t>
      </w:r>
    </w:p>
    <w:p w14:paraId="650A9D02" w14:textId="6C966C56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Oświetlenie awaryjne będą zapewniały oprawy wyposażone w moduł awaryjny podtrzymujący zasilanie danej oprawy przy zaniku napięcia zasilania podstawowego przez okres </w:t>
      </w:r>
      <w:r w:rsidR="00330EA9">
        <w:rPr>
          <w:rFonts w:ascii="Tahoma" w:eastAsia="Arial" w:hAnsi="Tahoma" w:cs="Tahoma"/>
          <w:sz w:val="20"/>
          <w:szCs w:val="20"/>
        </w:rPr>
        <w:t>1</w:t>
      </w:r>
      <w:r>
        <w:rPr>
          <w:rFonts w:ascii="Tahoma" w:eastAsia="Arial" w:hAnsi="Tahoma" w:cs="Tahoma"/>
          <w:sz w:val="20"/>
          <w:szCs w:val="20"/>
        </w:rPr>
        <w:t>h. Włączenie zasilania awaryjnego nastąpi po czasie maks. 2 sek. od zaniku napięcia zasilania podstawowego. Wydzielone oprawy z modułami awaryjnymi będą stanowić oświetlenie ewakuacyjne. Oświetlenie kierunkowe będą stanowić oprawy wyposażone w moduł awaryjny oraz piktogram wskazujący kierunek wyjścia. Wszelkie oprawy wykorzystywane jako oświetlenie ewakuacyjne muszą posiadać dopuszczenie do stosowania w tym zakresie, potwierdzone odpowiednim certyfikatem CNBOP.</w:t>
      </w:r>
    </w:p>
    <w:p w14:paraId="63363D80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32E2474B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8.4 Instalacja oświetlenia zewnętrznego</w:t>
      </w:r>
    </w:p>
    <w:p w14:paraId="2DD5E263" w14:textId="4930DA7B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Obwody oświetleniowe przewidziane dla zasilania zewnętrznych podświetlanych reklam należy wykonać </w:t>
      </w:r>
      <w:r w:rsidR="00F67FC0">
        <w:rPr>
          <w:rFonts w:ascii="Tahoma" w:eastAsia="Arial" w:hAnsi="Tahoma" w:cs="Tahoma"/>
          <w:sz w:val="20"/>
          <w:szCs w:val="20"/>
        </w:rPr>
        <w:t>przewodami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="0038342A">
        <w:rPr>
          <w:rFonts w:ascii="Tahoma" w:eastAsia="Arial" w:hAnsi="Tahoma" w:cs="Tahoma"/>
          <w:sz w:val="20"/>
          <w:szCs w:val="20"/>
        </w:rPr>
        <w:t>N2XH</w:t>
      </w:r>
      <w:r>
        <w:rPr>
          <w:rFonts w:ascii="Tahoma" w:eastAsia="Arial" w:hAnsi="Tahoma" w:cs="Tahoma"/>
          <w:sz w:val="20"/>
          <w:szCs w:val="20"/>
        </w:rPr>
        <w:t xml:space="preserve"> 3x</w:t>
      </w:r>
      <w:r w:rsidR="00F67FC0">
        <w:rPr>
          <w:rFonts w:ascii="Tahoma" w:eastAsia="Arial" w:hAnsi="Tahoma" w:cs="Tahoma"/>
          <w:sz w:val="20"/>
          <w:szCs w:val="20"/>
        </w:rPr>
        <w:t>2,5</w:t>
      </w:r>
      <w:r>
        <w:rPr>
          <w:rFonts w:ascii="Tahoma" w:eastAsia="Arial" w:hAnsi="Tahoma" w:cs="Tahoma"/>
          <w:sz w:val="20"/>
          <w:szCs w:val="20"/>
        </w:rPr>
        <w:t xml:space="preserve">mm2 450/750V. Reklamy będą sterowane automatycznie od </w:t>
      </w:r>
      <w:r w:rsidR="00330EA9">
        <w:rPr>
          <w:rFonts w:ascii="Tahoma" w:eastAsia="Arial" w:hAnsi="Tahoma" w:cs="Tahoma"/>
          <w:sz w:val="20"/>
          <w:szCs w:val="20"/>
        </w:rPr>
        <w:t xml:space="preserve">centralnego </w:t>
      </w:r>
      <w:r>
        <w:rPr>
          <w:rFonts w:ascii="Tahoma" w:eastAsia="Arial" w:hAnsi="Tahoma" w:cs="Tahoma"/>
          <w:sz w:val="20"/>
          <w:szCs w:val="20"/>
        </w:rPr>
        <w:t>zegara sterującego</w:t>
      </w:r>
      <w:r w:rsidR="00330EA9">
        <w:rPr>
          <w:rFonts w:ascii="Tahoma" w:eastAsia="Arial" w:hAnsi="Tahoma" w:cs="Tahoma"/>
          <w:sz w:val="20"/>
          <w:szCs w:val="20"/>
        </w:rPr>
        <w:t xml:space="preserve"> budynku galerii</w:t>
      </w:r>
      <w:r>
        <w:rPr>
          <w:rFonts w:ascii="Tahoma" w:eastAsia="Arial" w:hAnsi="Tahoma" w:cs="Tahoma"/>
          <w:sz w:val="20"/>
          <w:szCs w:val="20"/>
        </w:rPr>
        <w:t>.</w:t>
      </w:r>
    </w:p>
    <w:p w14:paraId="015AB727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1030F5B7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8.5 Instalacja gniazd wtykowych ogólnych</w:t>
      </w:r>
    </w:p>
    <w:p w14:paraId="414F16D8" w14:textId="40027123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Obwody gniazd wtykowych 230V należy wykonać </w:t>
      </w:r>
      <w:r w:rsidR="00330EA9">
        <w:rPr>
          <w:rFonts w:ascii="Tahoma" w:eastAsia="Arial" w:hAnsi="Tahoma" w:cs="Tahoma"/>
          <w:sz w:val="20"/>
          <w:szCs w:val="20"/>
        </w:rPr>
        <w:t>kablami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="00330EA9">
        <w:rPr>
          <w:rFonts w:ascii="Tahoma" w:eastAsia="Arial" w:hAnsi="Tahoma" w:cs="Tahoma"/>
          <w:sz w:val="20"/>
          <w:szCs w:val="20"/>
        </w:rPr>
        <w:t>N2XH</w:t>
      </w:r>
      <w:r>
        <w:rPr>
          <w:rFonts w:ascii="Tahoma" w:eastAsia="Arial" w:hAnsi="Tahoma" w:cs="Tahoma"/>
          <w:sz w:val="20"/>
          <w:szCs w:val="20"/>
        </w:rPr>
        <w:t xml:space="preserve"> 3x2,5mm2. Instalację zasilania jak również same gniazda wykonać jako p/t. Przewody układać w tynku, w rurach ochronnych, w korytach kablowych, w przestrzeni międzystropowej oraz pod płytami GK. Gniazda montować na wysokości</w:t>
      </w:r>
      <w:r w:rsidR="004073B8">
        <w:rPr>
          <w:rFonts w:ascii="Tahoma" w:eastAsia="Arial" w:hAnsi="Tahoma" w:cs="Tahoma"/>
          <w:sz w:val="20"/>
          <w:szCs w:val="20"/>
        </w:rPr>
        <w:t>ach podanych na rysunku</w:t>
      </w:r>
      <w:r>
        <w:rPr>
          <w:rFonts w:ascii="Tahoma" w:eastAsia="Arial" w:hAnsi="Tahoma" w:cs="Tahoma"/>
          <w:sz w:val="20"/>
          <w:szCs w:val="20"/>
        </w:rPr>
        <w:t xml:space="preserve">. Przewiduje się zastosowanie osprzętu IP20 oraz IP44. Plan instalacji gniazd przedstawiono na rysunku </w:t>
      </w:r>
      <w:r w:rsidR="00330EA9">
        <w:rPr>
          <w:rFonts w:ascii="Tahoma" w:eastAsia="Arial" w:hAnsi="Tahoma" w:cs="Tahoma"/>
          <w:sz w:val="20"/>
          <w:szCs w:val="20"/>
        </w:rPr>
        <w:t>02/E</w:t>
      </w:r>
      <w:r>
        <w:rPr>
          <w:rFonts w:ascii="Tahoma" w:eastAsia="Arial" w:hAnsi="Tahoma" w:cs="Tahoma"/>
          <w:sz w:val="20"/>
          <w:szCs w:val="20"/>
        </w:rPr>
        <w:t>.</w:t>
      </w:r>
    </w:p>
    <w:p w14:paraId="122C25A4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</w:p>
    <w:p w14:paraId="188166B2" w14:textId="7F8E1665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</w:t>
      </w:r>
      <w:r w:rsidR="00330EA9">
        <w:rPr>
          <w:rFonts w:ascii="Tahoma" w:eastAsia="Arial" w:hAnsi="Tahoma" w:cs="Tahoma"/>
          <w:b/>
          <w:bCs/>
          <w:sz w:val="20"/>
          <w:szCs w:val="20"/>
        </w:rPr>
        <w:t>6</w:t>
      </w:r>
      <w:r>
        <w:rPr>
          <w:rFonts w:ascii="Tahoma" w:eastAsia="Arial" w:hAnsi="Tahoma" w:cs="Tahoma"/>
          <w:b/>
          <w:bCs/>
          <w:sz w:val="20"/>
          <w:szCs w:val="20"/>
        </w:rPr>
        <w:t xml:space="preserve"> Instalacja zasilania urządzeń wentylacji i klimatyzacji</w:t>
      </w:r>
    </w:p>
    <w:p w14:paraId="374D8525" w14:textId="52805E80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Urządzenia wentylacji i klimatyzacji należy podłączyć i zasilić zgodnie z dokumentacjami technicznymi. Przy zewnętrznych agregatach należy zainstalować wyłączniki serwisowe. Sterowanie należy wykonać zgodnie z wytycznymi branżowymi. Plan instalacji przedstawiono na rysunk</w:t>
      </w:r>
      <w:r w:rsidR="00330EA9">
        <w:rPr>
          <w:rFonts w:ascii="Tahoma" w:eastAsia="Arial" w:hAnsi="Tahoma" w:cs="Tahoma"/>
          <w:sz w:val="20"/>
          <w:szCs w:val="20"/>
        </w:rPr>
        <w:t>ach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="00330EA9">
        <w:rPr>
          <w:rFonts w:ascii="Tahoma" w:eastAsia="Arial" w:hAnsi="Tahoma" w:cs="Tahoma"/>
          <w:sz w:val="20"/>
          <w:szCs w:val="20"/>
        </w:rPr>
        <w:t>0</w:t>
      </w:r>
      <w:r>
        <w:rPr>
          <w:rFonts w:ascii="Tahoma" w:eastAsia="Arial" w:hAnsi="Tahoma" w:cs="Tahoma"/>
          <w:sz w:val="20"/>
          <w:szCs w:val="20"/>
        </w:rPr>
        <w:t>2</w:t>
      </w:r>
      <w:r w:rsidR="00330EA9">
        <w:rPr>
          <w:rFonts w:ascii="Tahoma" w:eastAsia="Arial" w:hAnsi="Tahoma" w:cs="Tahoma"/>
          <w:sz w:val="20"/>
          <w:szCs w:val="20"/>
        </w:rPr>
        <w:t>/E</w:t>
      </w:r>
      <w:r w:rsidR="00B90E2E">
        <w:rPr>
          <w:rFonts w:ascii="Tahoma" w:eastAsia="Arial" w:hAnsi="Tahoma" w:cs="Tahoma"/>
          <w:sz w:val="20"/>
          <w:szCs w:val="20"/>
        </w:rPr>
        <w:t>.</w:t>
      </w:r>
    </w:p>
    <w:p w14:paraId="33F9A50C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5D032E9B" w14:textId="77777777" w:rsidR="0038342A" w:rsidRDefault="0038342A" w:rsidP="0038342A">
      <w:pPr>
        <w:autoSpaceDE w:val="0"/>
        <w:rPr>
          <w:rFonts w:ascii="Tahoma" w:eastAsia="Arial" w:hAnsi="Tahoma" w:cs="Tahoma"/>
          <w:b/>
          <w:bCs/>
          <w:kern w:val="0"/>
          <w:sz w:val="20"/>
          <w:szCs w:val="20"/>
          <w:lang w:eastAsia="ar-SA" w:bidi="ar-SA"/>
        </w:rPr>
      </w:pPr>
      <w:r>
        <w:rPr>
          <w:rFonts w:ascii="Tahoma" w:eastAsia="Arial" w:hAnsi="Tahoma" w:cs="Tahoma"/>
          <w:b/>
          <w:bCs/>
          <w:sz w:val="20"/>
          <w:szCs w:val="20"/>
        </w:rPr>
        <w:t>8.7 Instalacja strukturalna.</w:t>
      </w:r>
    </w:p>
    <w:p w14:paraId="5E1FD5D6" w14:textId="77777777" w:rsidR="0038342A" w:rsidRDefault="0038342A" w:rsidP="0038342A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Centralnym punktem dystrybucyjnym lokalu będzie stalowa, dwudzielna szafa wisząca 12U o wymiarach 600x800mm. Szafę wyposażyć w drzwi przeszklone. Na górze szafy zainstalować należy panel wentylacyjny wyposażony w wentylatory i termostat. Szafę wyposażyć należy w listwę zasilająco-filtrującą wyposażoną w 8 gniazd wtyczkowych 230V. W szafie zainstalować panel światłowody 4M. Panel łączyć z gniazdem optycznym OPL S.A. przy pomocy kabla światłowodowego 2J.</w:t>
      </w:r>
    </w:p>
    <w:p w14:paraId="3A9ABAF5" w14:textId="77777777" w:rsidR="0038342A" w:rsidRDefault="0038342A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0B3D9794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9. Prowadzenie instalacji</w:t>
      </w:r>
    </w:p>
    <w:p w14:paraId="54ECB08D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Instalacje wewnętrzne należy prowadzić w tynku, w rurach instalacyjnych ochronnych, w korytach metalowych w przestrzeni międzystropowej oraz pod płytami GK.</w:t>
      </w:r>
      <w:r w:rsidR="008A1E16">
        <w:rPr>
          <w:rFonts w:ascii="Tahoma" w:eastAsia="Arial" w:hAnsi="Tahoma" w:cs="Tahoma"/>
          <w:sz w:val="20"/>
          <w:szCs w:val="20"/>
        </w:rPr>
        <w:t xml:space="preserve"> </w:t>
      </w:r>
      <w:r>
        <w:rPr>
          <w:rFonts w:ascii="Tahoma" w:eastAsia="Arial" w:hAnsi="Tahoma" w:cs="Tahoma"/>
          <w:sz w:val="20"/>
          <w:szCs w:val="20"/>
        </w:rPr>
        <w:t xml:space="preserve">Podczas prowadzenia tras należy przestrzegać min. odległości pomiędzy instalacjami zasilającymi, a teletechnicznymi. W pomieszczeniach, w których nie </w:t>
      </w:r>
      <w:r>
        <w:rPr>
          <w:rFonts w:ascii="Tahoma" w:eastAsia="Arial" w:hAnsi="Tahoma" w:cs="Tahoma"/>
          <w:sz w:val="20"/>
          <w:szCs w:val="20"/>
        </w:rPr>
        <w:lastRenderedPageBreak/>
        <w:t>występuje sufit podwieszany, trasy koryt kablowych należy prowadzić w pobliżu ciągów wentylacji, celem wspólnego obudowania. Główne kable zasilające należy prowadzić w korytach metalowych.</w:t>
      </w:r>
    </w:p>
    <w:p w14:paraId="173DFC5F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Wszelkie przejścia instalacji przez ściany i przegrody oddzielenia pożarowego uszczelnić odpowiednią masą ognioodporną.</w:t>
      </w:r>
    </w:p>
    <w:p w14:paraId="4007989C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7E76792D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10. Ochrona przeciwporażeniowa i połączenia wyrównawcze</w:t>
      </w:r>
    </w:p>
    <w:p w14:paraId="2213B1C1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Urządzenia elektryczne zainstalowane według niniejszego opracowania projektowego chronione będą przed dotykiem bezpośrednim i dotykiem pośrednim.</w:t>
      </w:r>
    </w:p>
    <w:p w14:paraId="6896FD12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03779214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Ochrona przed dotykiem bezpośrednim</w:t>
      </w:r>
    </w:p>
    <w:p w14:paraId="1D2BCA61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Ochrona przed dotykiem bezpośrednim zapewniona jest przez zastosowanie izolacji roboczej dla wszystkich urządzeń. Dla rozdzielnic ochrona przed dotykiem bezpośrednim zapewniona jest przez zastosowanie osłon zewnętrznych.</w:t>
      </w:r>
    </w:p>
    <w:p w14:paraId="33FFBF29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75554C27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Ochrona przed dotykiem pośrednim</w:t>
      </w:r>
    </w:p>
    <w:p w14:paraId="64576036" w14:textId="77777777" w:rsidR="00635553" w:rsidRDefault="00635553" w:rsidP="00635553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Urządzenia elektryczne instalowane zgodnie z niniejszym projektem będą zasilane napięciem niebezpiecznym 230/400VAC w układzie TN-S. Jako dodatkowa ochrona przeciwporażeniowa przed dotykiem pośrednim będzie zastosowane połączenie wszystkich części przewodzących nie będących pod napięciem z przewodem</w:t>
      </w:r>
    </w:p>
    <w:p w14:paraId="0712F520" w14:textId="77777777" w:rsidR="00635553" w:rsidRDefault="00635553" w:rsidP="00635553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ochronnym PE i szybkie wyłączenie napięcia zasilania za pomocą urządzeń ochronnych nadprądowo i różnicowo-prądowych. Chronione urządzenia połączone będą z szynami PE w sposób zapewniający pewne i trwałe połączenie. Tablica główna RG podłączona zostanie do instalacji uziemiającej. Główna szyna ekwipotencjalizacyjna będzie zainstalowana w/w rozdzielnicy. Połączenia ochronne wykonane będą za pomocą przewodów w izolacji o kolorze zielonożółtym. Przewody ochronne zarówno dla zasilania jak i odbiorów prowadzone będą jako żyły PE w kablach. Połączeniami wyrównawczymi należy objąć wszystkie metalowe przewody instalacji wodociągowej, wentylacyjnej oraz koryta metalowe. Należy pamiętać o zbocznikowaniu licznika i zaworów odcinających na wlocie i wylocie wody. Elementy te należy połączyć ze sobą w sposób trwały (stosując połączenia nierozłączne). Miejscowe połączenia wyrównawcze wykonać przewodem LYżo 4mm2 Główne połączenia należy wykonać przewodem LYżo 16mm2.</w:t>
      </w:r>
    </w:p>
    <w:p w14:paraId="7D52899D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</w:p>
    <w:p w14:paraId="627646B1" w14:textId="77777777" w:rsidR="00F91A24" w:rsidRDefault="00F91A24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11. Instalacja przeciwprzepięciowa</w:t>
      </w:r>
    </w:p>
    <w:p w14:paraId="259EA629" w14:textId="06A83633" w:rsidR="00F67FC0" w:rsidRDefault="00F67FC0" w:rsidP="00F67FC0">
      <w:pPr>
        <w:autoSpaceDE w:val="0"/>
        <w:jc w:val="both"/>
      </w:pPr>
      <w:r>
        <w:rPr>
          <w:rFonts w:ascii="Tahoma" w:eastAsia="Arial" w:hAnsi="Tahoma" w:cs="Tahoma"/>
          <w:sz w:val="20"/>
          <w:szCs w:val="20"/>
        </w:rPr>
        <w:t xml:space="preserve">Zgodnie z normą PN-IEC 60364-4-443 w obiekcie zaprojektowano ochronę przeciwprzepięciową poprzez zastosowanie ograniczników przepięć typu T2 (DEHN) w tablicy </w:t>
      </w:r>
      <w:r w:rsidR="000079DD">
        <w:rPr>
          <w:rFonts w:ascii="Tahoma" w:eastAsia="Arial" w:hAnsi="Tahoma" w:cs="Tahoma"/>
          <w:sz w:val="20"/>
          <w:szCs w:val="20"/>
        </w:rPr>
        <w:t>T</w:t>
      </w:r>
      <w:r w:rsidR="0038342A">
        <w:rPr>
          <w:rFonts w:ascii="Tahoma" w:eastAsia="Arial" w:hAnsi="Tahoma" w:cs="Tahoma"/>
          <w:sz w:val="20"/>
          <w:szCs w:val="20"/>
        </w:rPr>
        <w:t>SK</w:t>
      </w:r>
      <w:r w:rsidR="000079DD">
        <w:rPr>
          <w:rFonts w:ascii="Tahoma" w:eastAsia="Arial" w:hAnsi="Tahoma" w:cs="Tahoma"/>
          <w:sz w:val="20"/>
          <w:szCs w:val="20"/>
        </w:rPr>
        <w:t xml:space="preserve"> </w:t>
      </w:r>
      <w:r>
        <w:rPr>
          <w:rFonts w:ascii="Tahoma" w:eastAsia="Arial" w:hAnsi="Tahoma" w:cs="Tahoma"/>
          <w:sz w:val="20"/>
          <w:szCs w:val="20"/>
        </w:rPr>
        <w:t>– zgodnie z rysunkiem E1. Zastosowana ochrona zabezpiecza urządzenia i aparaturę przed skutkami przepięć łączeniowych pochodzących z sieci energetycznej oraz z wyładowań atmosferycznych.</w:t>
      </w:r>
    </w:p>
    <w:p w14:paraId="48288094" w14:textId="77777777" w:rsidR="00DE16C4" w:rsidRDefault="00DE16C4" w:rsidP="00DE16C4">
      <w:pPr>
        <w:autoSpaceDE w:val="0"/>
        <w:rPr>
          <w:rFonts w:ascii="Tahoma" w:eastAsia="Arial" w:hAnsi="Tahoma" w:cs="Tahoma"/>
          <w:b/>
          <w:bCs/>
          <w:sz w:val="20"/>
          <w:szCs w:val="20"/>
        </w:rPr>
      </w:pPr>
    </w:p>
    <w:p w14:paraId="2A248929" w14:textId="45903405" w:rsidR="00DE16C4" w:rsidRDefault="00DE16C4" w:rsidP="00DE16C4">
      <w:pPr>
        <w:autoSpaceDE w:val="0"/>
        <w:rPr>
          <w:rFonts w:ascii="Tahoma" w:hAnsi="Tahoma"/>
          <w:kern w:val="2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12. Instalacja odgromowa</w:t>
      </w:r>
    </w:p>
    <w:p w14:paraId="56AEBB0A" w14:textId="1A2044A9" w:rsidR="00DE16C4" w:rsidRDefault="00DE16C4" w:rsidP="00DE16C4">
      <w:pPr>
        <w:spacing w:line="200" w:lineRule="atLeast"/>
        <w:jc w:val="both"/>
        <w:rPr>
          <w:rFonts w:ascii="Calibri" w:eastAsia="Arial" w:hAnsi="Calibri" w:cs="Tahoma"/>
          <w:sz w:val="22"/>
          <w:szCs w:val="22"/>
        </w:rPr>
      </w:pPr>
      <w:r>
        <w:rPr>
          <w:rFonts w:ascii="Tahoma" w:hAnsi="Tahoma"/>
          <w:sz w:val="20"/>
          <w:szCs w:val="20"/>
        </w:rPr>
        <w:t xml:space="preserve">Dla ochrony projektowanych urządzeń klimatyzacyjnych </w:t>
      </w:r>
      <w:r w:rsidR="000079DD">
        <w:rPr>
          <w:rFonts w:ascii="Tahoma" w:hAnsi="Tahoma"/>
          <w:sz w:val="20"/>
          <w:szCs w:val="20"/>
        </w:rPr>
        <w:t>przewidziano wykorzystanie istniejącej instalacji odgromowej budynku.</w:t>
      </w:r>
    </w:p>
    <w:p w14:paraId="2D2AB5BB" w14:textId="77777777" w:rsidR="00B417EE" w:rsidRDefault="00B417EE" w:rsidP="00B417EE">
      <w:pPr>
        <w:autoSpaceDE w:val="0"/>
        <w:rPr>
          <w:rFonts w:ascii="Tahoma" w:eastAsia="Arial" w:hAnsi="Tahoma" w:cs="Tahoma"/>
          <w:b/>
          <w:bCs/>
          <w:sz w:val="20"/>
          <w:szCs w:val="20"/>
        </w:rPr>
      </w:pPr>
    </w:p>
    <w:p w14:paraId="5369C1AE" w14:textId="37765F84" w:rsidR="00F91A24" w:rsidRDefault="005F6B5F">
      <w:pPr>
        <w:autoSpaceDE w:val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1</w:t>
      </w:r>
      <w:r w:rsidR="00DE16C4">
        <w:rPr>
          <w:rFonts w:ascii="Tahoma" w:eastAsia="Arial" w:hAnsi="Tahoma" w:cs="Tahoma"/>
          <w:b/>
          <w:bCs/>
          <w:sz w:val="20"/>
          <w:szCs w:val="20"/>
        </w:rPr>
        <w:t>3</w:t>
      </w:r>
      <w:r w:rsidR="00F91A24">
        <w:rPr>
          <w:rFonts w:ascii="Tahoma" w:eastAsia="Arial" w:hAnsi="Tahoma" w:cs="Tahoma"/>
          <w:b/>
          <w:bCs/>
          <w:sz w:val="20"/>
          <w:szCs w:val="20"/>
        </w:rPr>
        <w:t>. Wymogi BHP</w:t>
      </w:r>
    </w:p>
    <w:p w14:paraId="1B380542" w14:textId="77777777" w:rsidR="00F91A24" w:rsidRDefault="00F91A24">
      <w:pPr>
        <w:autoSpaceDE w:val="0"/>
        <w:jc w:val="both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Przy realizacji projektu należy przestrzegać przepisów BHP zawartych w Rozporządzeniu Ministra Infrastruktury z dnia 6 lutego 2003r. w sprawie bezpieczeństwa i higieny pracy podczas wykonywania robót budowlanych (Dz. U. Nr. 47, poz. 401). Na terenie budowy powinna znajdować się apteczka z wyposażeniem umożliwiającym udzielenie pierwszej pomocy w razie wypadku. Pracownicy zatrudnieni przy budowie powinni być przeszkoleni w zakresie BHP.</w:t>
      </w:r>
    </w:p>
    <w:p w14:paraId="29507747" w14:textId="77777777" w:rsidR="00AA7F11" w:rsidRDefault="00AA7F11">
      <w:pPr>
        <w:autoSpaceDE w:val="0"/>
        <w:rPr>
          <w:rFonts w:ascii="Tahoma" w:eastAsia="Arial" w:hAnsi="Tahoma" w:cs="Tahoma"/>
          <w:b/>
          <w:bCs/>
          <w:sz w:val="20"/>
          <w:szCs w:val="20"/>
        </w:rPr>
      </w:pPr>
    </w:p>
    <w:p w14:paraId="43589114" w14:textId="4FFFF46A" w:rsidR="00F91A24" w:rsidRDefault="00F91A24">
      <w:pPr>
        <w:autoSpaceDE w:val="0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</w:rPr>
        <w:t>1</w:t>
      </w:r>
      <w:r w:rsidR="00DE16C4">
        <w:rPr>
          <w:rFonts w:ascii="Tahoma" w:eastAsia="Arial" w:hAnsi="Tahoma" w:cs="Tahoma"/>
          <w:b/>
          <w:bCs/>
          <w:sz w:val="20"/>
          <w:szCs w:val="20"/>
        </w:rPr>
        <w:t>4</w:t>
      </w:r>
      <w:r>
        <w:rPr>
          <w:rFonts w:ascii="Tahoma" w:eastAsia="Arial" w:hAnsi="Tahoma" w:cs="Tahoma"/>
          <w:b/>
          <w:bCs/>
          <w:sz w:val="20"/>
          <w:szCs w:val="20"/>
        </w:rPr>
        <w:t>. Uwagi końcowe</w:t>
      </w:r>
    </w:p>
    <w:p w14:paraId="3D09E6B2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Przy wykonywaniu instalacji należy przestrzegać następujących zasad:</w:t>
      </w:r>
    </w:p>
    <w:p w14:paraId="3FE41507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Trasowanie należy wykonać zgodnie z projektem technicznym, zwracając szczególną uwagę na zapewnienie bezkolizyjnego przebiegu instalacji z instalacjami innych branż,</w:t>
      </w:r>
    </w:p>
    <w:p w14:paraId="2C0789A2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trasy przewodów powinny przebiegać pionowo lub poziomo, równolegle do krawędzi ścian i stropów, </w:t>
      </w:r>
    </w:p>
    <w:p w14:paraId="3837C865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Po zakończeniu robót należy przeprowadzić badania obejmujące oględziny, pomiary i próby zgodnie z PN-IEC 60364-6-61. </w:t>
      </w:r>
    </w:p>
    <w:p w14:paraId="4F0F9B8A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We wszystkich pomieszczeniach należy wykonać pomiary natężenia oświetlenia. Ze wszystkich pomiarów należy sporządzić odpowiednie protokoły. </w:t>
      </w:r>
    </w:p>
    <w:p w14:paraId="24CED699" w14:textId="77777777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Wszystkie urządzenia i osprzęt elektryczny zastosowany w niniejszym opracowaniu projektowym, a podlegające obowiązkowi certyfikacji na znak bezpieczeństwa i oznaczenia tym znakiem, oraz podlegające wystawienia przez producenta deklaracji zgodności (wg ustawy z dnia 30 sierpnia 2002 o systemie zgodności i wydane na jej podstawie akty prawne, Dz. U. z 2002r. Nr 166, poz. 1360), spełniają wyżej wymienione </w:t>
      </w:r>
      <w:r>
        <w:rPr>
          <w:rFonts w:ascii="Tahoma" w:eastAsia="Arial" w:hAnsi="Tahoma" w:cs="Tahoma"/>
          <w:sz w:val="20"/>
          <w:szCs w:val="20"/>
        </w:rPr>
        <w:lastRenderedPageBreak/>
        <w:t xml:space="preserve">wymogi i posiadają deklaracje zgodności. </w:t>
      </w:r>
    </w:p>
    <w:p w14:paraId="2E0B80C7" w14:textId="7F9A4705" w:rsidR="00F91A24" w:rsidRDefault="00F91A24">
      <w:pPr>
        <w:autoSpaceDE w:val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Określone w projekcie typy urządzeń i materiałów podano dla wyznaczenia standardu technicznego. Wykonawcy robót przysługuje prawo ich zastąpienia przez materiały i urządzenia nie gorszej jakości o równoważnych parametrach technicznych. Decyzję o zatwierdzeniu materiału zamiennego podejmuje upoważniony przedstawiciel </w:t>
      </w:r>
      <w:r w:rsidR="000079DD">
        <w:rPr>
          <w:rFonts w:ascii="Tahoma" w:eastAsia="Arial" w:hAnsi="Tahoma" w:cs="Tahoma"/>
          <w:sz w:val="20"/>
          <w:szCs w:val="20"/>
        </w:rPr>
        <w:t>Inwestora</w:t>
      </w:r>
      <w:r>
        <w:rPr>
          <w:rFonts w:ascii="Tahoma" w:eastAsia="Arial" w:hAnsi="Tahoma" w:cs="Tahoma"/>
          <w:sz w:val="20"/>
          <w:szCs w:val="20"/>
        </w:rPr>
        <w:t xml:space="preserve">, w przypadkach koniecznych po konsultacji z projektantem. Wykonawca proponujący urządzenia i materiały zamienne odpowiedzialny jest za sprawdzenie możliwości ich zastosowania pod każdym względem. Wszelkie rozwiązania techniczne, organizacyjne i inne związane z prawidłową realizacją inwestycji i przekazaniem obiektu Inwestorowi, a nie zawarte w komplecie materiałów zwanych dalej projektem budowlanym winny być wykonane zgodnie z obowiązującymi normami, sztuką budowlaną i zasadami realizacji obiektu, jego części i wyposażenia. </w:t>
      </w:r>
    </w:p>
    <w:p w14:paraId="0A5819EE" w14:textId="77777777" w:rsidR="00F91A24" w:rsidRDefault="00F91A24">
      <w:pPr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Wszystkie urządzenia elektryczne niniejszego projektu należy instalować zgodnie z normą PN-IEC - 60364 i innymi obowiązującymi normami i przepisami budowy urządzeń elektrycznych. Całość instalacji wykonać pod nadzorem osoby uprawnionej i w ścisłej koordynacji z pozostałymi instalacjami.</w:t>
      </w:r>
    </w:p>
    <w:p w14:paraId="70E76572" w14:textId="77777777" w:rsidR="00F91A24" w:rsidRDefault="00F91A24">
      <w:pPr>
        <w:autoSpaceDE w:val="0"/>
        <w:rPr>
          <w:rFonts w:ascii="Tahoma" w:hAnsi="Tahoma" w:cs="Tahoma"/>
          <w:sz w:val="20"/>
          <w:szCs w:val="20"/>
        </w:rPr>
      </w:pPr>
    </w:p>
    <w:p w14:paraId="75FFF9DD" w14:textId="77777777" w:rsidR="00F91A24" w:rsidRDefault="00F91A24">
      <w:pPr>
        <w:autoSpaceDE w:val="0"/>
        <w:rPr>
          <w:rFonts w:ascii="Tahoma" w:hAnsi="Tahoma" w:cs="Tahoma"/>
          <w:sz w:val="20"/>
          <w:szCs w:val="20"/>
        </w:rPr>
      </w:pPr>
    </w:p>
    <w:p w14:paraId="78219C53" w14:textId="77777777" w:rsidR="00F91A24" w:rsidRDefault="00F91A24">
      <w:pPr>
        <w:autoSpaceDE w:val="0"/>
        <w:rPr>
          <w:rFonts w:ascii="Tahoma" w:hAnsi="Tahoma" w:cs="Tahoma"/>
          <w:sz w:val="20"/>
          <w:szCs w:val="20"/>
        </w:rPr>
      </w:pPr>
    </w:p>
    <w:p w14:paraId="3C7724E6" w14:textId="77777777" w:rsidR="00F91A24" w:rsidRDefault="00F91A24">
      <w:pPr>
        <w:pStyle w:val="Styl1"/>
        <w:tabs>
          <w:tab w:val="clear" w:pos="1418"/>
          <w:tab w:val="clear" w:pos="1701"/>
          <w:tab w:val="clear" w:pos="2977"/>
          <w:tab w:val="left" w:pos="426"/>
        </w:tabs>
        <w:spacing w:line="20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OPRACOWAŁ</w:t>
      </w:r>
    </w:p>
    <w:p w14:paraId="41CF5210" w14:textId="77777777" w:rsidR="00F91A24" w:rsidRDefault="00F91A24">
      <w:pPr>
        <w:tabs>
          <w:tab w:val="left" w:pos="284"/>
          <w:tab w:val="left" w:pos="426"/>
        </w:tabs>
        <w:spacing w:line="2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mgr inż. </w:t>
      </w:r>
      <w:r w:rsidR="005F6B5F">
        <w:rPr>
          <w:rFonts w:ascii="Arial" w:hAnsi="Arial" w:cs="Arial"/>
          <w:color w:val="000000"/>
          <w:sz w:val="20"/>
          <w:szCs w:val="20"/>
        </w:rPr>
        <w:t>Aleksander Pater</w:t>
      </w:r>
    </w:p>
    <w:p w14:paraId="498C06BB" w14:textId="77777777" w:rsidR="00F91A24" w:rsidRDefault="005F6B5F">
      <w:pPr>
        <w:tabs>
          <w:tab w:val="left" w:pos="284"/>
          <w:tab w:val="left" w:pos="426"/>
        </w:tabs>
        <w:autoSpaceDE w:val="0"/>
        <w:spacing w:line="200" w:lineRule="atLeast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nr ewid. upr. 131/DOŚ/06</w:t>
      </w:r>
    </w:p>
    <w:p w14:paraId="1BEB0263" w14:textId="77777777" w:rsidR="00657DA7" w:rsidRDefault="00657DA7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00E4B4E9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65E829B1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52BCD5C6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1432417E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1964BB55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0CF2D9AC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0D757D57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570E24A7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406BD2E5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58A6412E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38F66BA7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0FD2CFF9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6CC2D6DA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2597E7A3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7EABE607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7C55C89E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12E500C4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70F4BA15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78484066" w14:textId="3E8648A8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  <w:r>
        <w:rPr>
          <w:noProof/>
        </w:rPr>
        <w:lastRenderedPageBreak/>
        <w:drawing>
          <wp:inline distT="0" distB="0" distL="0" distR="0" wp14:anchorId="294334B7" wp14:editId="2207FFBD">
            <wp:extent cx="6120130" cy="8660130"/>
            <wp:effectExtent l="0" t="0" r="0" b="7620"/>
            <wp:docPr id="14526851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85149" name="Obraz 14526851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9E29C7" wp14:editId="17729698">
            <wp:extent cx="6120130" cy="8660130"/>
            <wp:effectExtent l="0" t="0" r="0" b="7620"/>
            <wp:docPr id="124900000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00007" name="Obraz 12490000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AEFA3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07E422E6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790D729A" w14:textId="5BF1CA8B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  <w:r>
        <w:rPr>
          <w:noProof/>
        </w:rPr>
        <w:lastRenderedPageBreak/>
        <w:drawing>
          <wp:inline distT="0" distB="0" distL="0" distR="0" wp14:anchorId="65F42217" wp14:editId="68517140">
            <wp:extent cx="6120130" cy="8660130"/>
            <wp:effectExtent l="0" t="0" r="0" b="7620"/>
            <wp:docPr id="26991526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15267" name="Obraz 26991526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26553" w14:textId="7777777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p w14:paraId="73F1BD5E" w14:textId="5CA38DB7" w:rsidR="004A53A6" w:rsidRDefault="004A53A6">
      <w:pPr>
        <w:tabs>
          <w:tab w:val="left" w:pos="284"/>
          <w:tab w:val="left" w:pos="426"/>
        </w:tabs>
        <w:autoSpaceDE w:val="0"/>
        <w:spacing w:line="200" w:lineRule="atLeast"/>
        <w:jc w:val="both"/>
      </w:pPr>
    </w:p>
    <w:sectPr w:rsidR="004A53A6" w:rsidSect="00AA7F11">
      <w:footerReference w:type="default" r:id="rId10"/>
      <w:pgSz w:w="11906" w:h="16838"/>
      <w:pgMar w:top="1134" w:right="1134" w:bottom="1134" w:left="1134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74924" w14:textId="77777777" w:rsidR="005325AD" w:rsidRDefault="005325AD" w:rsidP="00AA7F11">
      <w:r>
        <w:separator/>
      </w:r>
    </w:p>
  </w:endnote>
  <w:endnote w:type="continuationSeparator" w:id="0">
    <w:p w14:paraId="6F57B496" w14:textId="77777777" w:rsidR="005325AD" w:rsidRDefault="005325AD" w:rsidP="00A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Cs w:val="24"/>
      </w:rPr>
      <w:id w:val="444207390"/>
      <w:docPartObj>
        <w:docPartGallery w:val="Page Numbers (Bottom of Page)"/>
        <w:docPartUnique/>
      </w:docPartObj>
    </w:sdtPr>
    <w:sdtContent>
      <w:p w14:paraId="3A328D2D" w14:textId="5EEE0CB6" w:rsidR="00AA7F11" w:rsidRPr="00AA7F11" w:rsidRDefault="00AA7F11" w:rsidP="00AA7F11">
        <w:pPr>
          <w:pStyle w:val="Stopka"/>
          <w:jc w:val="right"/>
          <w:rPr>
            <w:szCs w:val="24"/>
          </w:rPr>
        </w:pPr>
        <w:r w:rsidRPr="00AA7F11">
          <w:rPr>
            <w:rFonts w:asciiTheme="majorHAnsi" w:eastAsiaTheme="majorEastAsia" w:hAnsiTheme="majorHAnsi" w:cstheme="majorBidi"/>
            <w:szCs w:val="24"/>
          </w:rPr>
          <w:t xml:space="preserve">str. </w:t>
        </w:r>
        <w:r w:rsidRPr="00AA7F11">
          <w:rPr>
            <w:rFonts w:asciiTheme="minorHAnsi" w:eastAsiaTheme="minorEastAsia" w:hAnsiTheme="minorHAnsi" w:cs="Times New Roman"/>
            <w:szCs w:val="24"/>
          </w:rPr>
          <w:fldChar w:fldCharType="begin"/>
        </w:r>
        <w:r w:rsidRPr="00AA7F11">
          <w:rPr>
            <w:szCs w:val="24"/>
          </w:rPr>
          <w:instrText>PAGE    \* MERGEFORMAT</w:instrText>
        </w:r>
        <w:r w:rsidRPr="00AA7F11">
          <w:rPr>
            <w:rFonts w:asciiTheme="minorHAnsi" w:eastAsiaTheme="minorEastAsia" w:hAnsiTheme="minorHAnsi" w:cs="Times New Roman"/>
            <w:szCs w:val="24"/>
          </w:rPr>
          <w:fldChar w:fldCharType="separate"/>
        </w:r>
        <w:r w:rsidRPr="00AA7F11">
          <w:rPr>
            <w:rFonts w:asciiTheme="majorHAnsi" w:eastAsiaTheme="majorEastAsia" w:hAnsiTheme="majorHAnsi" w:cstheme="majorBidi"/>
            <w:szCs w:val="24"/>
          </w:rPr>
          <w:t>2</w:t>
        </w:r>
        <w:r w:rsidRPr="00AA7F11">
          <w:rPr>
            <w:rFonts w:asciiTheme="majorHAnsi" w:eastAsiaTheme="majorEastAsia" w:hAnsiTheme="majorHAnsi" w:cstheme="majorBidi"/>
            <w:szCs w:val="24"/>
          </w:rPr>
          <w:fldChar w:fldCharType="end"/>
        </w:r>
      </w:p>
    </w:sdtContent>
  </w:sdt>
  <w:p w14:paraId="00C53B0A" w14:textId="77777777" w:rsidR="00AA7F11" w:rsidRDefault="00AA7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A90C0" w14:textId="77777777" w:rsidR="005325AD" w:rsidRDefault="005325AD" w:rsidP="00AA7F11">
      <w:r>
        <w:separator/>
      </w:r>
    </w:p>
  </w:footnote>
  <w:footnote w:type="continuationSeparator" w:id="0">
    <w:p w14:paraId="4E51FDEA" w14:textId="77777777" w:rsidR="005325AD" w:rsidRDefault="005325AD" w:rsidP="00AA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3716497">
    <w:abstractNumId w:val="0"/>
  </w:num>
  <w:num w:numId="2" w16cid:durableId="204270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CA"/>
    <w:rsid w:val="000079DD"/>
    <w:rsid w:val="000428A3"/>
    <w:rsid w:val="000D03DB"/>
    <w:rsid w:val="000E5E73"/>
    <w:rsid w:val="001051CA"/>
    <w:rsid w:val="001175AD"/>
    <w:rsid w:val="0012689E"/>
    <w:rsid w:val="001305D4"/>
    <w:rsid w:val="00133CB6"/>
    <w:rsid w:val="00170B5E"/>
    <w:rsid w:val="00180A0C"/>
    <w:rsid w:val="0019687A"/>
    <w:rsid w:val="001C6D1A"/>
    <w:rsid w:val="001D5AD2"/>
    <w:rsid w:val="00212F87"/>
    <w:rsid w:val="0021343E"/>
    <w:rsid w:val="0022018A"/>
    <w:rsid w:val="00283FD1"/>
    <w:rsid w:val="00293026"/>
    <w:rsid w:val="002F4942"/>
    <w:rsid w:val="003139FD"/>
    <w:rsid w:val="003234DC"/>
    <w:rsid w:val="00330EA9"/>
    <w:rsid w:val="0037588E"/>
    <w:rsid w:val="00376639"/>
    <w:rsid w:val="00383279"/>
    <w:rsid w:val="0038342A"/>
    <w:rsid w:val="003A25AE"/>
    <w:rsid w:val="003C555E"/>
    <w:rsid w:val="004073B8"/>
    <w:rsid w:val="00414124"/>
    <w:rsid w:val="00430310"/>
    <w:rsid w:val="004502FD"/>
    <w:rsid w:val="004A53A6"/>
    <w:rsid w:val="00500B85"/>
    <w:rsid w:val="005325AD"/>
    <w:rsid w:val="00556E2E"/>
    <w:rsid w:val="00573825"/>
    <w:rsid w:val="005950B0"/>
    <w:rsid w:val="005C3EC2"/>
    <w:rsid w:val="005D5C66"/>
    <w:rsid w:val="005F6B5F"/>
    <w:rsid w:val="00602010"/>
    <w:rsid w:val="00635553"/>
    <w:rsid w:val="00635AAC"/>
    <w:rsid w:val="00657DA7"/>
    <w:rsid w:val="006A3249"/>
    <w:rsid w:val="006A6ECB"/>
    <w:rsid w:val="006F7CDA"/>
    <w:rsid w:val="0075238D"/>
    <w:rsid w:val="00753CE3"/>
    <w:rsid w:val="007C6FF0"/>
    <w:rsid w:val="007C7A84"/>
    <w:rsid w:val="00830257"/>
    <w:rsid w:val="00834CA0"/>
    <w:rsid w:val="0087548B"/>
    <w:rsid w:val="008A1E16"/>
    <w:rsid w:val="008C09EA"/>
    <w:rsid w:val="008F1CF9"/>
    <w:rsid w:val="00904949"/>
    <w:rsid w:val="00925DA8"/>
    <w:rsid w:val="009404F6"/>
    <w:rsid w:val="0097061A"/>
    <w:rsid w:val="00974CEA"/>
    <w:rsid w:val="00981CC1"/>
    <w:rsid w:val="0099037C"/>
    <w:rsid w:val="00992085"/>
    <w:rsid w:val="009D13F9"/>
    <w:rsid w:val="009E4A2E"/>
    <w:rsid w:val="009F2165"/>
    <w:rsid w:val="009F5F8E"/>
    <w:rsid w:val="00A42A69"/>
    <w:rsid w:val="00A77022"/>
    <w:rsid w:val="00AA5148"/>
    <w:rsid w:val="00AA7F11"/>
    <w:rsid w:val="00AB3B01"/>
    <w:rsid w:val="00AC7866"/>
    <w:rsid w:val="00AD4B0D"/>
    <w:rsid w:val="00AF6F72"/>
    <w:rsid w:val="00B417EE"/>
    <w:rsid w:val="00B71F3D"/>
    <w:rsid w:val="00B90E2E"/>
    <w:rsid w:val="00B9774C"/>
    <w:rsid w:val="00BD1D76"/>
    <w:rsid w:val="00BE03D1"/>
    <w:rsid w:val="00BE6925"/>
    <w:rsid w:val="00CB751E"/>
    <w:rsid w:val="00CC24A0"/>
    <w:rsid w:val="00D5167B"/>
    <w:rsid w:val="00D61C5F"/>
    <w:rsid w:val="00D70293"/>
    <w:rsid w:val="00D75438"/>
    <w:rsid w:val="00D8221A"/>
    <w:rsid w:val="00D85A92"/>
    <w:rsid w:val="00D87C1F"/>
    <w:rsid w:val="00DB422D"/>
    <w:rsid w:val="00DB4DD8"/>
    <w:rsid w:val="00DE16C4"/>
    <w:rsid w:val="00E11C42"/>
    <w:rsid w:val="00E26355"/>
    <w:rsid w:val="00E407FF"/>
    <w:rsid w:val="00ED1F44"/>
    <w:rsid w:val="00EE617D"/>
    <w:rsid w:val="00F158F2"/>
    <w:rsid w:val="00F35D09"/>
    <w:rsid w:val="00F47CFF"/>
    <w:rsid w:val="00F67FC0"/>
    <w:rsid w:val="00F868E4"/>
    <w:rsid w:val="00F91A24"/>
    <w:rsid w:val="00FA461B"/>
    <w:rsid w:val="00FA52F9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78ABF3"/>
  <w15:chartTrackingRefBased/>
  <w15:docId w15:val="{9E23AF38-D115-4974-A24B-9CE449FC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9"/>
    <w:qFormat/>
    <w:rsid w:val="00293026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Styl1">
    <w:name w:val="Styl1"/>
    <w:basedOn w:val="Normalny"/>
    <w:pPr>
      <w:tabs>
        <w:tab w:val="left" w:pos="284"/>
        <w:tab w:val="left" w:pos="1418"/>
        <w:tab w:val="left" w:pos="1701"/>
        <w:tab w:val="left" w:pos="2977"/>
      </w:tabs>
      <w:spacing w:line="360" w:lineRule="auto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949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90494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293026"/>
    <w:rPr>
      <w:b/>
      <w:bCs/>
      <w:kern w:val="3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AA7F1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A7F11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F1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F11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AA7F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1786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Przybysz</dc:creator>
  <cp:keywords/>
  <cp:lastModifiedBy>Krzysztof Panas</cp:lastModifiedBy>
  <cp:revision>7</cp:revision>
  <cp:lastPrinted>2019-11-11T05:46:00Z</cp:lastPrinted>
  <dcterms:created xsi:type="dcterms:W3CDTF">2024-07-19T09:58:00Z</dcterms:created>
  <dcterms:modified xsi:type="dcterms:W3CDTF">2024-10-15T10:30:00Z</dcterms:modified>
</cp:coreProperties>
</file>