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97EEF" w14:textId="77777777" w:rsidR="00F34B52" w:rsidRDefault="00F34B52"/>
    <w:tbl>
      <w:tblPr>
        <w:tblpPr w:leftFromText="1134" w:rightFromText="1134" w:bottomFromText="1134" w:vertAnchor="text" w:horzAnchor="margin" w:tblpY="600"/>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9"/>
        <w:gridCol w:w="6339"/>
      </w:tblGrid>
      <w:tr w:rsidR="00091A45" w:rsidRPr="0026722F" w14:paraId="5DAD2EBC" w14:textId="77777777" w:rsidTr="00091A45">
        <w:trPr>
          <w:trHeight w:val="438"/>
        </w:trPr>
        <w:tc>
          <w:tcPr>
            <w:tcW w:w="3449" w:type="dxa"/>
            <w:shd w:val="clear" w:color="auto" w:fill="auto"/>
          </w:tcPr>
          <w:p w14:paraId="0D557A9A" w14:textId="77777777" w:rsidR="00091A45" w:rsidRPr="0026722F" w:rsidRDefault="00091A45" w:rsidP="00091A45">
            <w:pPr>
              <w:suppressAutoHyphens/>
              <w:spacing w:before="0" w:after="0" w:line="252" w:lineRule="auto"/>
              <w:jc w:val="left"/>
              <w:rPr>
                <w:rFonts w:ascii="Calibri" w:eastAsia="Calibri" w:hAnsi="Calibri" w:cs="Times New Roman"/>
                <w:kern w:val="2"/>
                <w:sz w:val="20"/>
                <w:szCs w:val="20"/>
                <w:lang w:eastAsia="zh-CN"/>
              </w:rPr>
            </w:pPr>
            <w:bookmarkStart w:id="0" w:name="_Hlk119063974"/>
            <w:r w:rsidRPr="0026722F">
              <w:rPr>
                <w:rFonts w:ascii="Calibri" w:eastAsia="Calibri" w:hAnsi="Calibri" w:cs="Times New Roman"/>
                <w:kern w:val="2"/>
                <w:sz w:val="20"/>
                <w:szCs w:val="20"/>
                <w:lang w:eastAsia="zh-CN"/>
              </w:rPr>
              <w:t xml:space="preserve">Nazwa elementu projektu budowlanego </w:t>
            </w:r>
            <w:bookmarkEnd w:id="0"/>
          </w:p>
        </w:tc>
        <w:tc>
          <w:tcPr>
            <w:tcW w:w="6339" w:type="dxa"/>
            <w:shd w:val="clear" w:color="auto" w:fill="auto"/>
          </w:tcPr>
          <w:p w14:paraId="234D0B09" w14:textId="7332A1EF" w:rsidR="00091A45" w:rsidRPr="0026722F" w:rsidRDefault="00091A45" w:rsidP="00091A45">
            <w:pPr>
              <w:suppressAutoHyphens/>
              <w:spacing w:before="0" w:after="0" w:line="252" w:lineRule="auto"/>
              <w:jc w:val="left"/>
              <w:rPr>
                <w:rFonts w:ascii="Calibri" w:eastAsia="Calibri" w:hAnsi="Calibri" w:cs="Times New Roman"/>
                <w:kern w:val="2"/>
                <w:sz w:val="36"/>
                <w:szCs w:val="36"/>
                <w:lang w:eastAsia="zh-CN"/>
              </w:rPr>
            </w:pPr>
            <w:r w:rsidRPr="00E5747D">
              <w:rPr>
                <w:sz w:val="28"/>
                <w:szCs w:val="28"/>
              </w:rPr>
              <w:t xml:space="preserve">PROJEKT </w:t>
            </w:r>
            <w:r w:rsidR="008A1441">
              <w:rPr>
                <w:sz w:val="28"/>
                <w:szCs w:val="28"/>
              </w:rPr>
              <w:t xml:space="preserve">WYKONAWCZY – </w:t>
            </w:r>
            <w:r w:rsidR="003635CE">
              <w:rPr>
                <w:sz w:val="28"/>
                <w:szCs w:val="28"/>
              </w:rPr>
              <w:t>ARCHITEKTURA</w:t>
            </w:r>
          </w:p>
        </w:tc>
      </w:tr>
      <w:tr w:rsidR="008A1441" w:rsidRPr="0026722F" w14:paraId="025EFD07" w14:textId="77777777" w:rsidTr="00091A45">
        <w:trPr>
          <w:trHeight w:val="429"/>
        </w:trPr>
        <w:tc>
          <w:tcPr>
            <w:tcW w:w="3449" w:type="dxa"/>
            <w:shd w:val="clear" w:color="auto" w:fill="auto"/>
          </w:tcPr>
          <w:p w14:paraId="57E6D3AA" w14:textId="5D3DFB3D" w:rsidR="008A1441" w:rsidRPr="0026722F" w:rsidRDefault="008A1441" w:rsidP="008A1441">
            <w:pPr>
              <w:suppressAutoHyphens/>
              <w:spacing w:before="0" w:after="0" w:line="252" w:lineRule="auto"/>
              <w:jc w:val="left"/>
              <w:rPr>
                <w:rFonts w:ascii="Calibri" w:eastAsia="Calibri" w:hAnsi="Calibri" w:cs="Times New Roman"/>
                <w:kern w:val="2"/>
                <w:sz w:val="20"/>
                <w:szCs w:val="20"/>
                <w:lang w:eastAsia="zh-CN"/>
              </w:rPr>
            </w:pPr>
            <w:r w:rsidRPr="00B2709C">
              <w:rPr>
                <w:rFonts w:ascii="Calibri" w:eastAsia="Calibri" w:hAnsi="Calibri" w:cs="Times New Roman"/>
                <w:kern w:val="2"/>
                <w:sz w:val="20"/>
                <w:szCs w:val="20"/>
                <w:lang w:eastAsia="zh-CN"/>
              </w:rPr>
              <w:t>Nazwa zamierzenia budowlanego</w:t>
            </w:r>
          </w:p>
        </w:tc>
        <w:tc>
          <w:tcPr>
            <w:tcW w:w="6339" w:type="dxa"/>
            <w:shd w:val="clear" w:color="auto" w:fill="auto"/>
          </w:tcPr>
          <w:p w14:paraId="4D52F3C7" w14:textId="3EA084B3" w:rsidR="008A1441" w:rsidRPr="0026722F" w:rsidRDefault="008A1441" w:rsidP="008A1441">
            <w:pPr>
              <w:autoSpaceDE w:val="0"/>
              <w:autoSpaceDN w:val="0"/>
              <w:adjustRightInd w:val="0"/>
              <w:spacing w:before="0" w:after="0" w:line="240" w:lineRule="auto"/>
              <w:rPr>
                <w:rFonts w:ascii="Calibri" w:eastAsia="Calibri" w:hAnsi="Calibri" w:cs="Times New Roman"/>
                <w:b/>
                <w:bCs/>
                <w:kern w:val="2"/>
                <w:sz w:val="20"/>
                <w:szCs w:val="20"/>
                <w:lang w:eastAsia="zh-CN"/>
              </w:rPr>
            </w:pPr>
            <w:r>
              <w:rPr>
                <w:rFonts w:ascii="Calibri" w:eastAsia="Calibri" w:hAnsi="Calibri" w:cs="Calibri"/>
                <w:kern w:val="2"/>
                <w:lang w:eastAsia="zh-CN"/>
              </w:rPr>
              <w:t xml:space="preserve">Przebudowa budynku handlowego wraz z niezbędnymi rozbiórkami </w:t>
            </w:r>
          </w:p>
        </w:tc>
      </w:tr>
      <w:tr w:rsidR="008A1441" w:rsidRPr="0026722F" w14:paraId="4059FD08" w14:textId="77777777" w:rsidTr="00091A45">
        <w:trPr>
          <w:trHeight w:val="238"/>
        </w:trPr>
        <w:tc>
          <w:tcPr>
            <w:tcW w:w="3449" w:type="dxa"/>
            <w:shd w:val="clear" w:color="auto" w:fill="auto"/>
          </w:tcPr>
          <w:p w14:paraId="111D9FF5" w14:textId="4EB30AF1" w:rsidR="008A1441" w:rsidRPr="0026722F" w:rsidRDefault="008A1441" w:rsidP="008A1441">
            <w:pPr>
              <w:suppressAutoHyphens/>
              <w:spacing w:before="0" w:after="0" w:line="252" w:lineRule="auto"/>
              <w:jc w:val="left"/>
              <w:rPr>
                <w:rFonts w:ascii="Calibri" w:eastAsia="Calibri" w:hAnsi="Calibri" w:cs="Times New Roman"/>
                <w:kern w:val="2"/>
                <w:sz w:val="20"/>
                <w:szCs w:val="20"/>
                <w:lang w:eastAsia="zh-CN"/>
              </w:rPr>
            </w:pPr>
            <w:r w:rsidRPr="00B2709C">
              <w:rPr>
                <w:rFonts w:ascii="Calibri" w:eastAsia="Calibri" w:hAnsi="Calibri" w:cs="Times New Roman"/>
                <w:kern w:val="2"/>
                <w:sz w:val="20"/>
                <w:szCs w:val="20"/>
                <w:lang w:eastAsia="zh-CN"/>
              </w:rPr>
              <w:t>Adres obiektu budowlanego</w:t>
            </w:r>
          </w:p>
        </w:tc>
        <w:tc>
          <w:tcPr>
            <w:tcW w:w="6339" w:type="dxa"/>
            <w:shd w:val="clear" w:color="auto" w:fill="auto"/>
          </w:tcPr>
          <w:p w14:paraId="388E2624" w14:textId="31B4E9C8" w:rsidR="008A1441" w:rsidRPr="0026722F" w:rsidRDefault="008A1441" w:rsidP="008A1441">
            <w:pPr>
              <w:suppressAutoHyphens/>
              <w:spacing w:before="0" w:after="0" w:line="252" w:lineRule="auto"/>
              <w:jc w:val="left"/>
              <w:rPr>
                <w:rFonts w:ascii="Calibri" w:eastAsia="Calibri" w:hAnsi="Calibri" w:cs="Calibri"/>
                <w:kern w:val="2"/>
                <w:lang w:eastAsia="zh-CN"/>
              </w:rPr>
            </w:pPr>
            <w:r>
              <w:rPr>
                <w:rFonts w:ascii="Calibri" w:eastAsia="Calibri" w:hAnsi="Calibri" w:cs="Calibri"/>
                <w:kern w:val="2"/>
                <w:lang w:eastAsia="zh-CN"/>
              </w:rPr>
              <w:t>Bielsko-Biała 43-300, ul. Warszawska 180, dz. nr ewid. 47/24, 60/1 Obręb ewid.: 0038- Stare Bielsko</w:t>
            </w:r>
          </w:p>
        </w:tc>
      </w:tr>
      <w:tr w:rsidR="008A1441" w:rsidRPr="0026722F" w14:paraId="6085A934" w14:textId="77777777" w:rsidTr="00091A45">
        <w:trPr>
          <w:trHeight w:val="255"/>
        </w:trPr>
        <w:tc>
          <w:tcPr>
            <w:tcW w:w="3449" w:type="dxa"/>
            <w:shd w:val="clear" w:color="auto" w:fill="auto"/>
          </w:tcPr>
          <w:p w14:paraId="574D0075" w14:textId="43267218" w:rsidR="008A1441" w:rsidRPr="0026722F" w:rsidRDefault="008A1441" w:rsidP="008A1441">
            <w:pPr>
              <w:suppressAutoHyphens/>
              <w:spacing w:before="0" w:after="0" w:line="252" w:lineRule="auto"/>
              <w:jc w:val="left"/>
              <w:rPr>
                <w:rFonts w:ascii="Calibri" w:eastAsia="Calibri" w:hAnsi="Calibri" w:cs="Times New Roman"/>
                <w:kern w:val="2"/>
                <w:sz w:val="20"/>
                <w:szCs w:val="20"/>
                <w:lang w:eastAsia="zh-CN"/>
              </w:rPr>
            </w:pPr>
            <w:r w:rsidRPr="00B2709C">
              <w:rPr>
                <w:rFonts w:ascii="Calibri" w:eastAsia="Calibri" w:hAnsi="Calibri" w:cs="Times New Roman"/>
                <w:kern w:val="2"/>
                <w:sz w:val="20"/>
                <w:szCs w:val="20"/>
                <w:lang w:eastAsia="zh-CN"/>
              </w:rPr>
              <w:t>Kategoria obiektu budowlanego</w:t>
            </w:r>
          </w:p>
        </w:tc>
        <w:tc>
          <w:tcPr>
            <w:tcW w:w="6339" w:type="dxa"/>
            <w:shd w:val="clear" w:color="auto" w:fill="auto"/>
          </w:tcPr>
          <w:p w14:paraId="40177F91" w14:textId="08D75D58" w:rsidR="008A1441" w:rsidRPr="0026722F" w:rsidRDefault="008A1441" w:rsidP="008A1441">
            <w:pPr>
              <w:suppressAutoHyphens/>
              <w:spacing w:before="0" w:after="0" w:line="252" w:lineRule="auto"/>
              <w:jc w:val="left"/>
              <w:rPr>
                <w:rFonts w:ascii="Calibri" w:eastAsia="Calibri" w:hAnsi="Calibri" w:cs="Calibri"/>
                <w:kern w:val="2"/>
                <w:lang w:eastAsia="zh-CN"/>
              </w:rPr>
            </w:pPr>
            <w:r w:rsidRPr="00C419D6">
              <w:rPr>
                <w:rFonts w:ascii="Calibri" w:eastAsia="Calibri" w:hAnsi="Calibri" w:cs="Calibri"/>
                <w:kern w:val="2"/>
                <w:lang w:eastAsia="zh-CN"/>
              </w:rPr>
              <w:t>XVII</w:t>
            </w:r>
          </w:p>
        </w:tc>
      </w:tr>
      <w:tr w:rsidR="008A1441" w:rsidRPr="0026722F" w14:paraId="2C051A74" w14:textId="77777777" w:rsidTr="00850DAD">
        <w:trPr>
          <w:trHeight w:val="516"/>
        </w:trPr>
        <w:tc>
          <w:tcPr>
            <w:tcW w:w="3449" w:type="dxa"/>
            <w:shd w:val="clear" w:color="auto" w:fill="auto"/>
          </w:tcPr>
          <w:p w14:paraId="02B90D55" w14:textId="1D46569E" w:rsidR="008A1441" w:rsidRPr="00850DAD" w:rsidRDefault="008A1441" w:rsidP="008A1441">
            <w:pPr>
              <w:suppressAutoHyphens/>
              <w:spacing w:before="0" w:after="0" w:line="252" w:lineRule="auto"/>
              <w:jc w:val="left"/>
              <w:rPr>
                <w:rFonts w:ascii="Calibri" w:eastAsia="Calibri" w:hAnsi="Calibri" w:cs="Times New Roman"/>
                <w:kern w:val="2"/>
                <w:sz w:val="18"/>
                <w:szCs w:val="18"/>
                <w:lang w:eastAsia="zh-CN"/>
              </w:rPr>
            </w:pPr>
            <w:r w:rsidRPr="00B2709C">
              <w:rPr>
                <w:rFonts w:ascii="Calibri" w:eastAsia="Calibri" w:hAnsi="Calibri" w:cs="Times New Roman"/>
                <w:kern w:val="2"/>
                <w:sz w:val="20"/>
                <w:szCs w:val="20"/>
                <w:lang w:eastAsia="zh-CN"/>
              </w:rPr>
              <w:t>Identyfikatory działek ewidencyjnych, na których obiekt budowlany jest usytuowany</w:t>
            </w:r>
          </w:p>
        </w:tc>
        <w:tc>
          <w:tcPr>
            <w:tcW w:w="6339" w:type="dxa"/>
            <w:shd w:val="clear" w:color="auto" w:fill="auto"/>
          </w:tcPr>
          <w:p w14:paraId="72905B35" w14:textId="77777777" w:rsidR="008A1441" w:rsidRPr="00974E6C" w:rsidRDefault="008A1441" w:rsidP="008A1441">
            <w:pPr>
              <w:suppressAutoHyphens/>
              <w:spacing w:before="0" w:after="0" w:line="252" w:lineRule="auto"/>
              <w:jc w:val="left"/>
            </w:pPr>
            <w:r w:rsidRPr="00974E6C">
              <w:t>246101_1.0038.47/24</w:t>
            </w:r>
          </w:p>
          <w:p w14:paraId="10411667" w14:textId="2707ED0D" w:rsidR="008A1441" w:rsidRPr="0026722F" w:rsidRDefault="008A1441" w:rsidP="008A1441">
            <w:pPr>
              <w:suppressAutoHyphens/>
              <w:spacing w:before="0" w:after="0" w:line="252" w:lineRule="auto"/>
              <w:jc w:val="left"/>
              <w:rPr>
                <w:rFonts w:ascii="Calibri" w:eastAsia="Calibri" w:hAnsi="Calibri" w:cs="Calibri"/>
                <w:kern w:val="2"/>
                <w:lang w:eastAsia="zh-CN"/>
              </w:rPr>
            </w:pPr>
            <w:r w:rsidRPr="00974E6C">
              <w:rPr>
                <w:rFonts w:ascii="Calibri" w:eastAsia="Calibri" w:hAnsi="Calibri" w:cs="Calibri"/>
                <w:kern w:val="2"/>
                <w:lang w:eastAsia="zh-CN"/>
              </w:rPr>
              <w:t>246101_1.0038.60/1</w:t>
            </w:r>
          </w:p>
        </w:tc>
      </w:tr>
      <w:tr w:rsidR="008A1441" w:rsidRPr="0026722F" w14:paraId="2F86D312" w14:textId="77777777" w:rsidTr="00091A45">
        <w:trPr>
          <w:trHeight w:val="492"/>
        </w:trPr>
        <w:tc>
          <w:tcPr>
            <w:tcW w:w="3449" w:type="dxa"/>
            <w:shd w:val="clear" w:color="auto" w:fill="auto"/>
          </w:tcPr>
          <w:p w14:paraId="5AD4A4FD" w14:textId="7281280D" w:rsidR="008A1441" w:rsidRPr="0026722F" w:rsidRDefault="008A1441" w:rsidP="008A1441">
            <w:pPr>
              <w:suppressAutoHyphens/>
              <w:spacing w:before="0" w:after="0" w:line="252" w:lineRule="auto"/>
              <w:jc w:val="left"/>
              <w:rPr>
                <w:rFonts w:ascii="Calibri" w:eastAsia="Calibri" w:hAnsi="Calibri" w:cs="Times New Roman"/>
                <w:kern w:val="2"/>
                <w:sz w:val="20"/>
                <w:szCs w:val="20"/>
                <w:lang w:eastAsia="zh-CN"/>
              </w:rPr>
            </w:pPr>
            <w:r w:rsidRPr="00B2709C">
              <w:rPr>
                <w:rFonts w:ascii="Calibri" w:eastAsia="Calibri" w:hAnsi="Calibri" w:cs="Times New Roman"/>
                <w:kern w:val="2"/>
                <w:sz w:val="20"/>
                <w:szCs w:val="20"/>
                <w:lang w:eastAsia="zh-CN"/>
              </w:rPr>
              <w:t xml:space="preserve">Imię i nazwisko lub nazwa inwestora oraz jego adres                                    </w:t>
            </w:r>
          </w:p>
        </w:tc>
        <w:tc>
          <w:tcPr>
            <w:tcW w:w="6339" w:type="dxa"/>
            <w:shd w:val="clear" w:color="auto" w:fill="auto"/>
          </w:tcPr>
          <w:p w14:paraId="42779C77" w14:textId="77777777" w:rsidR="008A1441" w:rsidRDefault="008A1441" w:rsidP="008A1441">
            <w:pPr>
              <w:suppressAutoHyphens/>
              <w:spacing w:before="0" w:after="0" w:line="252" w:lineRule="auto"/>
              <w:jc w:val="left"/>
              <w:rPr>
                <w:rFonts w:ascii="Calibri" w:eastAsia="Calibri" w:hAnsi="Calibri" w:cs="Times New Roman"/>
                <w:lang w:eastAsia="pl-PL"/>
              </w:rPr>
            </w:pPr>
            <w:r w:rsidRPr="00E60C16">
              <w:rPr>
                <w:rFonts w:ascii="Calibri" w:eastAsia="Calibri" w:hAnsi="Calibri" w:cs="Times New Roman"/>
                <w:lang w:eastAsia="pl-PL"/>
              </w:rPr>
              <w:t xml:space="preserve">Redkom Park Bielsko </w:t>
            </w:r>
            <w:r>
              <w:rPr>
                <w:rFonts w:ascii="Calibri" w:eastAsia="Calibri" w:hAnsi="Calibri" w:cs="Times New Roman"/>
                <w:lang w:eastAsia="pl-PL"/>
              </w:rPr>
              <w:t>Sp.</w:t>
            </w:r>
            <w:r w:rsidRPr="00E60C16">
              <w:rPr>
                <w:rFonts w:ascii="Calibri" w:eastAsia="Calibri" w:hAnsi="Calibri" w:cs="Times New Roman"/>
                <w:lang w:eastAsia="pl-PL"/>
              </w:rPr>
              <w:t xml:space="preserve"> z o</w:t>
            </w:r>
            <w:r>
              <w:rPr>
                <w:rFonts w:ascii="Calibri" w:eastAsia="Calibri" w:hAnsi="Calibri" w:cs="Times New Roman"/>
                <w:lang w:eastAsia="pl-PL"/>
              </w:rPr>
              <w:t xml:space="preserve">. </w:t>
            </w:r>
            <w:r w:rsidRPr="00E60C16">
              <w:rPr>
                <w:rFonts w:ascii="Calibri" w:eastAsia="Calibri" w:hAnsi="Calibri" w:cs="Times New Roman"/>
                <w:lang w:eastAsia="pl-PL"/>
              </w:rPr>
              <w:t>o</w:t>
            </w:r>
            <w:r>
              <w:rPr>
                <w:rFonts w:ascii="Calibri" w:eastAsia="Calibri" w:hAnsi="Calibri" w:cs="Times New Roman"/>
                <w:lang w:eastAsia="pl-PL"/>
              </w:rPr>
              <w:t>.</w:t>
            </w:r>
            <w:r w:rsidRPr="00E60C16">
              <w:rPr>
                <w:rFonts w:ascii="Calibri" w:eastAsia="Calibri" w:hAnsi="Calibri" w:cs="Times New Roman"/>
                <w:lang w:eastAsia="pl-PL"/>
              </w:rPr>
              <w:t xml:space="preserve"> z siedzibą w Starej Iwicznej, </w:t>
            </w:r>
          </w:p>
          <w:p w14:paraId="2ACA5760" w14:textId="01BA5036" w:rsidR="008A1441" w:rsidRPr="0026722F" w:rsidRDefault="008A1441" w:rsidP="008A1441">
            <w:pPr>
              <w:suppressAutoHyphens/>
              <w:spacing w:before="0" w:after="0" w:line="252" w:lineRule="auto"/>
              <w:jc w:val="left"/>
              <w:rPr>
                <w:rFonts w:ascii="Calibri" w:eastAsia="Calibri" w:hAnsi="Calibri" w:cs="Times New Roman"/>
                <w:lang w:eastAsia="pl-PL"/>
              </w:rPr>
            </w:pPr>
            <w:r w:rsidRPr="00E60C16">
              <w:rPr>
                <w:rFonts w:ascii="Calibri" w:eastAsia="Calibri" w:hAnsi="Calibri" w:cs="Times New Roman"/>
                <w:lang w:eastAsia="pl-PL"/>
              </w:rPr>
              <w:t>ul. Słoneczna 116A, 05-500 Stara Iwiczna</w:t>
            </w:r>
          </w:p>
        </w:tc>
      </w:tr>
    </w:tbl>
    <w:tbl>
      <w:tblPr>
        <w:tblpPr w:leftFromText="141" w:rightFromText="141" w:vertAnchor="page" w:horzAnchor="margin" w:tblpY="6586"/>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3"/>
        <w:gridCol w:w="1853"/>
        <w:gridCol w:w="4366"/>
        <w:gridCol w:w="2008"/>
      </w:tblGrid>
      <w:tr w:rsidR="00091A45" w:rsidRPr="0026722F" w14:paraId="0F361A57" w14:textId="77777777" w:rsidTr="00961389">
        <w:trPr>
          <w:trHeight w:val="466"/>
        </w:trPr>
        <w:tc>
          <w:tcPr>
            <w:tcW w:w="1573" w:type="dxa"/>
            <w:shd w:val="clear" w:color="auto" w:fill="auto"/>
          </w:tcPr>
          <w:p w14:paraId="6D3B6980" w14:textId="77777777" w:rsidR="00091A45" w:rsidRPr="0026722F" w:rsidRDefault="00091A45" w:rsidP="00961389">
            <w:pPr>
              <w:autoSpaceDE w:val="0"/>
              <w:autoSpaceDN w:val="0"/>
              <w:adjustRightInd w:val="0"/>
              <w:spacing w:before="0" w:after="0" w:line="240" w:lineRule="auto"/>
              <w:jc w:val="center"/>
              <w:rPr>
                <w:rFonts w:ascii="Calibri" w:eastAsia="Calibri" w:hAnsi="Calibri" w:cs="Times New Roman"/>
                <w:kern w:val="2"/>
                <w:lang w:eastAsia="zh-CN"/>
              </w:rPr>
            </w:pPr>
            <w:r w:rsidRPr="0026722F">
              <w:rPr>
                <w:rFonts w:ascii="Calibri" w:eastAsia="Calibri" w:hAnsi="Calibri" w:cs="Times New Roman"/>
                <w:kern w:val="2"/>
                <w:sz w:val="20"/>
                <w:szCs w:val="20"/>
                <w:lang w:eastAsia="zh-CN"/>
              </w:rPr>
              <w:t>Zakres opracowania</w:t>
            </w:r>
          </w:p>
        </w:tc>
        <w:tc>
          <w:tcPr>
            <w:tcW w:w="1853" w:type="dxa"/>
            <w:shd w:val="clear" w:color="auto" w:fill="auto"/>
          </w:tcPr>
          <w:p w14:paraId="1B4B4D56" w14:textId="77777777" w:rsidR="00091A45" w:rsidRPr="0026722F" w:rsidRDefault="00091A45" w:rsidP="00961389">
            <w:pPr>
              <w:autoSpaceDE w:val="0"/>
              <w:autoSpaceDN w:val="0"/>
              <w:adjustRightInd w:val="0"/>
              <w:spacing w:before="0" w:after="0" w:line="240" w:lineRule="auto"/>
              <w:jc w:val="center"/>
              <w:rPr>
                <w:rFonts w:ascii="Calibri" w:eastAsia="Calibri" w:hAnsi="Calibri" w:cs="Times New Roman"/>
                <w:kern w:val="2"/>
                <w:sz w:val="20"/>
                <w:szCs w:val="20"/>
                <w:lang w:eastAsia="zh-CN"/>
              </w:rPr>
            </w:pPr>
            <w:r w:rsidRPr="0026722F">
              <w:rPr>
                <w:rFonts w:ascii="Calibri" w:eastAsia="Calibri" w:hAnsi="Calibri" w:cs="Times New Roman"/>
                <w:kern w:val="2"/>
                <w:sz w:val="20"/>
                <w:szCs w:val="20"/>
                <w:lang w:eastAsia="zh-CN"/>
              </w:rPr>
              <w:t>Pełniona</w:t>
            </w:r>
          </w:p>
          <w:p w14:paraId="32E29D35" w14:textId="77777777" w:rsidR="00091A45" w:rsidRPr="0026722F" w:rsidRDefault="00091A45" w:rsidP="00961389">
            <w:pPr>
              <w:autoSpaceDE w:val="0"/>
              <w:autoSpaceDN w:val="0"/>
              <w:adjustRightInd w:val="0"/>
              <w:spacing w:before="0" w:after="0" w:line="240" w:lineRule="auto"/>
              <w:jc w:val="center"/>
              <w:rPr>
                <w:rFonts w:ascii="Calibri" w:eastAsia="Calibri" w:hAnsi="Calibri" w:cs="Times New Roman"/>
                <w:kern w:val="2"/>
                <w:lang w:eastAsia="zh-CN"/>
              </w:rPr>
            </w:pPr>
            <w:r w:rsidRPr="0026722F">
              <w:rPr>
                <w:rFonts w:ascii="Calibri" w:eastAsia="Calibri" w:hAnsi="Calibri" w:cs="Times New Roman"/>
                <w:kern w:val="2"/>
                <w:sz w:val="20"/>
                <w:szCs w:val="20"/>
                <w:lang w:eastAsia="zh-CN"/>
              </w:rPr>
              <w:t>funkcja projektowa</w:t>
            </w:r>
          </w:p>
        </w:tc>
        <w:tc>
          <w:tcPr>
            <w:tcW w:w="4366" w:type="dxa"/>
            <w:shd w:val="clear" w:color="auto" w:fill="auto"/>
          </w:tcPr>
          <w:p w14:paraId="3AB5C03D" w14:textId="77777777" w:rsidR="00091A45" w:rsidRPr="0026722F" w:rsidRDefault="00091A45" w:rsidP="00961389">
            <w:pPr>
              <w:autoSpaceDE w:val="0"/>
              <w:autoSpaceDN w:val="0"/>
              <w:adjustRightInd w:val="0"/>
              <w:spacing w:before="0" w:after="0" w:line="240" w:lineRule="auto"/>
              <w:jc w:val="left"/>
              <w:rPr>
                <w:rFonts w:ascii="Calibri" w:eastAsia="Calibri" w:hAnsi="Calibri" w:cs="Times New Roman"/>
                <w:kern w:val="2"/>
                <w:sz w:val="20"/>
                <w:szCs w:val="20"/>
                <w:lang w:eastAsia="zh-CN"/>
              </w:rPr>
            </w:pPr>
            <w:r w:rsidRPr="0026722F">
              <w:rPr>
                <w:rFonts w:ascii="Calibri" w:eastAsia="Calibri" w:hAnsi="Calibri" w:cs="Times New Roman"/>
                <w:kern w:val="2"/>
                <w:sz w:val="20"/>
                <w:szCs w:val="20"/>
                <w:lang w:eastAsia="zh-CN"/>
              </w:rPr>
              <w:t>Imię i nazwisko,</w:t>
            </w:r>
          </w:p>
          <w:p w14:paraId="699CB0A9" w14:textId="77777777" w:rsidR="00091A45" w:rsidRPr="0026722F" w:rsidRDefault="00091A45" w:rsidP="00961389">
            <w:pPr>
              <w:autoSpaceDE w:val="0"/>
              <w:autoSpaceDN w:val="0"/>
              <w:adjustRightInd w:val="0"/>
              <w:spacing w:before="0" w:after="0" w:line="240" w:lineRule="auto"/>
              <w:jc w:val="left"/>
              <w:rPr>
                <w:rFonts w:ascii="Calibri" w:eastAsia="Calibri" w:hAnsi="Calibri" w:cs="Times New Roman"/>
                <w:kern w:val="2"/>
                <w:lang w:eastAsia="zh-CN"/>
              </w:rPr>
            </w:pPr>
            <w:r w:rsidRPr="0026722F">
              <w:rPr>
                <w:rFonts w:ascii="Calibri" w:eastAsia="Calibri" w:hAnsi="Calibri" w:cs="Times New Roman"/>
                <w:kern w:val="2"/>
                <w:sz w:val="20"/>
                <w:szCs w:val="20"/>
                <w:lang w:eastAsia="zh-CN"/>
              </w:rPr>
              <w:t>specjalność i nr uprawnień budowlanych</w:t>
            </w:r>
          </w:p>
        </w:tc>
        <w:tc>
          <w:tcPr>
            <w:tcW w:w="2008" w:type="dxa"/>
            <w:shd w:val="clear" w:color="auto" w:fill="auto"/>
          </w:tcPr>
          <w:p w14:paraId="3B322EB1" w14:textId="77777777" w:rsidR="00091A45" w:rsidRPr="0026722F" w:rsidRDefault="00091A45" w:rsidP="00961389">
            <w:pPr>
              <w:autoSpaceDE w:val="0"/>
              <w:autoSpaceDN w:val="0"/>
              <w:adjustRightInd w:val="0"/>
              <w:spacing w:after="0" w:line="240" w:lineRule="auto"/>
              <w:jc w:val="center"/>
              <w:rPr>
                <w:rFonts w:ascii="Calibri" w:eastAsia="Calibri" w:hAnsi="Calibri" w:cs="Times New Roman"/>
                <w:kern w:val="2"/>
                <w:lang w:eastAsia="zh-CN"/>
              </w:rPr>
            </w:pPr>
            <w:r w:rsidRPr="0026722F">
              <w:rPr>
                <w:rFonts w:ascii="Calibri" w:eastAsia="Calibri" w:hAnsi="Calibri" w:cs="Times New Roman"/>
                <w:kern w:val="2"/>
                <w:sz w:val="20"/>
                <w:szCs w:val="20"/>
                <w:lang w:eastAsia="zh-CN"/>
              </w:rPr>
              <w:t>Podpis</w:t>
            </w:r>
          </w:p>
        </w:tc>
      </w:tr>
      <w:tr w:rsidR="00091A45" w:rsidRPr="0026722F" w14:paraId="37567A90" w14:textId="77777777" w:rsidTr="00961389">
        <w:trPr>
          <w:trHeight w:val="200"/>
        </w:trPr>
        <w:tc>
          <w:tcPr>
            <w:tcW w:w="1573" w:type="dxa"/>
            <w:vMerge w:val="restart"/>
            <w:shd w:val="clear" w:color="auto" w:fill="auto"/>
          </w:tcPr>
          <w:p w14:paraId="299D2D82" w14:textId="2724C4BB" w:rsidR="00091A45" w:rsidRPr="0026722F" w:rsidRDefault="00091A45" w:rsidP="00961389">
            <w:pPr>
              <w:autoSpaceDE w:val="0"/>
              <w:autoSpaceDN w:val="0"/>
              <w:adjustRightInd w:val="0"/>
              <w:spacing w:before="0" w:after="0" w:line="240" w:lineRule="auto"/>
              <w:jc w:val="left"/>
              <w:rPr>
                <w:rFonts w:ascii="Calibri" w:eastAsia="Calibri" w:hAnsi="Calibri" w:cs="Times New Roman"/>
                <w:kern w:val="2"/>
                <w:lang w:eastAsia="zh-CN"/>
              </w:rPr>
            </w:pPr>
            <w:r w:rsidRPr="0026722F">
              <w:rPr>
                <w:rFonts w:ascii="Calibri" w:eastAsia="Calibri" w:hAnsi="Calibri" w:cs="Times New Roman"/>
                <w:kern w:val="2"/>
                <w:sz w:val="20"/>
                <w:szCs w:val="20"/>
                <w:lang w:eastAsia="zh-CN"/>
              </w:rPr>
              <w:t>ARCHITEKTURA</w:t>
            </w:r>
          </w:p>
        </w:tc>
        <w:tc>
          <w:tcPr>
            <w:tcW w:w="1853" w:type="dxa"/>
            <w:shd w:val="clear" w:color="auto" w:fill="auto"/>
          </w:tcPr>
          <w:p w14:paraId="0DE7AD05" w14:textId="77777777" w:rsidR="00091A45" w:rsidRPr="0026722F" w:rsidRDefault="00091A45" w:rsidP="00961389">
            <w:pPr>
              <w:autoSpaceDE w:val="0"/>
              <w:autoSpaceDN w:val="0"/>
              <w:adjustRightInd w:val="0"/>
              <w:spacing w:before="60" w:after="0" w:line="240" w:lineRule="auto"/>
              <w:jc w:val="right"/>
              <w:rPr>
                <w:rFonts w:ascii="Calibri" w:eastAsia="Calibri" w:hAnsi="Calibri" w:cs="Times New Roman"/>
                <w:b/>
                <w:bCs/>
                <w:kern w:val="2"/>
                <w:lang w:eastAsia="zh-CN"/>
              </w:rPr>
            </w:pPr>
            <w:r w:rsidRPr="0026722F">
              <w:rPr>
                <w:rFonts w:ascii="Calibri" w:eastAsia="Calibri" w:hAnsi="Calibri" w:cs="Times New Roman"/>
                <w:b/>
                <w:bCs/>
                <w:kern w:val="2"/>
                <w:sz w:val="20"/>
                <w:szCs w:val="20"/>
                <w:lang w:eastAsia="zh-CN"/>
              </w:rPr>
              <w:t>Projektant</w:t>
            </w:r>
          </w:p>
        </w:tc>
        <w:tc>
          <w:tcPr>
            <w:tcW w:w="4366" w:type="dxa"/>
            <w:vMerge w:val="restart"/>
            <w:shd w:val="clear" w:color="auto" w:fill="auto"/>
          </w:tcPr>
          <w:p w14:paraId="4A13758C" w14:textId="77777777" w:rsidR="008A1441" w:rsidRPr="00B2709C" w:rsidRDefault="008A1441" w:rsidP="00961389">
            <w:pPr>
              <w:suppressAutoHyphens/>
              <w:spacing w:before="0" w:after="0" w:line="240" w:lineRule="auto"/>
              <w:jc w:val="left"/>
              <w:rPr>
                <w:rFonts w:ascii="Calibri" w:eastAsia="Calibri" w:hAnsi="Calibri" w:cs="Times New Roman"/>
                <w:kern w:val="2"/>
                <w:sz w:val="24"/>
                <w:szCs w:val="24"/>
                <w:lang w:eastAsia="zh-CN"/>
              </w:rPr>
            </w:pPr>
            <w:r w:rsidRPr="00B2709C">
              <w:rPr>
                <w:rFonts w:ascii="Calibri" w:eastAsia="Calibri" w:hAnsi="Calibri" w:cs="Times New Roman"/>
                <w:kern w:val="2"/>
                <w:sz w:val="24"/>
                <w:szCs w:val="24"/>
                <w:lang w:eastAsia="zh-CN"/>
              </w:rPr>
              <w:t xml:space="preserve">mgr inż. arch. </w:t>
            </w:r>
            <w:r w:rsidRPr="00B2709C">
              <w:rPr>
                <w:rFonts w:ascii="Calibri" w:eastAsia="Calibri" w:hAnsi="Calibri" w:cs="Arial"/>
                <w:kern w:val="2"/>
                <w:sz w:val="24"/>
                <w:szCs w:val="28"/>
                <w:lang w:eastAsia="zh-CN"/>
              </w:rPr>
              <w:t xml:space="preserve"> </w:t>
            </w:r>
            <w:r>
              <w:rPr>
                <w:rFonts w:ascii="Calibri" w:eastAsia="Calibri" w:hAnsi="Calibri" w:cs="Arial"/>
                <w:kern w:val="2"/>
                <w:sz w:val="24"/>
                <w:szCs w:val="28"/>
                <w:lang w:eastAsia="zh-CN"/>
              </w:rPr>
              <w:t xml:space="preserve"> Dawid Małkowski</w:t>
            </w:r>
          </w:p>
          <w:p w14:paraId="67914D9B" w14:textId="77777777" w:rsidR="008A1441" w:rsidRPr="00C419D6" w:rsidRDefault="008A1441" w:rsidP="00961389">
            <w:pPr>
              <w:autoSpaceDE w:val="0"/>
              <w:autoSpaceDN w:val="0"/>
              <w:adjustRightInd w:val="0"/>
              <w:spacing w:before="0" w:after="0" w:line="240" w:lineRule="auto"/>
              <w:jc w:val="left"/>
              <w:rPr>
                <w:rFonts w:ascii="Calibri" w:eastAsia="Calibri" w:hAnsi="Calibri" w:cs="Calibri"/>
                <w:kern w:val="2"/>
                <w:sz w:val="18"/>
                <w:szCs w:val="18"/>
                <w:lang w:eastAsia="zh-CN"/>
              </w:rPr>
            </w:pPr>
            <w:r w:rsidRPr="00C419D6">
              <w:rPr>
                <w:rFonts w:ascii="Calibri" w:eastAsia="Calibri" w:hAnsi="Calibri" w:cs="Times New Roman"/>
                <w:kern w:val="2"/>
                <w:sz w:val="18"/>
                <w:szCs w:val="18"/>
                <w:lang w:eastAsia="zh-CN"/>
              </w:rPr>
              <w:t xml:space="preserve">architektoniczna </w:t>
            </w:r>
            <w:r w:rsidRPr="00C419D6">
              <w:rPr>
                <w:rFonts w:ascii="Calibri" w:eastAsia="Calibri" w:hAnsi="Calibri" w:cs="Calibri"/>
                <w:kern w:val="2"/>
                <w:sz w:val="18"/>
                <w:szCs w:val="18"/>
                <w:lang w:eastAsia="zh-CN"/>
              </w:rPr>
              <w:t>do projektowania bez ograniczeń</w:t>
            </w:r>
          </w:p>
          <w:p w14:paraId="7813FAC0" w14:textId="4C5B13AA" w:rsidR="00091A45" w:rsidRPr="0026722F" w:rsidRDefault="008A1441" w:rsidP="00961389">
            <w:pPr>
              <w:autoSpaceDE w:val="0"/>
              <w:autoSpaceDN w:val="0"/>
              <w:adjustRightInd w:val="0"/>
              <w:spacing w:before="0" w:after="0" w:line="240" w:lineRule="auto"/>
              <w:jc w:val="left"/>
              <w:rPr>
                <w:rFonts w:ascii="Calibri" w:eastAsia="Calibri" w:hAnsi="Calibri" w:cs="Times New Roman"/>
                <w:kern w:val="2"/>
                <w:sz w:val="20"/>
                <w:szCs w:val="20"/>
                <w:lang w:eastAsia="zh-CN"/>
              </w:rPr>
            </w:pPr>
            <w:r w:rsidRPr="00974E6C">
              <w:rPr>
                <w:rFonts w:ascii="Calibri" w:eastAsia="Calibri" w:hAnsi="Calibri" w:cs="Times New Roman"/>
                <w:b/>
                <w:bCs/>
                <w:kern w:val="2"/>
                <w:sz w:val="20"/>
                <w:szCs w:val="20"/>
                <w:lang w:eastAsia="zh-CN"/>
              </w:rPr>
              <w:t>18/DSOKK/2012</w:t>
            </w:r>
          </w:p>
        </w:tc>
        <w:tc>
          <w:tcPr>
            <w:tcW w:w="2008" w:type="dxa"/>
            <w:vMerge w:val="restart"/>
            <w:shd w:val="clear" w:color="auto" w:fill="auto"/>
          </w:tcPr>
          <w:p w14:paraId="31878718" w14:textId="715A795E" w:rsidR="00091A45" w:rsidRPr="0026722F" w:rsidRDefault="00091A45" w:rsidP="00961389">
            <w:pPr>
              <w:autoSpaceDE w:val="0"/>
              <w:autoSpaceDN w:val="0"/>
              <w:adjustRightInd w:val="0"/>
              <w:spacing w:before="0" w:after="0" w:line="240" w:lineRule="auto"/>
              <w:ind w:right="31"/>
              <w:jc w:val="left"/>
              <w:rPr>
                <w:rFonts w:ascii="Calibri" w:eastAsia="Calibri" w:hAnsi="Calibri" w:cs="Times New Roman"/>
                <w:kern w:val="2"/>
                <w:lang w:eastAsia="zh-CN"/>
              </w:rPr>
            </w:pPr>
          </w:p>
        </w:tc>
      </w:tr>
      <w:tr w:rsidR="00091A45" w:rsidRPr="0026722F" w14:paraId="4D56752E" w14:textId="77777777" w:rsidTr="00961389">
        <w:trPr>
          <w:trHeight w:val="352"/>
        </w:trPr>
        <w:tc>
          <w:tcPr>
            <w:tcW w:w="1573" w:type="dxa"/>
            <w:vMerge/>
            <w:shd w:val="clear" w:color="auto" w:fill="auto"/>
          </w:tcPr>
          <w:p w14:paraId="0BA8ADCC" w14:textId="77777777" w:rsidR="00091A45" w:rsidRPr="0026722F" w:rsidRDefault="00091A45" w:rsidP="00961389">
            <w:pPr>
              <w:autoSpaceDE w:val="0"/>
              <w:autoSpaceDN w:val="0"/>
              <w:adjustRightInd w:val="0"/>
              <w:spacing w:before="0" w:after="0" w:line="240" w:lineRule="auto"/>
              <w:jc w:val="left"/>
              <w:rPr>
                <w:rFonts w:ascii="Calibri" w:eastAsia="Calibri" w:hAnsi="Calibri" w:cs="Times New Roman"/>
                <w:kern w:val="2"/>
                <w:sz w:val="20"/>
                <w:szCs w:val="20"/>
                <w:lang w:eastAsia="zh-CN"/>
              </w:rPr>
            </w:pPr>
          </w:p>
        </w:tc>
        <w:tc>
          <w:tcPr>
            <w:tcW w:w="1853" w:type="dxa"/>
            <w:shd w:val="clear" w:color="auto" w:fill="auto"/>
          </w:tcPr>
          <w:p w14:paraId="61202986" w14:textId="0F265378" w:rsidR="00091A45" w:rsidRPr="0026722F" w:rsidRDefault="00091A45" w:rsidP="00961389">
            <w:pPr>
              <w:autoSpaceDE w:val="0"/>
              <w:autoSpaceDN w:val="0"/>
              <w:adjustRightInd w:val="0"/>
              <w:spacing w:before="0" w:after="0" w:line="240" w:lineRule="auto"/>
              <w:jc w:val="right"/>
              <w:rPr>
                <w:rFonts w:ascii="Calibri" w:eastAsia="Calibri" w:hAnsi="Calibri" w:cs="Times New Roman"/>
                <w:kern w:val="2"/>
                <w:sz w:val="20"/>
                <w:szCs w:val="20"/>
                <w:lang w:eastAsia="zh-CN"/>
              </w:rPr>
            </w:pPr>
            <w:r w:rsidRPr="0026722F">
              <w:rPr>
                <w:rFonts w:ascii="Calibri" w:eastAsia="Calibri" w:hAnsi="Calibri" w:cs="Times New Roman"/>
                <w:kern w:val="2"/>
                <w:sz w:val="20"/>
                <w:szCs w:val="20"/>
                <w:lang w:eastAsia="zh-CN"/>
              </w:rPr>
              <w:t xml:space="preserve">Spec. </w:t>
            </w:r>
            <w:r w:rsidR="00164571">
              <w:rPr>
                <w:rFonts w:ascii="Calibri" w:eastAsia="Calibri" w:hAnsi="Calibri" w:cs="Times New Roman"/>
                <w:kern w:val="2"/>
                <w:sz w:val="20"/>
                <w:szCs w:val="20"/>
                <w:lang w:eastAsia="zh-CN"/>
              </w:rPr>
              <w:t>u</w:t>
            </w:r>
            <w:r w:rsidRPr="0026722F">
              <w:rPr>
                <w:rFonts w:ascii="Calibri" w:eastAsia="Calibri" w:hAnsi="Calibri" w:cs="Times New Roman"/>
                <w:kern w:val="2"/>
                <w:sz w:val="20"/>
                <w:szCs w:val="20"/>
                <w:lang w:eastAsia="zh-CN"/>
              </w:rPr>
              <w:t>prawnień</w:t>
            </w:r>
          </w:p>
          <w:p w14:paraId="29E5DF49" w14:textId="77777777" w:rsidR="00091A45" w:rsidRPr="0026722F" w:rsidRDefault="00091A45" w:rsidP="00961389">
            <w:pPr>
              <w:autoSpaceDE w:val="0"/>
              <w:autoSpaceDN w:val="0"/>
              <w:adjustRightInd w:val="0"/>
              <w:spacing w:before="0" w:after="0" w:line="240" w:lineRule="auto"/>
              <w:jc w:val="right"/>
              <w:rPr>
                <w:rFonts w:ascii="Calibri" w:eastAsia="Calibri" w:hAnsi="Calibri" w:cs="Times New Roman"/>
                <w:kern w:val="2"/>
                <w:lang w:eastAsia="zh-CN"/>
              </w:rPr>
            </w:pPr>
            <w:r w:rsidRPr="0026722F">
              <w:rPr>
                <w:rFonts w:ascii="Calibri" w:eastAsia="Calibri" w:hAnsi="Calibri" w:cs="Times New Roman"/>
                <w:kern w:val="2"/>
                <w:sz w:val="20"/>
                <w:szCs w:val="20"/>
                <w:lang w:eastAsia="zh-CN"/>
              </w:rPr>
              <w:t>Numer upr.</w:t>
            </w:r>
          </w:p>
        </w:tc>
        <w:tc>
          <w:tcPr>
            <w:tcW w:w="4366" w:type="dxa"/>
            <w:vMerge/>
            <w:shd w:val="clear" w:color="auto" w:fill="auto"/>
          </w:tcPr>
          <w:p w14:paraId="72B3B2AE" w14:textId="77777777" w:rsidR="00091A45" w:rsidRPr="0026722F" w:rsidRDefault="00091A45" w:rsidP="00961389">
            <w:pPr>
              <w:autoSpaceDE w:val="0"/>
              <w:autoSpaceDN w:val="0"/>
              <w:adjustRightInd w:val="0"/>
              <w:spacing w:before="0" w:after="0" w:line="240" w:lineRule="auto"/>
              <w:jc w:val="left"/>
              <w:rPr>
                <w:rFonts w:ascii="Calibri" w:eastAsia="Calibri" w:hAnsi="Calibri" w:cs="Times New Roman"/>
                <w:kern w:val="2"/>
                <w:lang w:eastAsia="zh-CN"/>
              </w:rPr>
            </w:pPr>
          </w:p>
        </w:tc>
        <w:tc>
          <w:tcPr>
            <w:tcW w:w="2008" w:type="dxa"/>
            <w:vMerge/>
            <w:shd w:val="clear" w:color="auto" w:fill="auto"/>
          </w:tcPr>
          <w:p w14:paraId="72DAC222" w14:textId="77777777" w:rsidR="00091A45" w:rsidRPr="0026722F" w:rsidRDefault="00091A45" w:rsidP="00961389">
            <w:pPr>
              <w:autoSpaceDE w:val="0"/>
              <w:autoSpaceDN w:val="0"/>
              <w:adjustRightInd w:val="0"/>
              <w:spacing w:before="0" w:after="0" w:line="240" w:lineRule="auto"/>
              <w:jc w:val="left"/>
              <w:rPr>
                <w:rFonts w:ascii="Calibri" w:eastAsia="Calibri" w:hAnsi="Calibri" w:cs="Times New Roman"/>
                <w:kern w:val="2"/>
                <w:lang w:eastAsia="zh-CN"/>
              </w:rPr>
            </w:pPr>
          </w:p>
        </w:tc>
      </w:tr>
      <w:tr w:rsidR="00AF5B8B" w:rsidRPr="0026722F" w14:paraId="34B40616" w14:textId="77777777" w:rsidTr="00961389">
        <w:trPr>
          <w:trHeight w:val="263"/>
        </w:trPr>
        <w:tc>
          <w:tcPr>
            <w:tcW w:w="1573" w:type="dxa"/>
            <w:vMerge w:val="restart"/>
            <w:shd w:val="clear" w:color="auto" w:fill="auto"/>
          </w:tcPr>
          <w:p w14:paraId="249ED31C" w14:textId="6D4772FC" w:rsidR="00AF5B8B" w:rsidRPr="0026722F" w:rsidRDefault="008A1441" w:rsidP="00961389">
            <w:pPr>
              <w:autoSpaceDE w:val="0"/>
              <w:autoSpaceDN w:val="0"/>
              <w:adjustRightInd w:val="0"/>
              <w:spacing w:before="0" w:after="0" w:line="240" w:lineRule="auto"/>
              <w:jc w:val="left"/>
              <w:rPr>
                <w:rFonts w:ascii="Calibri" w:eastAsia="Calibri" w:hAnsi="Calibri" w:cs="Times New Roman"/>
                <w:kern w:val="2"/>
                <w:sz w:val="20"/>
                <w:szCs w:val="20"/>
                <w:lang w:eastAsia="zh-CN"/>
              </w:rPr>
            </w:pPr>
            <w:r>
              <w:rPr>
                <w:rFonts w:ascii="Calibri" w:eastAsia="Calibri" w:hAnsi="Calibri" w:cs="Times New Roman"/>
                <w:kern w:val="2"/>
                <w:sz w:val="20"/>
                <w:szCs w:val="20"/>
                <w:lang w:eastAsia="zh-CN"/>
              </w:rPr>
              <w:t>KONSTRUKCJA</w:t>
            </w:r>
          </w:p>
        </w:tc>
        <w:tc>
          <w:tcPr>
            <w:tcW w:w="1853" w:type="dxa"/>
            <w:shd w:val="clear" w:color="auto" w:fill="auto"/>
          </w:tcPr>
          <w:p w14:paraId="7C15A466" w14:textId="77777777" w:rsidR="00AF5B8B" w:rsidRPr="0026722F" w:rsidRDefault="00AF5B8B" w:rsidP="00961389">
            <w:pPr>
              <w:autoSpaceDE w:val="0"/>
              <w:autoSpaceDN w:val="0"/>
              <w:adjustRightInd w:val="0"/>
              <w:spacing w:before="60" w:after="0" w:line="240" w:lineRule="auto"/>
              <w:jc w:val="right"/>
              <w:rPr>
                <w:rFonts w:ascii="Calibri" w:eastAsia="Calibri" w:hAnsi="Calibri" w:cs="Times New Roman"/>
                <w:kern w:val="2"/>
                <w:lang w:eastAsia="zh-CN"/>
              </w:rPr>
            </w:pPr>
            <w:r w:rsidRPr="0026722F">
              <w:rPr>
                <w:rFonts w:ascii="Calibri" w:eastAsia="Calibri" w:hAnsi="Calibri" w:cs="Times New Roman"/>
                <w:b/>
                <w:bCs/>
                <w:kern w:val="2"/>
                <w:sz w:val="20"/>
                <w:szCs w:val="20"/>
                <w:lang w:eastAsia="zh-CN"/>
              </w:rPr>
              <w:t>Projektant</w:t>
            </w:r>
          </w:p>
        </w:tc>
        <w:tc>
          <w:tcPr>
            <w:tcW w:w="4366" w:type="dxa"/>
            <w:vMerge w:val="restart"/>
            <w:shd w:val="clear" w:color="auto" w:fill="auto"/>
          </w:tcPr>
          <w:p w14:paraId="0E7B8850" w14:textId="77777777" w:rsidR="008A1441" w:rsidRPr="00B2709C" w:rsidRDefault="008A1441" w:rsidP="00961389">
            <w:pPr>
              <w:suppressAutoHyphens/>
              <w:spacing w:before="0" w:after="0" w:line="240" w:lineRule="auto"/>
              <w:jc w:val="left"/>
              <w:rPr>
                <w:rFonts w:ascii="Calibri" w:eastAsia="Calibri" w:hAnsi="Calibri" w:cs="Times New Roman"/>
                <w:kern w:val="2"/>
                <w:sz w:val="24"/>
                <w:szCs w:val="24"/>
                <w:lang w:eastAsia="zh-CN"/>
              </w:rPr>
            </w:pPr>
            <w:r w:rsidRPr="00B2709C">
              <w:rPr>
                <w:rFonts w:ascii="Calibri" w:eastAsia="Calibri" w:hAnsi="Calibri" w:cs="Times New Roman"/>
                <w:kern w:val="2"/>
                <w:sz w:val="24"/>
                <w:szCs w:val="24"/>
                <w:lang w:eastAsia="zh-CN"/>
              </w:rPr>
              <w:t xml:space="preserve">mgr inż. arch. </w:t>
            </w:r>
            <w:r w:rsidRPr="00B2709C">
              <w:rPr>
                <w:rFonts w:ascii="Calibri" w:eastAsia="Calibri" w:hAnsi="Calibri" w:cs="Arial"/>
                <w:kern w:val="2"/>
                <w:sz w:val="24"/>
                <w:szCs w:val="28"/>
                <w:lang w:eastAsia="zh-CN"/>
              </w:rPr>
              <w:t xml:space="preserve"> </w:t>
            </w:r>
            <w:r>
              <w:rPr>
                <w:rFonts w:ascii="Calibri" w:eastAsia="Calibri" w:hAnsi="Calibri" w:cs="Arial"/>
                <w:kern w:val="2"/>
                <w:sz w:val="24"/>
                <w:szCs w:val="28"/>
                <w:lang w:eastAsia="zh-CN"/>
              </w:rPr>
              <w:t xml:space="preserve"> Daniel Mikutaniec</w:t>
            </w:r>
          </w:p>
          <w:p w14:paraId="3429244E" w14:textId="77777777" w:rsidR="008A1441" w:rsidRPr="00C419D6" w:rsidRDefault="008A1441" w:rsidP="00961389">
            <w:pPr>
              <w:autoSpaceDE w:val="0"/>
              <w:autoSpaceDN w:val="0"/>
              <w:adjustRightInd w:val="0"/>
              <w:spacing w:before="0" w:after="0" w:line="240" w:lineRule="auto"/>
              <w:jc w:val="left"/>
              <w:rPr>
                <w:rFonts w:ascii="Calibri" w:eastAsia="Calibri" w:hAnsi="Calibri" w:cs="Calibri"/>
                <w:kern w:val="2"/>
                <w:sz w:val="18"/>
                <w:szCs w:val="18"/>
                <w:lang w:eastAsia="zh-CN"/>
              </w:rPr>
            </w:pPr>
            <w:r w:rsidRPr="00062677">
              <w:rPr>
                <w:rFonts w:cs="Calibri"/>
                <w:sz w:val="18"/>
                <w:szCs w:val="18"/>
              </w:rPr>
              <w:t>konstrukcyjno - budowlana</w:t>
            </w:r>
            <w:r w:rsidRPr="00C419D6">
              <w:rPr>
                <w:rFonts w:ascii="Calibri" w:eastAsia="Calibri" w:hAnsi="Calibri" w:cs="Times New Roman"/>
                <w:kern w:val="2"/>
                <w:sz w:val="18"/>
                <w:szCs w:val="18"/>
                <w:lang w:eastAsia="zh-CN"/>
              </w:rPr>
              <w:t xml:space="preserve"> </w:t>
            </w:r>
            <w:r w:rsidRPr="00C419D6">
              <w:rPr>
                <w:rFonts w:ascii="Calibri" w:eastAsia="Calibri" w:hAnsi="Calibri" w:cs="Calibri"/>
                <w:kern w:val="2"/>
                <w:sz w:val="18"/>
                <w:szCs w:val="18"/>
                <w:lang w:eastAsia="zh-CN"/>
              </w:rPr>
              <w:t>do projektowania bez ograniczeń</w:t>
            </w:r>
          </w:p>
          <w:p w14:paraId="66A1A89F" w14:textId="29628381" w:rsidR="00AF5B8B" w:rsidRPr="0026722F" w:rsidRDefault="008A1441" w:rsidP="00961389">
            <w:pPr>
              <w:autoSpaceDE w:val="0"/>
              <w:autoSpaceDN w:val="0"/>
              <w:adjustRightInd w:val="0"/>
              <w:spacing w:before="0" w:after="0" w:line="240" w:lineRule="auto"/>
              <w:jc w:val="left"/>
              <w:rPr>
                <w:rFonts w:ascii="Calibri" w:eastAsia="Calibri" w:hAnsi="Calibri" w:cs="Times New Roman"/>
                <w:kern w:val="2"/>
                <w:lang w:eastAsia="zh-CN"/>
              </w:rPr>
            </w:pPr>
            <w:r w:rsidRPr="00974E6C">
              <w:rPr>
                <w:rFonts w:ascii="Calibri" w:eastAsia="Calibri" w:hAnsi="Calibri" w:cs="Times New Roman"/>
                <w:b/>
                <w:bCs/>
                <w:kern w:val="2"/>
                <w:sz w:val="20"/>
                <w:szCs w:val="20"/>
                <w:lang w:eastAsia="zh-CN"/>
              </w:rPr>
              <w:t>1</w:t>
            </w:r>
            <w:r>
              <w:rPr>
                <w:rFonts w:ascii="Calibri" w:eastAsia="Calibri" w:hAnsi="Calibri" w:cs="Times New Roman"/>
                <w:b/>
                <w:bCs/>
                <w:kern w:val="2"/>
                <w:sz w:val="20"/>
                <w:szCs w:val="20"/>
                <w:lang w:eastAsia="zh-CN"/>
              </w:rPr>
              <w:t>98</w:t>
            </w:r>
            <w:r w:rsidRPr="00974E6C">
              <w:rPr>
                <w:rFonts w:ascii="Calibri" w:eastAsia="Calibri" w:hAnsi="Calibri" w:cs="Times New Roman"/>
                <w:b/>
                <w:bCs/>
                <w:kern w:val="2"/>
                <w:sz w:val="20"/>
                <w:szCs w:val="20"/>
                <w:lang w:eastAsia="zh-CN"/>
              </w:rPr>
              <w:t>/D</w:t>
            </w:r>
            <w:r>
              <w:rPr>
                <w:rFonts w:ascii="Calibri" w:eastAsia="Calibri" w:hAnsi="Calibri" w:cs="Times New Roman"/>
                <w:b/>
                <w:bCs/>
                <w:kern w:val="2"/>
                <w:sz w:val="20"/>
                <w:szCs w:val="20"/>
                <w:lang w:eastAsia="zh-CN"/>
              </w:rPr>
              <w:t>OŚ</w:t>
            </w:r>
            <w:r w:rsidRPr="00974E6C">
              <w:rPr>
                <w:rFonts w:ascii="Calibri" w:eastAsia="Calibri" w:hAnsi="Calibri" w:cs="Times New Roman"/>
                <w:b/>
                <w:bCs/>
                <w:kern w:val="2"/>
                <w:sz w:val="20"/>
                <w:szCs w:val="20"/>
                <w:lang w:eastAsia="zh-CN"/>
              </w:rPr>
              <w:t>/</w:t>
            </w:r>
            <w:r>
              <w:rPr>
                <w:rFonts w:ascii="Calibri" w:eastAsia="Calibri" w:hAnsi="Calibri" w:cs="Times New Roman"/>
                <w:b/>
                <w:bCs/>
                <w:kern w:val="2"/>
                <w:sz w:val="20"/>
                <w:szCs w:val="20"/>
                <w:lang w:eastAsia="zh-CN"/>
              </w:rPr>
              <w:t>12</w:t>
            </w:r>
          </w:p>
        </w:tc>
        <w:tc>
          <w:tcPr>
            <w:tcW w:w="2008" w:type="dxa"/>
            <w:vMerge w:val="restart"/>
            <w:shd w:val="clear" w:color="auto" w:fill="auto"/>
          </w:tcPr>
          <w:p w14:paraId="62CEDAFD" w14:textId="77777777" w:rsidR="00AF5B8B" w:rsidRPr="0026722F" w:rsidRDefault="00AF5B8B" w:rsidP="00961389">
            <w:pPr>
              <w:autoSpaceDE w:val="0"/>
              <w:autoSpaceDN w:val="0"/>
              <w:adjustRightInd w:val="0"/>
              <w:spacing w:before="0" w:after="0" w:line="240" w:lineRule="auto"/>
              <w:jc w:val="left"/>
              <w:rPr>
                <w:rFonts w:ascii="Calibri" w:eastAsia="Calibri" w:hAnsi="Calibri" w:cs="Times New Roman"/>
                <w:kern w:val="2"/>
                <w:lang w:eastAsia="zh-CN"/>
              </w:rPr>
            </w:pPr>
          </w:p>
        </w:tc>
      </w:tr>
      <w:tr w:rsidR="00AF5B8B" w:rsidRPr="0026722F" w14:paraId="21D44502" w14:textId="77777777" w:rsidTr="00961389">
        <w:trPr>
          <w:trHeight w:val="467"/>
        </w:trPr>
        <w:tc>
          <w:tcPr>
            <w:tcW w:w="1573" w:type="dxa"/>
            <w:vMerge/>
            <w:shd w:val="clear" w:color="auto" w:fill="auto"/>
          </w:tcPr>
          <w:p w14:paraId="795A3C3A" w14:textId="77777777" w:rsidR="00AF5B8B" w:rsidRPr="0026722F" w:rsidRDefault="00AF5B8B" w:rsidP="00961389">
            <w:pPr>
              <w:autoSpaceDE w:val="0"/>
              <w:autoSpaceDN w:val="0"/>
              <w:adjustRightInd w:val="0"/>
              <w:spacing w:before="0" w:after="0" w:line="240" w:lineRule="auto"/>
              <w:jc w:val="left"/>
              <w:rPr>
                <w:rFonts w:ascii="Calibri" w:eastAsia="Calibri" w:hAnsi="Calibri" w:cs="Times New Roman"/>
                <w:kern w:val="2"/>
                <w:sz w:val="20"/>
                <w:szCs w:val="20"/>
                <w:lang w:eastAsia="zh-CN"/>
              </w:rPr>
            </w:pPr>
          </w:p>
        </w:tc>
        <w:tc>
          <w:tcPr>
            <w:tcW w:w="1853" w:type="dxa"/>
            <w:shd w:val="clear" w:color="auto" w:fill="auto"/>
          </w:tcPr>
          <w:p w14:paraId="0A188293" w14:textId="3257F1EB" w:rsidR="00164571" w:rsidRPr="0026722F" w:rsidRDefault="00164571" w:rsidP="00961389">
            <w:pPr>
              <w:autoSpaceDE w:val="0"/>
              <w:autoSpaceDN w:val="0"/>
              <w:adjustRightInd w:val="0"/>
              <w:spacing w:before="0" w:after="0" w:line="240" w:lineRule="auto"/>
              <w:jc w:val="right"/>
              <w:rPr>
                <w:rFonts w:ascii="Calibri" w:eastAsia="Calibri" w:hAnsi="Calibri" w:cs="Times New Roman"/>
                <w:kern w:val="2"/>
                <w:sz w:val="20"/>
                <w:szCs w:val="20"/>
                <w:lang w:eastAsia="zh-CN"/>
              </w:rPr>
            </w:pPr>
            <w:r w:rsidRPr="0026722F">
              <w:rPr>
                <w:rFonts w:ascii="Calibri" w:eastAsia="Calibri" w:hAnsi="Calibri" w:cs="Times New Roman"/>
                <w:kern w:val="2"/>
                <w:sz w:val="20"/>
                <w:szCs w:val="20"/>
                <w:lang w:eastAsia="zh-CN"/>
              </w:rPr>
              <w:t xml:space="preserve">Spec. </w:t>
            </w:r>
            <w:r>
              <w:rPr>
                <w:rFonts w:ascii="Calibri" w:eastAsia="Calibri" w:hAnsi="Calibri" w:cs="Times New Roman"/>
                <w:kern w:val="2"/>
                <w:sz w:val="20"/>
                <w:szCs w:val="20"/>
                <w:lang w:eastAsia="zh-CN"/>
              </w:rPr>
              <w:t>u</w:t>
            </w:r>
            <w:r w:rsidRPr="0026722F">
              <w:rPr>
                <w:rFonts w:ascii="Calibri" w:eastAsia="Calibri" w:hAnsi="Calibri" w:cs="Times New Roman"/>
                <w:kern w:val="2"/>
                <w:sz w:val="20"/>
                <w:szCs w:val="20"/>
                <w:lang w:eastAsia="zh-CN"/>
              </w:rPr>
              <w:t>prawnień</w:t>
            </w:r>
          </w:p>
          <w:p w14:paraId="2E4ADB40" w14:textId="6955E9B6" w:rsidR="00AF5B8B" w:rsidRPr="00164571" w:rsidRDefault="00164571" w:rsidP="00961389">
            <w:pPr>
              <w:autoSpaceDE w:val="0"/>
              <w:autoSpaceDN w:val="0"/>
              <w:adjustRightInd w:val="0"/>
              <w:spacing w:before="0" w:after="0" w:line="240" w:lineRule="auto"/>
              <w:jc w:val="right"/>
              <w:rPr>
                <w:rFonts w:ascii="Calibri" w:eastAsia="Calibri" w:hAnsi="Calibri" w:cs="Times New Roman"/>
                <w:kern w:val="2"/>
                <w:sz w:val="20"/>
                <w:szCs w:val="20"/>
                <w:lang w:eastAsia="zh-CN"/>
              </w:rPr>
            </w:pPr>
            <w:r w:rsidRPr="0026722F">
              <w:rPr>
                <w:rFonts w:ascii="Calibri" w:eastAsia="Calibri" w:hAnsi="Calibri" w:cs="Times New Roman"/>
                <w:kern w:val="2"/>
                <w:sz w:val="20"/>
                <w:szCs w:val="20"/>
                <w:lang w:eastAsia="zh-CN"/>
              </w:rPr>
              <w:t>Numer upr.</w:t>
            </w:r>
          </w:p>
        </w:tc>
        <w:tc>
          <w:tcPr>
            <w:tcW w:w="4366" w:type="dxa"/>
            <w:vMerge/>
            <w:shd w:val="clear" w:color="auto" w:fill="auto"/>
          </w:tcPr>
          <w:p w14:paraId="08C9F9E0" w14:textId="77777777" w:rsidR="00AF5B8B" w:rsidRPr="0026722F" w:rsidRDefault="00AF5B8B" w:rsidP="00961389">
            <w:pPr>
              <w:autoSpaceDE w:val="0"/>
              <w:autoSpaceDN w:val="0"/>
              <w:adjustRightInd w:val="0"/>
              <w:spacing w:before="0" w:after="0" w:line="240" w:lineRule="auto"/>
              <w:jc w:val="left"/>
              <w:rPr>
                <w:rFonts w:ascii="Calibri" w:eastAsia="Calibri" w:hAnsi="Calibri" w:cs="Times New Roman"/>
                <w:kern w:val="2"/>
                <w:lang w:eastAsia="zh-CN"/>
              </w:rPr>
            </w:pPr>
          </w:p>
        </w:tc>
        <w:tc>
          <w:tcPr>
            <w:tcW w:w="2008" w:type="dxa"/>
            <w:vMerge/>
            <w:shd w:val="clear" w:color="auto" w:fill="auto"/>
          </w:tcPr>
          <w:p w14:paraId="4783AEC3" w14:textId="77777777" w:rsidR="00AF5B8B" w:rsidRPr="0026722F" w:rsidRDefault="00AF5B8B" w:rsidP="00961389">
            <w:pPr>
              <w:autoSpaceDE w:val="0"/>
              <w:autoSpaceDN w:val="0"/>
              <w:adjustRightInd w:val="0"/>
              <w:spacing w:before="0" w:after="0" w:line="240" w:lineRule="auto"/>
              <w:jc w:val="left"/>
              <w:rPr>
                <w:rFonts w:ascii="Calibri" w:eastAsia="Calibri" w:hAnsi="Calibri" w:cs="Times New Roman"/>
                <w:kern w:val="2"/>
                <w:lang w:eastAsia="zh-CN"/>
              </w:rPr>
            </w:pPr>
          </w:p>
        </w:tc>
      </w:tr>
      <w:tr w:rsidR="00AF5B8B" w:rsidRPr="0026722F" w14:paraId="79C7BC72" w14:textId="77777777" w:rsidTr="00961389">
        <w:trPr>
          <w:trHeight w:val="134"/>
        </w:trPr>
        <w:tc>
          <w:tcPr>
            <w:tcW w:w="1573" w:type="dxa"/>
            <w:vMerge w:val="restart"/>
            <w:shd w:val="clear" w:color="auto" w:fill="auto"/>
          </w:tcPr>
          <w:p w14:paraId="2381CEDA" w14:textId="1435007D" w:rsidR="00AF5B8B" w:rsidRPr="0026722F" w:rsidRDefault="008A1441" w:rsidP="00961389">
            <w:pPr>
              <w:autoSpaceDE w:val="0"/>
              <w:autoSpaceDN w:val="0"/>
              <w:adjustRightInd w:val="0"/>
              <w:spacing w:before="0" w:after="0" w:line="240" w:lineRule="auto"/>
              <w:jc w:val="left"/>
              <w:rPr>
                <w:rFonts w:ascii="Calibri" w:eastAsia="Calibri" w:hAnsi="Calibri" w:cs="Times New Roman"/>
                <w:kern w:val="2"/>
                <w:sz w:val="20"/>
                <w:szCs w:val="20"/>
                <w:lang w:eastAsia="zh-CN"/>
              </w:rPr>
            </w:pPr>
            <w:r>
              <w:rPr>
                <w:rFonts w:ascii="Calibri" w:eastAsia="Calibri" w:hAnsi="Calibri" w:cs="Times New Roman"/>
                <w:kern w:val="2"/>
                <w:sz w:val="20"/>
                <w:szCs w:val="20"/>
                <w:lang w:eastAsia="zh-CN"/>
              </w:rPr>
              <w:t>INSTALACJE SANITARNE</w:t>
            </w:r>
          </w:p>
        </w:tc>
        <w:tc>
          <w:tcPr>
            <w:tcW w:w="1853" w:type="dxa"/>
            <w:shd w:val="clear" w:color="auto" w:fill="auto"/>
          </w:tcPr>
          <w:p w14:paraId="45E93D10" w14:textId="6E19DF9E" w:rsidR="00AF5B8B" w:rsidRPr="0026722F" w:rsidRDefault="008A1441" w:rsidP="00961389">
            <w:pPr>
              <w:autoSpaceDE w:val="0"/>
              <w:autoSpaceDN w:val="0"/>
              <w:adjustRightInd w:val="0"/>
              <w:spacing w:before="60" w:after="0" w:line="240" w:lineRule="auto"/>
              <w:jc w:val="right"/>
              <w:rPr>
                <w:rFonts w:ascii="Calibri" w:eastAsia="Calibri" w:hAnsi="Calibri" w:cs="Times New Roman"/>
                <w:b/>
                <w:bCs/>
                <w:kern w:val="2"/>
                <w:sz w:val="20"/>
                <w:szCs w:val="20"/>
                <w:lang w:eastAsia="zh-CN"/>
              </w:rPr>
            </w:pPr>
            <w:r w:rsidRPr="0026722F">
              <w:rPr>
                <w:rFonts w:ascii="Calibri" w:eastAsia="Calibri" w:hAnsi="Calibri" w:cs="Times New Roman"/>
                <w:b/>
                <w:bCs/>
                <w:kern w:val="2"/>
                <w:sz w:val="20"/>
                <w:szCs w:val="20"/>
                <w:lang w:eastAsia="zh-CN"/>
              </w:rPr>
              <w:t>Projektant</w:t>
            </w:r>
          </w:p>
        </w:tc>
        <w:tc>
          <w:tcPr>
            <w:tcW w:w="4366" w:type="dxa"/>
            <w:vMerge w:val="restart"/>
            <w:shd w:val="clear" w:color="auto" w:fill="auto"/>
          </w:tcPr>
          <w:p w14:paraId="25423B28" w14:textId="77777777" w:rsidR="008A1441" w:rsidRPr="000113CB" w:rsidRDefault="008A1441" w:rsidP="00961389">
            <w:pPr>
              <w:suppressAutoHyphens/>
              <w:spacing w:before="0" w:after="0" w:line="240" w:lineRule="auto"/>
              <w:jc w:val="left"/>
              <w:rPr>
                <w:rFonts w:ascii="Calibri" w:eastAsia="Calibri" w:hAnsi="Calibri" w:cs="Times New Roman"/>
                <w:kern w:val="2"/>
                <w:sz w:val="24"/>
                <w:szCs w:val="24"/>
                <w:lang w:eastAsia="zh-CN"/>
              </w:rPr>
            </w:pPr>
            <w:r w:rsidRPr="000113CB">
              <w:rPr>
                <w:rFonts w:ascii="Calibri" w:eastAsia="Calibri" w:hAnsi="Calibri" w:cs="Times New Roman"/>
                <w:kern w:val="2"/>
                <w:sz w:val="24"/>
                <w:szCs w:val="24"/>
                <w:lang w:eastAsia="zh-CN"/>
              </w:rPr>
              <w:t>mgr inż. Sylwia Domagała</w:t>
            </w:r>
          </w:p>
          <w:p w14:paraId="4CF437AD" w14:textId="78E43768" w:rsidR="00AF5B8B" w:rsidRPr="0026722F" w:rsidRDefault="008A1441" w:rsidP="00961389">
            <w:pPr>
              <w:autoSpaceDE w:val="0"/>
              <w:autoSpaceDN w:val="0"/>
              <w:adjustRightInd w:val="0"/>
              <w:spacing w:before="0" w:after="0" w:line="240" w:lineRule="auto"/>
              <w:jc w:val="left"/>
              <w:rPr>
                <w:rFonts w:ascii="Calibri" w:eastAsia="SimSun" w:hAnsi="Calibri" w:cs="Calibri"/>
                <w:kern w:val="2"/>
                <w:sz w:val="24"/>
                <w:lang w:eastAsia="zh-CN"/>
              </w:rPr>
            </w:pPr>
            <w:r w:rsidRPr="000113CB">
              <w:rPr>
                <w:rFonts w:cs="Calibri"/>
                <w:sz w:val="18"/>
                <w:szCs w:val="18"/>
              </w:rPr>
              <w:t>uprawnienia budowlane do projektowania bez ograniczeń w specjalności instalacyjnej w zakresie sieci, instalacji i urządzeń cieplnych, wentylacyjnych, gazowych, wodociągowych i kanalizacyjnych</w:t>
            </w:r>
            <w:r w:rsidRPr="000113CB">
              <w:rPr>
                <w:rFonts w:ascii="Calibri" w:eastAsia="Calibri" w:hAnsi="Calibri" w:cs="Times New Roman"/>
                <w:kern w:val="2"/>
                <w:sz w:val="24"/>
                <w:szCs w:val="24"/>
                <w:lang w:eastAsia="zh-CN"/>
              </w:rPr>
              <w:t xml:space="preserve"> </w:t>
            </w:r>
            <w:r w:rsidRPr="000113CB">
              <w:rPr>
                <w:rFonts w:ascii="Calibri" w:eastAsia="Calibri" w:hAnsi="Calibri" w:cs="Times New Roman"/>
                <w:b/>
                <w:bCs/>
                <w:kern w:val="2"/>
                <w:sz w:val="20"/>
                <w:szCs w:val="20"/>
                <w:lang w:eastAsia="zh-CN"/>
              </w:rPr>
              <w:t>DOŚ/0132/PBS/16</w:t>
            </w:r>
          </w:p>
        </w:tc>
        <w:tc>
          <w:tcPr>
            <w:tcW w:w="2008" w:type="dxa"/>
            <w:vMerge w:val="restart"/>
            <w:shd w:val="clear" w:color="auto" w:fill="auto"/>
          </w:tcPr>
          <w:p w14:paraId="5008B9AB" w14:textId="77777777" w:rsidR="00AF5B8B" w:rsidRPr="0026722F" w:rsidRDefault="00AF5B8B" w:rsidP="00961389">
            <w:pPr>
              <w:autoSpaceDE w:val="0"/>
              <w:autoSpaceDN w:val="0"/>
              <w:adjustRightInd w:val="0"/>
              <w:spacing w:before="0" w:after="0" w:line="240" w:lineRule="auto"/>
              <w:jc w:val="left"/>
              <w:rPr>
                <w:rFonts w:ascii="Calibri" w:eastAsia="Calibri" w:hAnsi="Calibri" w:cs="Times New Roman"/>
                <w:kern w:val="2"/>
                <w:lang w:eastAsia="zh-CN"/>
              </w:rPr>
            </w:pPr>
          </w:p>
        </w:tc>
      </w:tr>
      <w:tr w:rsidR="00091A45" w:rsidRPr="0026722F" w14:paraId="7DA6B3F5" w14:textId="77777777" w:rsidTr="00961389">
        <w:trPr>
          <w:trHeight w:val="676"/>
        </w:trPr>
        <w:tc>
          <w:tcPr>
            <w:tcW w:w="1573" w:type="dxa"/>
            <w:vMerge/>
            <w:shd w:val="clear" w:color="auto" w:fill="auto"/>
          </w:tcPr>
          <w:p w14:paraId="7E954DC2" w14:textId="77777777" w:rsidR="00091A45" w:rsidRPr="0026722F" w:rsidRDefault="00091A45" w:rsidP="00961389">
            <w:pPr>
              <w:autoSpaceDE w:val="0"/>
              <w:autoSpaceDN w:val="0"/>
              <w:adjustRightInd w:val="0"/>
              <w:spacing w:before="0" w:after="0" w:line="240" w:lineRule="auto"/>
              <w:jc w:val="left"/>
              <w:rPr>
                <w:rFonts w:ascii="Calibri" w:eastAsia="Calibri" w:hAnsi="Calibri" w:cs="Times New Roman"/>
                <w:kern w:val="2"/>
                <w:sz w:val="20"/>
                <w:szCs w:val="20"/>
                <w:lang w:eastAsia="zh-CN"/>
              </w:rPr>
            </w:pPr>
          </w:p>
        </w:tc>
        <w:tc>
          <w:tcPr>
            <w:tcW w:w="1853" w:type="dxa"/>
            <w:shd w:val="clear" w:color="auto" w:fill="auto"/>
          </w:tcPr>
          <w:p w14:paraId="69FF4CD3" w14:textId="5CFF7DD8" w:rsidR="00164571" w:rsidRPr="0026722F" w:rsidRDefault="00164571" w:rsidP="00961389">
            <w:pPr>
              <w:autoSpaceDE w:val="0"/>
              <w:autoSpaceDN w:val="0"/>
              <w:adjustRightInd w:val="0"/>
              <w:spacing w:before="0" w:after="0" w:line="240" w:lineRule="auto"/>
              <w:jc w:val="right"/>
              <w:rPr>
                <w:rFonts w:ascii="Calibri" w:eastAsia="Calibri" w:hAnsi="Calibri" w:cs="Times New Roman"/>
                <w:kern w:val="2"/>
                <w:sz w:val="20"/>
                <w:szCs w:val="20"/>
                <w:lang w:eastAsia="zh-CN"/>
              </w:rPr>
            </w:pPr>
            <w:r w:rsidRPr="0026722F">
              <w:rPr>
                <w:rFonts w:ascii="Calibri" w:eastAsia="Calibri" w:hAnsi="Calibri" w:cs="Times New Roman"/>
                <w:kern w:val="2"/>
                <w:sz w:val="20"/>
                <w:szCs w:val="20"/>
                <w:lang w:eastAsia="zh-CN"/>
              </w:rPr>
              <w:t xml:space="preserve">Spec. </w:t>
            </w:r>
            <w:r>
              <w:rPr>
                <w:rFonts w:ascii="Calibri" w:eastAsia="Calibri" w:hAnsi="Calibri" w:cs="Times New Roman"/>
                <w:kern w:val="2"/>
                <w:sz w:val="20"/>
                <w:szCs w:val="20"/>
                <w:lang w:eastAsia="zh-CN"/>
              </w:rPr>
              <w:t>u</w:t>
            </w:r>
            <w:r w:rsidRPr="0026722F">
              <w:rPr>
                <w:rFonts w:ascii="Calibri" w:eastAsia="Calibri" w:hAnsi="Calibri" w:cs="Times New Roman"/>
                <w:kern w:val="2"/>
                <w:sz w:val="20"/>
                <w:szCs w:val="20"/>
                <w:lang w:eastAsia="zh-CN"/>
              </w:rPr>
              <w:t>prawnień</w:t>
            </w:r>
          </w:p>
          <w:p w14:paraId="7DAFAC33" w14:textId="02331DC9" w:rsidR="00091A45" w:rsidRPr="0026722F" w:rsidRDefault="00164571" w:rsidP="00961389">
            <w:pPr>
              <w:autoSpaceDE w:val="0"/>
              <w:autoSpaceDN w:val="0"/>
              <w:adjustRightInd w:val="0"/>
              <w:spacing w:before="0" w:after="0" w:line="240" w:lineRule="auto"/>
              <w:jc w:val="right"/>
              <w:rPr>
                <w:rFonts w:ascii="Calibri" w:eastAsia="Calibri" w:hAnsi="Calibri" w:cs="Times New Roman"/>
                <w:b/>
                <w:bCs/>
                <w:kern w:val="2"/>
                <w:sz w:val="20"/>
                <w:szCs w:val="20"/>
                <w:lang w:eastAsia="zh-CN"/>
              </w:rPr>
            </w:pPr>
            <w:r w:rsidRPr="0026722F">
              <w:rPr>
                <w:rFonts w:ascii="Calibri" w:eastAsia="Calibri" w:hAnsi="Calibri" w:cs="Times New Roman"/>
                <w:kern w:val="2"/>
                <w:sz w:val="20"/>
                <w:szCs w:val="20"/>
                <w:lang w:eastAsia="zh-CN"/>
              </w:rPr>
              <w:t>Numer upr.</w:t>
            </w:r>
          </w:p>
        </w:tc>
        <w:tc>
          <w:tcPr>
            <w:tcW w:w="4366" w:type="dxa"/>
            <w:vMerge/>
            <w:shd w:val="clear" w:color="auto" w:fill="auto"/>
          </w:tcPr>
          <w:p w14:paraId="576E1903" w14:textId="77777777" w:rsidR="00091A45" w:rsidRPr="0026722F" w:rsidRDefault="00091A45" w:rsidP="00961389">
            <w:pPr>
              <w:suppressAutoHyphens/>
              <w:spacing w:before="0" w:after="0" w:line="240" w:lineRule="auto"/>
              <w:jc w:val="left"/>
              <w:rPr>
                <w:rFonts w:ascii="Calibri" w:eastAsia="SimSun" w:hAnsi="Calibri" w:cs="Calibri"/>
                <w:kern w:val="2"/>
                <w:sz w:val="24"/>
                <w:lang w:eastAsia="zh-CN"/>
              </w:rPr>
            </w:pPr>
          </w:p>
        </w:tc>
        <w:tc>
          <w:tcPr>
            <w:tcW w:w="2008" w:type="dxa"/>
            <w:vMerge/>
            <w:shd w:val="clear" w:color="auto" w:fill="auto"/>
          </w:tcPr>
          <w:p w14:paraId="35C264ED" w14:textId="77777777" w:rsidR="00091A45" w:rsidRPr="0026722F" w:rsidRDefault="00091A45" w:rsidP="00961389">
            <w:pPr>
              <w:autoSpaceDE w:val="0"/>
              <w:autoSpaceDN w:val="0"/>
              <w:adjustRightInd w:val="0"/>
              <w:spacing w:before="0" w:after="0" w:line="240" w:lineRule="auto"/>
              <w:jc w:val="left"/>
              <w:rPr>
                <w:rFonts w:ascii="Calibri" w:eastAsia="Calibri" w:hAnsi="Calibri" w:cs="Times New Roman"/>
                <w:kern w:val="2"/>
                <w:lang w:eastAsia="zh-CN"/>
              </w:rPr>
            </w:pPr>
          </w:p>
        </w:tc>
      </w:tr>
      <w:tr w:rsidR="00091A45" w:rsidRPr="0026722F" w14:paraId="5BBA6BF6" w14:textId="77777777" w:rsidTr="00961389">
        <w:trPr>
          <w:trHeight w:val="270"/>
        </w:trPr>
        <w:tc>
          <w:tcPr>
            <w:tcW w:w="1573" w:type="dxa"/>
            <w:vMerge w:val="restart"/>
            <w:shd w:val="clear" w:color="auto" w:fill="auto"/>
          </w:tcPr>
          <w:p w14:paraId="22919D70" w14:textId="37808881" w:rsidR="00091A45" w:rsidRPr="0026722F" w:rsidRDefault="008A1441" w:rsidP="00961389">
            <w:pPr>
              <w:autoSpaceDE w:val="0"/>
              <w:autoSpaceDN w:val="0"/>
              <w:adjustRightInd w:val="0"/>
              <w:spacing w:before="0" w:after="0" w:line="240" w:lineRule="auto"/>
              <w:jc w:val="left"/>
              <w:rPr>
                <w:rFonts w:ascii="Calibri" w:eastAsia="Calibri" w:hAnsi="Calibri" w:cs="Times New Roman"/>
                <w:kern w:val="2"/>
                <w:lang w:eastAsia="zh-CN"/>
              </w:rPr>
            </w:pPr>
            <w:r>
              <w:rPr>
                <w:rFonts w:ascii="Calibri" w:eastAsia="Calibri" w:hAnsi="Calibri" w:cs="Times New Roman"/>
                <w:kern w:val="2"/>
                <w:sz w:val="20"/>
                <w:szCs w:val="20"/>
                <w:lang w:eastAsia="zh-CN"/>
              </w:rPr>
              <w:t>INSTALACJE ELEKTRYCZNE</w:t>
            </w:r>
          </w:p>
        </w:tc>
        <w:tc>
          <w:tcPr>
            <w:tcW w:w="1853" w:type="dxa"/>
            <w:shd w:val="clear" w:color="auto" w:fill="auto"/>
          </w:tcPr>
          <w:p w14:paraId="47518AB5" w14:textId="77777777" w:rsidR="00091A45" w:rsidRPr="0026722F" w:rsidRDefault="00091A45" w:rsidP="00961389">
            <w:pPr>
              <w:autoSpaceDE w:val="0"/>
              <w:autoSpaceDN w:val="0"/>
              <w:adjustRightInd w:val="0"/>
              <w:spacing w:before="0" w:after="0" w:line="240" w:lineRule="auto"/>
              <w:jc w:val="right"/>
              <w:rPr>
                <w:rFonts w:ascii="Calibri" w:eastAsia="Calibri" w:hAnsi="Calibri" w:cs="Times New Roman"/>
                <w:kern w:val="2"/>
                <w:lang w:eastAsia="zh-CN"/>
              </w:rPr>
            </w:pPr>
            <w:r w:rsidRPr="0026722F">
              <w:rPr>
                <w:rFonts w:ascii="Calibri" w:eastAsia="Calibri" w:hAnsi="Calibri" w:cs="Times New Roman"/>
                <w:b/>
                <w:bCs/>
                <w:kern w:val="2"/>
                <w:sz w:val="20"/>
                <w:szCs w:val="20"/>
                <w:lang w:eastAsia="zh-CN"/>
              </w:rPr>
              <w:t>Projektant</w:t>
            </w:r>
          </w:p>
        </w:tc>
        <w:tc>
          <w:tcPr>
            <w:tcW w:w="4366" w:type="dxa"/>
            <w:vMerge w:val="restart"/>
            <w:shd w:val="clear" w:color="auto" w:fill="auto"/>
          </w:tcPr>
          <w:p w14:paraId="1E43245D" w14:textId="77777777" w:rsidR="00091A45" w:rsidRPr="0026722F" w:rsidRDefault="00091A45" w:rsidP="00961389">
            <w:pPr>
              <w:suppressAutoHyphens/>
              <w:spacing w:before="0" w:after="0" w:line="240" w:lineRule="auto"/>
              <w:jc w:val="left"/>
              <w:rPr>
                <w:rFonts w:ascii="Calibri" w:eastAsia="SimSun" w:hAnsi="Calibri" w:cs="Calibri"/>
                <w:kern w:val="2"/>
                <w:sz w:val="24"/>
                <w:lang w:eastAsia="zh-CN"/>
              </w:rPr>
            </w:pPr>
            <w:r w:rsidRPr="0026722F">
              <w:rPr>
                <w:rFonts w:ascii="Calibri" w:eastAsia="SimSun" w:hAnsi="Calibri" w:cs="Calibri"/>
                <w:kern w:val="2"/>
                <w:sz w:val="24"/>
                <w:lang w:eastAsia="zh-CN"/>
              </w:rPr>
              <w:t>mgr inż. Aleksander Pater</w:t>
            </w:r>
          </w:p>
          <w:p w14:paraId="10D6B8C3" w14:textId="77777777" w:rsidR="00091A45" w:rsidRPr="0026722F" w:rsidRDefault="00091A45" w:rsidP="00961389">
            <w:pPr>
              <w:autoSpaceDE w:val="0"/>
              <w:autoSpaceDN w:val="0"/>
              <w:adjustRightInd w:val="0"/>
              <w:spacing w:before="0" w:after="0" w:line="240" w:lineRule="auto"/>
              <w:jc w:val="left"/>
              <w:rPr>
                <w:rFonts w:ascii="Calibri" w:eastAsia="Calibri" w:hAnsi="Calibri" w:cs="Calibri"/>
                <w:kern w:val="2"/>
                <w:sz w:val="18"/>
                <w:szCs w:val="18"/>
                <w:lang w:eastAsia="zh-CN"/>
              </w:rPr>
            </w:pPr>
            <w:r w:rsidRPr="0026722F">
              <w:rPr>
                <w:rFonts w:ascii="Calibri" w:eastAsia="Calibri" w:hAnsi="Calibri" w:cs="Calibri"/>
                <w:kern w:val="2"/>
                <w:sz w:val="18"/>
                <w:szCs w:val="18"/>
                <w:lang w:eastAsia="zh-CN"/>
              </w:rPr>
              <w:t>instalacyjna w zakresie sieci, instalacji i urządzeń elektrycznych i elektroenergetycznych do projektowania bez ograniczeń</w:t>
            </w:r>
          </w:p>
          <w:p w14:paraId="187AD46E" w14:textId="77777777" w:rsidR="00091A45" w:rsidRPr="0026722F" w:rsidRDefault="00091A45" w:rsidP="00961389">
            <w:pPr>
              <w:autoSpaceDE w:val="0"/>
              <w:autoSpaceDN w:val="0"/>
              <w:adjustRightInd w:val="0"/>
              <w:spacing w:before="0" w:after="0" w:line="240" w:lineRule="auto"/>
              <w:jc w:val="left"/>
              <w:rPr>
                <w:rFonts w:ascii="Calibri" w:eastAsia="Calibri" w:hAnsi="Calibri" w:cs="Times New Roman"/>
                <w:kern w:val="2"/>
                <w:lang w:eastAsia="zh-CN"/>
              </w:rPr>
            </w:pPr>
            <w:r w:rsidRPr="00FA594D">
              <w:rPr>
                <w:rFonts w:ascii="Calibri" w:eastAsia="Calibri" w:hAnsi="Calibri" w:cs="Times New Roman"/>
                <w:b/>
                <w:bCs/>
                <w:kern w:val="2"/>
                <w:sz w:val="20"/>
                <w:szCs w:val="20"/>
                <w:lang w:eastAsia="zh-CN"/>
              </w:rPr>
              <w:t>131/DOŚ/06</w:t>
            </w:r>
          </w:p>
        </w:tc>
        <w:tc>
          <w:tcPr>
            <w:tcW w:w="2008" w:type="dxa"/>
            <w:vMerge w:val="restart"/>
            <w:shd w:val="clear" w:color="auto" w:fill="auto"/>
          </w:tcPr>
          <w:p w14:paraId="3B342D4B" w14:textId="77777777" w:rsidR="00091A45" w:rsidRPr="0026722F" w:rsidRDefault="00091A45" w:rsidP="00961389">
            <w:pPr>
              <w:autoSpaceDE w:val="0"/>
              <w:autoSpaceDN w:val="0"/>
              <w:adjustRightInd w:val="0"/>
              <w:spacing w:before="0" w:after="0" w:line="240" w:lineRule="auto"/>
              <w:jc w:val="left"/>
              <w:rPr>
                <w:rFonts w:ascii="Calibri" w:eastAsia="Calibri" w:hAnsi="Calibri" w:cs="Times New Roman"/>
                <w:kern w:val="2"/>
                <w:lang w:eastAsia="zh-CN"/>
              </w:rPr>
            </w:pPr>
          </w:p>
        </w:tc>
      </w:tr>
      <w:tr w:rsidR="00091A45" w:rsidRPr="0026722F" w14:paraId="59740270" w14:textId="77777777" w:rsidTr="00961389">
        <w:trPr>
          <w:trHeight w:val="467"/>
        </w:trPr>
        <w:tc>
          <w:tcPr>
            <w:tcW w:w="1573" w:type="dxa"/>
            <w:vMerge/>
            <w:shd w:val="clear" w:color="auto" w:fill="auto"/>
          </w:tcPr>
          <w:p w14:paraId="19CCB4C8" w14:textId="77777777" w:rsidR="00091A45" w:rsidRPr="0026722F" w:rsidRDefault="00091A45" w:rsidP="00961389">
            <w:pPr>
              <w:autoSpaceDE w:val="0"/>
              <w:autoSpaceDN w:val="0"/>
              <w:adjustRightInd w:val="0"/>
              <w:spacing w:before="0" w:after="0" w:line="240" w:lineRule="auto"/>
              <w:jc w:val="left"/>
              <w:rPr>
                <w:rFonts w:ascii="Calibri" w:eastAsia="Calibri" w:hAnsi="Calibri" w:cs="Times New Roman"/>
                <w:kern w:val="2"/>
                <w:sz w:val="20"/>
                <w:szCs w:val="20"/>
                <w:lang w:eastAsia="zh-CN"/>
              </w:rPr>
            </w:pPr>
          </w:p>
        </w:tc>
        <w:tc>
          <w:tcPr>
            <w:tcW w:w="1853" w:type="dxa"/>
            <w:shd w:val="clear" w:color="auto" w:fill="auto"/>
          </w:tcPr>
          <w:p w14:paraId="37DB695D" w14:textId="1B897967" w:rsidR="00164571" w:rsidRPr="0026722F" w:rsidRDefault="00164571" w:rsidP="00961389">
            <w:pPr>
              <w:autoSpaceDE w:val="0"/>
              <w:autoSpaceDN w:val="0"/>
              <w:adjustRightInd w:val="0"/>
              <w:spacing w:before="0" w:after="0" w:line="240" w:lineRule="auto"/>
              <w:jc w:val="right"/>
              <w:rPr>
                <w:rFonts w:ascii="Calibri" w:eastAsia="Calibri" w:hAnsi="Calibri" w:cs="Times New Roman"/>
                <w:kern w:val="2"/>
                <w:sz w:val="20"/>
                <w:szCs w:val="20"/>
                <w:lang w:eastAsia="zh-CN"/>
              </w:rPr>
            </w:pPr>
            <w:r w:rsidRPr="0026722F">
              <w:rPr>
                <w:rFonts w:ascii="Calibri" w:eastAsia="Calibri" w:hAnsi="Calibri" w:cs="Times New Roman"/>
                <w:kern w:val="2"/>
                <w:sz w:val="20"/>
                <w:szCs w:val="20"/>
                <w:lang w:eastAsia="zh-CN"/>
              </w:rPr>
              <w:t xml:space="preserve">Spec. </w:t>
            </w:r>
            <w:r>
              <w:rPr>
                <w:rFonts w:ascii="Calibri" w:eastAsia="Calibri" w:hAnsi="Calibri" w:cs="Times New Roman"/>
                <w:kern w:val="2"/>
                <w:sz w:val="20"/>
                <w:szCs w:val="20"/>
                <w:lang w:eastAsia="zh-CN"/>
              </w:rPr>
              <w:t>u</w:t>
            </w:r>
            <w:r w:rsidRPr="0026722F">
              <w:rPr>
                <w:rFonts w:ascii="Calibri" w:eastAsia="Calibri" w:hAnsi="Calibri" w:cs="Times New Roman"/>
                <w:kern w:val="2"/>
                <w:sz w:val="20"/>
                <w:szCs w:val="20"/>
                <w:lang w:eastAsia="zh-CN"/>
              </w:rPr>
              <w:t>prawnień</w:t>
            </w:r>
          </w:p>
          <w:p w14:paraId="37D4655D" w14:textId="2CEB55C9" w:rsidR="00091A45" w:rsidRPr="0026722F" w:rsidRDefault="00164571" w:rsidP="00961389">
            <w:pPr>
              <w:autoSpaceDE w:val="0"/>
              <w:autoSpaceDN w:val="0"/>
              <w:adjustRightInd w:val="0"/>
              <w:spacing w:before="0" w:after="0" w:line="240" w:lineRule="auto"/>
              <w:jc w:val="right"/>
              <w:rPr>
                <w:rFonts w:ascii="Calibri" w:eastAsia="Calibri" w:hAnsi="Calibri" w:cs="Times New Roman"/>
                <w:kern w:val="2"/>
                <w:lang w:eastAsia="zh-CN"/>
              </w:rPr>
            </w:pPr>
            <w:r w:rsidRPr="0026722F">
              <w:rPr>
                <w:rFonts w:ascii="Calibri" w:eastAsia="Calibri" w:hAnsi="Calibri" w:cs="Times New Roman"/>
                <w:kern w:val="2"/>
                <w:sz w:val="20"/>
                <w:szCs w:val="20"/>
                <w:lang w:eastAsia="zh-CN"/>
              </w:rPr>
              <w:t xml:space="preserve">      Numer upr.</w:t>
            </w:r>
          </w:p>
        </w:tc>
        <w:tc>
          <w:tcPr>
            <w:tcW w:w="4366" w:type="dxa"/>
            <w:vMerge/>
            <w:shd w:val="clear" w:color="auto" w:fill="auto"/>
          </w:tcPr>
          <w:p w14:paraId="6A418184" w14:textId="77777777" w:rsidR="00091A45" w:rsidRPr="0026722F" w:rsidRDefault="00091A45" w:rsidP="00961389">
            <w:pPr>
              <w:autoSpaceDE w:val="0"/>
              <w:autoSpaceDN w:val="0"/>
              <w:adjustRightInd w:val="0"/>
              <w:spacing w:before="0" w:after="0" w:line="240" w:lineRule="auto"/>
              <w:jc w:val="left"/>
              <w:rPr>
                <w:rFonts w:ascii="Calibri" w:eastAsia="Calibri" w:hAnsi="Calibri" w:cs="Times New Roman"/>
                <w:kern w:val="2"/>
                <w:lang w:eastAsia="zh-CN"/>
              </w:rPr>
            </w:pPr>
          </w:p>
        </w:tc>
        <w:tc>
          <w:tcPr>
            <w:tcW w:w="2008" w:type="dxa"/>
            <w:vMerge/>
            <w:shd w:val="clear" w:color="auto" w:fill="auto"/>
          </w:tcPr>
          <w:p w14:paraId="6E1291E5" w14:textId="77777777" w:rsidR="00091A45" w:rsidRPr="0026722F" w:rsidRDefault="00091A45" w:rsidP="00961389">
            <w:pPr>
              <w:autoSpaceDE w:val="0"/>
              <w:autoSpaceDN w:val="0"/>
              <w:adjustRightInd w:val="0"/>
              <w:spacing w:before="0" w:after="0" w:line="240" w:lineRule="auto"/>
              <w:jc w:val="left"/>
              <w:rPr>
                <w:rFonts w:ascii="Calibri" w:eastAsia="Calibri" w:hAnsi="Calibri" w:cs="Times New Roman"/>
                <w:kern w:val="2"/>
                <w:lang w:eastAsia="zh-CN"/>
              </w:rPr>
            </w:pPr>
          </w:p>
        </w:tc>
      </w:tr>
      <w:tr w:rsidR="00091A45" w:rsidRPr="0026722F" w14:paraId="10602323" w14:textId="77777777" w:rsidTr="00FA594D">
        <w:trPr>
          <w:trHeight w:val="604"/>
        </w:trPr>
        <w:tc>
          <w:tcPr>
            <w:tcW w:w="1573" w:type="dxa"/>
            <w:vMerge/>
            <w:shd w:val="clear" w:color="auto" w:fill="auto"/>
          </w:tcPr>
          <w:p w14:paraId="1A9E8B77" w14:textId="77777777" w:rsidR="00091A45" w:rsidRPr="0026722F" w:rsidRDefault="00091A45" w:rsidP="00961389">
            <w:pPr>
              <w:autoSpaceDE w:val="0"/>
              <w:autoSpaceDN w:val="0"/>
              <w:adjustRightInd w:val="0"/>
              <w:spacing w:before="0" w:after="0" w:line="240" w:lineRule="auto"/>
              <w:jc w:val="left"/>
              <w:rPr>
                <w:rFonts w:ascii="Calibri" w:eastAsia="Calibri" w:hAnsi="Calibri" w:cs="Times New Roman"/>
                <w:kern w:val="2"/>
                <w:lang w:eastAsia="zh-CN"/>
              </w:rPr>
            </w:pPr>
          </w:p>
        </w:tc>
        <w:tc>
          <w:tcPr>
            <w:tcW w:w="1853" w:type="dxa"/>
            <w:shd w:val="clear" w:color="auto" w:fill="auto"/>
          </w:tcPr>
          <w:p w14:paraId="2763C717" w14:textId="08649F16" w:rsidR="00091A45" w:rsidRPr="0026722F" w:rsidRDefault="00091A45" w:rsidP="00961389">
            <w:pPr>
              <w:autoSpaceDE w:val="0"/>
              <w:autoSpaceDN w:val="0"/>
              <w:adjustRightInd w:val="0"/>
              <w:spacing w:before="0" w:after="0" w:line="240" w:lineRule="auto"/>
              <w:jc w:val="right"/>
              <w:rPr>
                <w:rFonts w:ascii="Calibri" w:eastAsia="Calibri" w:hAnsi="Calibri" w:cs="Times New Roman"/>
                <w:kern w:val="2"/>
                <w:sz w:val="20"/>
                <w:szCs w:val="20"/>
                <w:lang w:eastAsia="zh-CN"/>
              </w:rPr>
            </w:pPr>
            <w:r w:rsidRPr="0026722F">
              <w:rPr>
                <w:rFonts w:ascii="Calibri" w:eastAsia="Calibri" w:hAnsi="Calibri" w:cs="Times New Roman"/>
                <w:kern w:val="2"/>
                <w:sz w:val="20"/>
                <w:szCs w:val="20"/>
                <w:lang w:eastAsia="zh-CN"/>
              </w:rPr>
              <w:t xml:space="preserve">Spec. </w:t>
            </w:r>
            <w:r w:rsidR="00164571">
              <w:rPr>
                <w:rFonts w:ascii="Calibri" w:eastAsia="Calibri" w:hAnsi="Calibri" w:cs="Times New Roman"/>
                <w:kern w:val="2"/>
                <w:sz w:val="20"/>
                <w:szCs w:val="20"/>
                <w:lang w:eastAsia="zh-CN"/>
              </w:rPr>
              <w:t>u</w:t>
            </w:r>
            <w:r w:rsidRPr="0026722F">
              <w:rPr>
                <w:rFonts w:ascii="Calibri" w:eastAsia="Calibri" w:hAnsi="Calibri" w:cs="Times New Roman"/>
                <w:kern w:val="2"/>
                <w:sz w:val="20"/>
                <w:szCs w:val="20"/>
                <w:lang w:eastAsia="zh-CN"/>
              </w:rPr>
              <w:t>prawnień</w:t>
            </w:r>
          </w:p>
          <w:p w14:paraId="39D97AF2" w14:textId="77777777" w:rsidR="00091A45" w:rsidRPr="0026722F" w:rsidRDefault="00091A45" w:rsidP="00961389">
            <w:pPr>
              <w:autoSpaceDE w:val="0"/>
              <w:autoSpaceDN w:val="0"/>
              <w:adjustRightInd w:val="0"/>
              <w:spacing w:before="0" w:after="0" w:line="240" w:lineRule="auto"/>
              <w:jc w:val="left"/>
              <w:rPr>
                <w:rFonts w:ascii="Calibri" w:eastAsia="Calibri" w:hAnsi="Calibri" w:cs="Times New Roman"/>
                <w:kern w:val="2"/>
                <w:sz w:val="20"/>
                <w:szCs w:val="20"/>
                <w:lang w:eastAsia="zh-CN"/>
              </w:rPr>
            </w:pPr>
            <w:r w:rsidRPr="0026722F">
              <w:rPr>
                <w:rFonts w:ascii="Calibri" w:eastAsia="Calibri" w:hAnsi="Calibri" w:cs="Times New Roman"/>
                <w:kern w:val="2"/>
                <w:sz w:val="20"/>
                <w:szCs w:val="20"/>
                <w:lang w:eastAsia="zh-CN"/>
              </w:rPr>
              <w:t xml:space="preserve">              Numer upr.</w:t>
            </w:r>
          </w:p>
        </w:tc>
        <w:tc>
          <w:tcPr>
            <w:tcW w:w="4366" w:type="dxa"/>
            <w:vMerge/>
            <w:shd w:val="clear" w:color="auto" w:fill="auto"/>
          </w:tcPr>
          <w:p w14:paraId="674E7B97" w14:textId="77777777" w:rsidR="00091A45" w:rsidRPr="0026722F" w:rsidRDefault="00091A45" w:rsidP="00961389">
            <w:pPr>
              <w:suppressAutoHyphens/>
              <w:spacing w:before="0" w:after="0" w:line="240" w:lineRule="auto"/>
              <w:jc w:val="left"/>
              <w:rPr>
                <w:rFonts w:ascii="Calibri" w:eastAsia="SimSun" w:hAnsi="Calibri" w:cs="Calibri"/>
                <w:kern w:val="2"/>
                <w:sz w:val="24"/>
                <w:lang w:eastAsia="zh-CN"/>
              </w:rPr>
            </w:pPr>
          </w:p>
        </w:tc>
        <w:tc>
          <w:tcPr>
            <w:tcW w:w="2008" w:type="dxa"/>
            <w:vMerge/>
            <w:shd w:val="clear" w:color="auto" w:fill="auto"/>
          </w:tcPr>
          <w:p w14:paraId="48E83C5A" w14:textId="77777777" w:rsidR="00091A45" w:rsidRPr="0026722F" w:rsidRDefault="00091A45" w:rsidP="00961389">
            <w:pPr>
              <w:autoSpaceDE w:val="0"/>
              <w:autoSpaceDN w:val="0"/>
              <w:adjustRightInd w:val="0"/>
              <w:spacing w:before="0" w:after="0" w:line="240" w:lineRule="auto"/>
              <w:jc w:val="left"/>
              <w:rPr>
                <w:rFonts w:ascii="Calibri" w:eastAsia="Calibri" w:hAnsi="Calibri" w:cs="Times New Roman"/>
                <w:kern w:val="2"/>
                <w:lang w:eastAsia="zh-CN"/>
              </w:rPr>
            </w:pPr>
          </w:p>
        </w:tc>
      </w:tr>
    </w:tbl>
    <w:p w14:paraId="091B1F97" w14:textId="53E880D2" w:rsidR="00091A45" w:rsidRDefault="00091A45" w:rsidP="00C02D6C">
      <w:pPr>
        <w:pStyle w:val="Bezodstpw"/>
        <w:jc w:val="center"/>
        <w:rPr>
          <w:b/>
          <w:sz w:val="40"/>
          <w:szCs w:val="40"/>
        </w:rPr>
      </w:pPr>
      <w:r w:rsidRPr="00E5747D">
        <w:rPr>
          <w:b/>
          <w:sz w:val="40"/>
          <w:szCs w:val="40"/>
        </w:rPr>
        <w:t xml:space="preserve"> </w:t>
      </w:r>
      <w:r w:rsidR="00C65D89">
        <w:rPr>
          <w:b/>
          <w:sz w:val="40"/>
          <w:szCs w:val="40"/>
        </w:rPr>
        <w:t xml:space="preserve">TOM </w:t>
      </w:r>
      <w:r w:rsidR="00D5209F">
        <w:rPr>
          <w:b/>
          <w:sz w:val="40"/>
          <w:szCs w:val="40"/>
        </w:rPr>
        <w:t>V</w:t>
      </w:r>
      <w:r w:rsidR="008A1441">
        <w:rPr>
          <w:b/>
          <w:sz w:val="40"/>
          <w:szCs w:val="40"/>
        </w:rPr>
        <w:t>.</w:t>
      </w:r>
      <w:r w:rsidR="00643F38">
        <w:rPr>
          <w:b/>
          <w:sz w:val="40"/>
          <w:szCs w:val="40"/>
        </w:rPr>
        <w:t>3</w:t>
      </w:r>
    </w:p>
    <w:p w14:paraId="6C31A8CF" w14:textId="77777777" w:rsidR="00816AEA" w:rsidRDefault="008A1441" w:rsidP="00C02D6C">
      <w:pPr>
        <w:pStyle w:val="Bezodstpw"/>
        <w:jc w:val="center"/>
        <w:rPr>
          <w:rFonts w:ascii="Calibri" w:eastAsia="Calibri" w:hAnsi="Calibri" w:cs="Times New Roman"/>
          <w:kern w:val="2"/>
          <w:sz w:val="20"/>
          <w:szCs w:val="20"/>
          <w:lang w:eastAsia="zh-CN"/>
        </w:rPr>
      </w:pPr>
      <w:r>
        <w:rPr>
          <w:rFonts w:ascii="Calibri" w:eastAsia="Calibri" w:hAnsi="Calibri" w:cs="Times New Roman"/>
          <w:kern w:val="2"/>
          <w:sz w:val="20"/>
          <w:szCs w:val="20"/>
          <w:lang w:eastAsia="zh-CN"/>
        </w:rPr>
        <w:t>15</w:t>
      </w:r>
      <w:r w:rsidR="00043A6B">
        <w:rPr>
          <w:rFonts w:ascii="Calibri" w:eastAsia="Calibri" w:hAnsi="Calibri" w:cs="Times New Roman"/>
          <w:kern w:val="2"/>
          <w:sz w:val="20"/>
          <w:szCs w:val="20"/>
          <w:lang w:eastAsia="zh-CN"/>
        </w:rPr>
        <w:t>.1</w:t>
      </w:r>
      <w:r w:rsidR="0072052D">
        <w:rPr>
          <w:rFonts w:ascii="Calibri" w:eastAsia="Calibri" w:hAnsi="Calibri" w:cs="Times New Roman"/>
          <w:kern w:val="2"/>
          <w:sz w:val="20"/>
          <w:szCs w:val="20"/>
          <w:lang w:eastAsia="zh-CN"/>
        </w:rPr>
        <w:t>2</w:t>
      </w:r>
      <w:r w:rsidR="00043A6B">
        <w:rPr>
          <w:rFonts w:ascii="Calibri" w:eastAsia="Calibri" w:hAnsi="Calibri" w:cs="Times New Roman"/>
          <w:kern w:val="2"/>
          <w:sz w:val="20"/>
          <w:szCs w:val="20"/>
          <w:lang w:eastAsia="zh-CN"/>
        </w:rPr>
        <w:t>.2023</w:t>
      </w:r>
    </w:p>
    <w:p w14:paraId="0A866F54" w14:textId="77777777" w:rsidR="00816AEA" w:rsidRDefault="00816AEA" w:rsidP="00C02D6C">
      <w:pPr>
        <w:pStyle w:val="Bezodstpw"/>
        <w:jc w:val="center"/>
        <w:rPr>
          <w:rFonts w:ascii="Calibri" w:eastAsia="Calibri" w:hAnsi="Calibri" w:cs="Times New Roman"/>
          <w:kern w:val="2"/>
          <w:sz w:val="20"/>
          <w:szCs w:val="20"/>
          <w:lang w:eastAsia="zh-CN"/>
        </w:rPr>
      </w:pPr>
    </w:p>
    <w:p w14:paraId="587AD02E" w14:textId="276CFD35" w:rsidR="00325D80" w:rsidRPr="00E5747D" w:rsidRDefault="00816AEA" w:rsidP="00C02D6C">
      <w:pPr>
        <w:pStyle w:val="Bezodstpw"/>
        <w:jc w:val="center"/>
        <w:rPr>
          <w:b/>
          <w:sz w:val="40"/>
          <w:szCs w:val="40"/>
        </w:rPr>
      </w:pPr>
      <w:r w:rsidRPr="00816AEA">
        <w:rPr>
          <w:rFonts w:ascii="Calibri" w:eastAsia="Calibri" w:hAnsi="Calibri" w:cs="Times New Roman"/>
          <w:color w:val="FF0000"/>
          <w:kern w:val="2"/>
          <w:sz w:val="20"/>
          <w:szCs w:val="20"/>
          <w:lang w:eastAsia="zh-CN"/>
        </w:rPr>
        <w:t xml:space="preserve">INDEKS </w:t>
      </w:r>
      <w:r w:rsidR="0009056C">
        <w:rPr>
          <w:rFonts w:ascii="Calibri" w:eastAsia="Calibri" w:hAnsi="Calibri" w:cs="Times New Roman"/>
          <w:color w:val="FF0000"/>
          <w:kern w:val="2"/>
          <w:sz w:val="20"/>
          <w:szCs w:val="20"/>
          <w:lang w:eastAsia="zh-CN"/>
        </w:rPr>
        <w:t>C</w:t>
      </w:r>
      <w:r w:rsidRPr="00816AEA">
        <w:rPr>
          <w:rFonts w:ascii="Calibri" w:eastAsia="Calibri" w:hAnsi="Calibri" w:cs="Times New Roman"/>
          <w:color w:val="FF0000"/>
          <w:kern w:val="2"/>
          <w:sz w:val="20"/>
          <w:szCs w:val="20"/>
          <w:lang w:eastAsia="zh-CN"/>
        </w:rPr>
        <w:t xml:space="preserve"> </w:t>
      </w:r>
      <w:r w:rsidR="00AF287D">
        <w:rPr>
          <w:rFonts w:ascii="Calibri" w:eastAsia="Calibri" w:hAnsi="Calibri" w:cs="Times New Roman"/>
          <w:color w:val="FF0000"/>
          <w:kern w:val="2"/>
          <w:sz w:val="20"/>
          <w:szCs w:val="20"/>
          <w:lang w:eastAsia="zh-CN"/>
        </w:rPr>
        <w:t xml:space="preserve"> z </w:t>
      </w:r>
      <w:r w:rsidR="00AF287D" w:rsidRPr="00FA557E">
        <w:rPr>
          <w:rFonts w:ascii="Calibri" w:eastAsia="Calibri" w:hAnsi="Calibri" w:cs="Times New Roman"/>
          <w:color w:val="FF0000"/>
          <w:kern w:val="2"/>
          <w:sz w:val="20"/>
          <w:szCs w:val="20"/>
          <w:lang w:eastAsia="zh-CN"/>
        </w:rPr>
        <w:t xml:space="preserve">dnia </w:t>
      </w:r>
      <w:r w:rsidR="00F34B52">
        <w:rPr>
          <w:rFonts w:ascii="Calibri" w:eastAsia="Calibri" w:hAnsi="Calibri" w:cs="Times New Roman"/>
          <w:color w:val="FF0000"/>
          <w:kern w:val="2"/>
          <w:sz w:val="20"/>
          <w:szCs w:val="20"/>
          <w:u w:val="single"/>
          <w:lang w:eastAsia="zh-CN"/>
        </w:rPr>
        <w:t>26</w:t>
      </w:r>
      <w:r w:rsidRPr="0009056C">
        <w:rPr>
          <w:rFonts w:ascii="Calibri" w:eastAsia="Calibri" w:hAnsi="Calibri" w:cs="Times New Roman"/>
          <w:color w:val="FF0000"/>
          <w:kern w:val="2"/>
          <w:sz w:val="20"/>
          <w:szCs w:val="20"/>
          <w:u w:val="single"/>
          <w:lang w:eastAsia="zh-CN"/>
        </w:rPr>
        <w:t>.0</w:t>
      </w:r>
      <w:r w:rsidR="00F34B52">
        <w:rPr>
          <w:rFonts w:ascii="Calibri" w:eastAsia="Calibri" w:hAnsi="Calibri" w:cs="Times New Roman"/>
          <w:color w:val="FF0000"/>
          <w:kern w:val="2"/>
          <w:sz w:val="20"/>
          <w:szCs w:val="20"/>
          <w:u w:val="single"/>
          <w:lang w:eastAsia="zh-CN"/>
        </w:rPr>
        <w:t>4</w:t>
      </w:r>
      <w:r w:rsidRPr="0009056C">
        <w:rPr>
          <w:rFonts w:ascii="Calibri" w:eastAsia="Calibri" w:hAnsi="Calibri" w:cs="Times New Roman"/>
          <w:color w:val="FF0000"/>
          <w:kern w:val="2"/>
          <w:sz w:val="20"/>
          <w:szCs w:val="20"/>
          <w:u w:val="single"/>
          <w:lang w:eastAsia="zh-CN"/>
        </w:rPr>
        <w:t>.2024</w:t>
      </w:r>
      <w:r w:rsidRPr="00FA557E">
        <w:rPr>
          <w:rFonts w:ascii="Calibri" w:eastAsia="Calibri" w:hAnsi="Calibri" w:cs="Times New Roman"/>
          <w:color w:val="FF0000"/>
          <w:kern w:val="2"/>
          <w:sz w:val="20"/>
          <w:szCs w:val="20"/>
          <w:lang w:eastAsia="zh-CN"/>
        </w:rPr>
        <w:t xml:space="preserve"> </w:t>
      </w:r>
      <w:r w:rsidR="00325D80" w:rsidRPr="00E5747D">
        <w:br w:type="page"/>
      </w:r>
    </w:p>
    <w:p w14:paraId="4FC2A43A" w14:textId="77777777" w:rsidR="00643F38" w:rsidRPr="00E5747D" w:rsidRDefault="00643F38" w:rsidP="00643F38">
      <w:pPr>
        <w:jc w:val="center"/>
      </w:pPr>
      <w:r w:rsidRPr="00E5747D">
        <w:lastRenderedPageBreak/>
        <w:t>Spis treści:</w:t>
      </w:r>
    </w:p>
    <w:p w14:paraId="79233635" w14:textId="77777777" w:rsidR="00643F38" w:rsidRPr="00E5747D" w:rsidRDefault="00643F38" w:rsidP="00643F38">
      <w:pPr>
        <w:pStyle w:val="Bezodstpw"/>
        <w:jc w:val="center"/>
        <w:rPr>
          <w:b/>
        </w:rPr>
      </w:pPr>
      <w:r w:rsidRPr="00E5747D">
        <w:rPr>
          <w:b/>
        </w:rPr>
        <w:t>CZĘŚĆ OPISOWA</w:t>
      </w:r>
    </w:p>
    <w:sdt>
      <w:sdtPr>
        <w:rPr>
          <w:caps/>
        </w:rPr>
        <w:id w:val="1560053135"/>
        <w:docPartObj>
          <w:docPartGallery w:val="Table of Contents"/>
          <w:docPartUnique/>
        </w:docPartObj>
      </w:sdtPr>
      <w:sdtEndPr>
        <w:rPr>
          <w:b/>
          <w:bCs/>
          <w:caps w:val="0"/>
        </w:rPr>
      </w:sdtEndPr>
      <w:sdtContent>
        <w:p w14:paraId="65E237A0" w14:textId="71FC35EB" w:rsidR="004255CD" w:rsidRDefault="00643F38">
          <w:pPr>
            <w:pStyle w:val="Spistreci1"/>
            <w:tabs>
              <w:tab w:val="left" w:pos="567"/>
              <w:tab w:val="right" w:leader="dot" w:pos="9062"/>
            </w:tabs>
            <w:rPr>
              <w:rFonts w:eastAsiaTheme="minorEastAsia"/>
              <w:noProof/>
              <w:kern w:val="2"/>
              <w:lang w:eastAsia="pl-PL"/>
              <w14:ligatures w14:val="standardContextual"/>
            </w:rPr>
          </w:pPr>
          <w:r>
            <w:fldChar w:fldCharType="begin"/>
          </w:r>
          <w:r>
            <w:instrText xml:space="preserve"> TOC \o "1-2" \u </w:instrText>
          </w:r>
          <w:r>
            <w:fldChar w:fldCharType="separate"/>
          </w:r>
          <w:r w:rsidR="004255CD">
            <w:rPr>
              <w:noProof/>
            </w:rPr>
            <w:t>1</w:t>
          </w:r>
          <w:r w:rsidR="004255CD">
            <w:rPr>
              <w:rFonts w:eastAsiaTheme="minorEastAsia"/>
              <w:noProof/>
              <w:kern w:val="2"/>
              <w:lang w:eastAsia="pl-PL"/>
              <w14:ligatures w14:val="standardContextual"/>
            </w:rPr>
            <w:tab/>
          </w:r>
          <w:r w:rsidR="004255CD">
            <w:rPr>
              <w:noProof/>
            </w:rPr>
            <w:t>Rodzaj i kategoria obiektu budowlanego będącego przedmiotem zamierzenia budowlanego</w:t>
          </w:r>
          <w:r w:rsidR="004255CD">
            <w:rPr>
              <w:noProof/>
            </w:rPr>
            <w:tab/>
          </w:r>
          <w:r w:rsidR="004255CD">
            <w:rPr>
              <w:noProof/>
            </w:rPr>
            <w:fldChar w:fldCharType="begin"/>
          </w:r>
          <w:r w:rsidR="004255CD">
            <w:rPr>
              <w:noProof/>
            </w:rPr>
            <w:instrText xml:space="preserve"> PAGEREF _Toc158379366 \h </w:instrText>
          </w:r>
          <w:r w:rsidR="004255CD">
            <w:rPr>
              <w:noProof/>
            </w:rPr>
          </w:r>
          <w:r w:rsidR="004255CD">
            <w:rPr>
              <w:noProof/>
            </w:rPr>
            <w:fldChar w:fldCharType="separate"/>
          </w:r>
          <w:r w:rsidR="00F408B1">
            <w:rPr>
              <w:noProof/>
            </w:rPr>
            <w:t>4</w:t>
          </w:r>
          <w:r w:rsidR="004255CD">
            <w:rPr>
              <w:noProof/>
            </w:rPr>
            <w:fldChar w:fldCharType="end"/>
          </w:r>
        </w:p>
        <w:p w14:paraId="327CEA8A" w14:textId="5F8A617F" w:rsidR="004255CD" w:rsidRDefault="004255CD">
          <w:pPr>
            <w:pStyle w:val="Spistreci1"/>
            <w:tabs>
              <w:tab w:val="left" w:pos="567"/>
              <w:tab w:val="right" w:leader="dot" w:pos="9062"/>
            </w:tabs>
            <w:rPr>
              <w:rFonts w:eastAsiaTheme="minorEastAsia"/>
              <w:noProof/>
              <w:kern w:val="2"/>
              <w:lang w:eastAsia="pl-PL"/>
              <w14:ligatures w14:val="standardContextual"/>
            </w:rPr>
          </w:pPr>
          <w:r>
            <w:rPr>
              <w:noProof/>
            </w:rPr>
            <w:t>2</w:t>
          </w:r>
          <w:r>
            <w:rPr>
              <w:rFonts w:eastAsiaTheme="minorEastAsia"/>
              <w:noProof/>
              <w:kern w:val="2"/>
              <w:lang w:eastAsia="pl-PL"/>
              <w14:ligatures w14:val="standardContextual"/>
            </w:rPr>
            <w:tab/>
          </w:r>
          <w:r>
            <w:rPr>
              <w:noProof/>
            </w:rPr>
            <w:t>Zamierzony sposób użytkowania oraz program użytkowy obiektu budowlanego</w:t>
          </w:r>
          <w:r>
            <w:rPr>
              <w:noProof/>
            </w:rPr>
            <w:tab/>
          </w:r>
          <w:r>
            <w:rPr>
              <w:noProof/>
            </w:rPr>
            <w:fldChar w:fldCharType="begin"/>
          </w:r>
          <w:r>
            <w:rPr>
              <w:noProof/>
            </w:rPr>
            <w:instrText xml:space="preserve"> PAGEREF _Toc158379367 \h </w:instrText>
          </w:r>
          <w:r>
            <w:rPr>
              <w:noProof/>
            </w:rPr>
          </w:r>
          <w:r>
            <w:rPr>
              <w:noProof/>
            </w:rPr>
            <w:fldChar w:fldCharType="separate"/>
          </w:r>
          <w:r w:rsidR="00F408B1">
            <w:rPr>
              <w:noProof/>
            </w:rPr>
            <w:t>4</w:t>
          </w:r>
          <w:r>
            <w:rPr>
              <w:noProof/>
            </w:rPr>
            <w:fldChar w:fldCharType="end"/>
          </w:r>
        </w:p>
        <w:p w14:paraId="7D3E7BCF" w14:textId="41138497" w:rsidR="004255CD" w:rsidRDefault="004255CD">
          <w:pPr>
            <w:pStyle w:val="Spistreci1"/>
            <w:tabs>
              <w:tab w:val="left" w:pos="567"/>
              <w:tab w:val="right" w:leader="dot" w:pos="9062"/>
            </w:tabs>
            <w:rPr>
              <w:rFonts w:eastAsiaTheme="minorEastAsia"/>
              <w:noProof/>
              <w:kern w:val="2"/>
              <w:lang w:eastAsia="pl-PL"/>
              <w14:ligatures w14:val="standardContextual"/>
            </w:rPr>
          </w:pPr>
          <w:r>
            <w:rPr>
              <w:noProof/>
            </w:rPr>
            <w:t>3</w:t>
          </w:r>
          <w:r>
            <w:rPr>
              <w:rFonts w:eastAsiaTheme="minorEastAsia"/>
              <w:noProof/>
              <w:kern w:val="2"/>
              <w:lang w:eastAsia="pl-PL"/>
              <w14:ligatures w14:val="standardContextual"/>
            </w:rPr>
            <w:tab/>
          </w:r>
          <w:r>
            <w:rPr>
              <w:noProof/>
            </w:rPr>
            <w:t>Układ przestrzenny oraz forma architektoniczna obiektu budowlanego</w:t>
          </w:r>
          <w:r>
            <w:rPr>
              <w:noProof/>
            </w:rPr>
            <w:tab/>
          </w:r>
          <w:r>
            <w:rPr>
              <w:noProof/>
            </w:rPr>
            <w:fldChar w:fldCharType="begin"/>
          </w:r>
          <w:r>
            <w:rPr>
              <w:noProof/>
            </w:rPr>
            <w:instrText xml:space="preserve"> PAGEREF _Toc158379368 \h </w:instrText>
          </w:r>
          <w:r>
            <w:rPr>
              <w:noProof/>
            </w:rPr>
          </w:r>
          <w:r>
            <w:rPr>
              <w:noProof/>
            </w:rPr>
            <w:fldChar w:fldCharType="separate"/>
          </w:r>
          <w:r w:rsidR="00F408B1">
            <w:rPr>
              <w:noProof/>
            </w:rPr>
            <w:t>4</w:t>
          </w:r>
          <w:r>
            <w:rPr>
              <w:noProof/>
            </w:rPr>
            <w:fldChar w:fldCharType="end"/>
          </w:r>
        </w:p>
        <w:p w14:paraId="61209F92" w14:textId="38FBA82E" w:rsidR="004255CD" w:rsidRDefault="004255CD">
          <w:pPr>
            <w:pStyle w:val="Spistreci2"/>
            <w:tabs>
              <w:tab w:val="left" w:pos="794"/>
              <w:tab w:val="right" w:leader="dot" w:pos="9062"/>
            </w:tabs>
            <w:rPr>
              <w:rFonts w:eastAsiaTheme="minorEastAsia"/>
              <w:noProof/>
              <w:kern w:val="2"/>
              <w:lang w:eastAsia="pl-PL"/>
              <w14:ligatures w14:val="standardContextual"/>
            </w:rPr>
          </w:pPr>
          <w:r w:rsidRPr="00590CFA">
            <w:rPr>
              <w:bCs/>
              <w:noProof/>
            </w:rPr>
            <w:t>3.1</w:t>
          </w:r>
          <w:r>
            <w:rPr>
              <w:rFonts w:eastAsiaTheme="minorEastAsia"/>
              <w:noProof/>
              <w:kern w:val="2"/>
              <w:lang w:eastAsia="pl-PL"/>
              <w14:ligatures w14:val="standardContextual"/>
            </w:rPr>
            <w:tab/>
          </w:r>
          <w:r>
            <w:rPr>
              <w:noProof/>
            </w:rPr>
            <w:t>Stan istniejący</w:t>
          </w:r>
          <w:r>
            <w:rPr>
              <w:noProof/>
            </w:rPr>
            <w:tab/>
          </w:r>
          <w:r>
            <w:rPr>
              <w:noProof/>
            </w:rPr>
            <w:fldChar w:fldCharType="begin"/>
          </w:r>
          <w:r>
            <w:rPr>
              <w:noProof/>
            </w:rPr>
            <w:instrText xml:space="preserve"> PAGEREF _Toc158379369 \h </w:instrText>
          </w:r>
          <w:r>
            <w:rPr>
              <w:noProof/>
            </w:rPr>
          </w:r>
          <w:r>
            <w:rPr>
              <w:noProof/>
            </w:rPr>
            <w:fldChar w:fldCharType="separate"/>
          </w:r>
          <w:r w:rsidR="00F408B1">
            <w:rPr>
              <w:noProof/>
            </w:rPr>
            <w:t>4</w:t>
          </w:r>
          <w:r>
            <w:rPr>
              <w:noProof/>
            </w:rPr>
            <w:fldChar w:fldCharType="end"/>
          </w:r>
        </w:p>
        <w:p w14:paraId="3B96891E" w14:textId="3F7FE823" w:rsidR="004255CD" w:rsidRDefault="004255CD">
          <w:pPr>
            <w:pStyle w:val="Spistreci2"/>
            <w:tabs>
              <w:tab w:val="left" w:pos="794"/>
              <w:tab w:val="right" w:leader="dot" w:pos="9062"/>
            </w:tabs>
            <w:rPr>
              <w:rFonts w:eastAsiaTheme="minorEastAsia"/>
              <w:noProof/>
              <w:kern w:val="2"/>
              <w:lang w:eastAsia="pl-PL"/>
              <w14:ligatures w14:val="standardContextual"/>
            </w:rPr>
          </w:pPr>
          <w:r>
            <w:rPr>
              <w:noProof/>
            </w:rPr>
            <w:t>3.2</w:t>
          </w:r>
          <w:r>
            <w:rPr>
              <w:rFonts w:eastAsiaTheme="minorEastAsia"/>
              <w:noProof/>
              <w:kern w:val="2"/>
              <w:lang w:eastAsia="pl-PL"/>
              <w14:ligatures w14:val="standardContextual"/>
            </w:rPr>
            <w:tab/>
          </w:r>
          <w:r>
            <w:rPr>
              <w:noProof/>
            </w:rPr>
            <w:t>Opis prac rozbiórkowych</w:t>
          </w:r>
          <w:r>
            <w:rPr>
              <w:noProof/>
            </w:rPr>
            <w:tab/>
          </w:r>
          <w:r>
            <w:rPr>
              <w:noProof/>
            </w:rPr>
            <w:fldChar w:fldCharType="begin"/>
          </w:r>
          <w:r>
            <w:rPr>
              <w:noProof/>
            </w:rPr>
            <w:instrText xml:space="preserve"> PAGEREF _Toc158379370 \h </w:instrText>
          </w:r>
          <w:r>
            <w:rPr>
              <w:noProof/>
            </w:rPr>
          </w:r>
          <w:r>
            <w:rPr>
              <w:noProof/>
            </w:rPr>
            <w:fldChar w:fldCharType="separate"/>
          </w:r>
          <w:r w:rsidR="00F408B1">
            <w:rPr>
              <w:noProof/>
            </w:rPr>
            <w:t>5</w:t>
          </w:r>
          <w:r>
            <w:rPr>
              <w:noProof/>
            </w:rPr>
            <w:fldChar w:fldCharType="end"/>
          </w:r>
        </w:p>
        <w:p w14:paraId="19171F04" w14:textId="01FFB901" w:rsidR="004255CD" w:rsidRDefault="004255CD">
          <w:pPr>
            <w:pStyle w:val="Spistreci2"/>
            <w:tabs>
              <w:tab w:val="left" w:pos="794"/>
              <w:tab w:val="right" w:leader="dot" w:pos="9062"/>
            </w:tabs>
            <w:rPr>
              <w:rFonts w:eastAsiaTheme="minorEastAsia"/>
              <w:noProof/>
              <w:kern w:val="2"/>
              <w:lang w:eastAsia="pl-PL"/>
              <w14:ligatures w14:val="standardContextual"/>
            </w:rPr>
          </w:pPr>
          <w:r w:rsidRPr="00590CFA">
            <w:rPr>
              <w:bCs/>
              <w:noProof/>
            </w:rPr>
            <w:t>3.3</w:t>
          </w:r>
          <w:r>
            <w:rPr>
              <w:rFonts w:eastAsiaTheme="minorEastAsia"/>
              <w:noProof/>
              <w:kern w:val="2"/>
              <w:lang w:eastAsia="pl-PL"/>
              <w14:ligatures w14:val="standardContextual"/>
            </w:rPr>
            <w:tab/>
          </w:r>
          <w:r>
            <w:rPr>
              <w:noProof/>
            </w:rPr>
            <w:t>Stan projektowany</w:t>
          </w:r>
          <w:r>
            <w:rPr>
              <w:noProof/>
            </w:rPr>
            <w:tab/>
          </w:r>
          <w:r>
            <w:rPr>
              <w:noProof/>
            </w:rPr>
            <w:fldChar w:fldCharType="begin"/>
          </w:r>
          <w:r>
            <w:rPr>
              <w:noProof/>
            </w:rPr>
            <w:instrText xml:space="preserve"> PAGEREF _Toc158379371 \h </w:instrText>
          </w:r>
          <w:r>
            <w:rPr>
              <w:noProof/>
            </w:rPr>
          </w:r>
          <w:r>
            <w:rPr>
              <w:noProof/>
            </w:rPr>
            <w:fldChar w:fldCharType="separate"/>
          </w:r>
          <w:r w:rsidR="00F408B1">
            <w:rPr>
              <w:noProof/>
            </w:rPr>
            <w:t>6</w:t>
          </w:r>
          <w:r>
            <w:rPr>
              <w:noProof/>
            </w:rPr>
            <w:fldChar w:fldCharType="end"/>
          </w:r>
        </w:p>
        <w:p w14:paraId="270D8B23" w14:textId="3A1DAEC8" w:rsidR="004255CD" w:rsidRDefault="004255CD">
          <w:pPr>
            <w:pStyle w:val="Spistreci2"/>
            <w:tabs>
              <w:tab w:val="left" w:pos="794"/>
              <w:tab w:val="right" w:leader="dot" w:pos="9062"/>
            </w:tabs>
            <w:rPr>
              <w:rFonts w:eastAsiaTheme="minorEastAsia"/>
              <w:noProof/>
              <w:kern w:val="2"/>
              <w:lang w:eastAsia="pl-PL"/>
              <w14:ligatures w14:val="standardContextual"/>
            </w:rPr>
          </w:pPr>
          <w:r>
            <w:rPr>
              <w:noProof/>
            </w:rPr>
            <w:t>3.4</w:t>
          </w:r>
          <w:r>
            <w:rPr>
              <w:rFonts w:eastAsiaTheme="minorEastAsia"/>
              <w:noProof/>
              <w:kern w:val="2"/>
              <w:lang w:eastAsia="pl-PL"/>
              <w14:ligatures w14:val="standardContextual"/>
            </w:rPr>
            <w:tab/>
          </w:r>
          <w:r>
            <w:rPr>
              <w:noProof/>
            </w:rPr>
            <w:t>Opis projektowanych prac budowlanych</w:t>
          </w:r>
          <w:r>
            <w:rPr>
              <w:noProof/>
            </w:rPr>
            <w:tab/>
          </w:r>
          <w:r>
            <w:rPr>
              <w:noProof/>
            </w:rPr>
            <w:fldChar w:fldCharType="begin"/>
          </w:r>
          <w:r>
            <w:rPr>
              <w:noProof/>
            </w:rPr>
            <w:instrText xml:space="preserve"> PAGEREF _Toc158379372 \h </w:instrText>
          </w:r>
          <w:r>
            <w:rPr>
              <w:noProof/>
            </w:rPr>
          </w:r>
          <w:r>
            <w:rPr>
              <w:noProof/>
            </w:rPr>
            <w:fldChar w:fldCharType="separate"/>
          </w:r>
          <w:r w:rsidR="00F408B1">
            <w:rPr>
              <w:noProof/>
            </w:rPr>
            <w:t>6</w:t>
          </w:r>
          <w:r>
            <w:rPr>
              <w:noProof/>
            </w:rPr>
            <w:fldChar w:fldCharType="end"/>
          </w:r>
        </w:p>
        <w:p w14:paraId="4D9F7769" w14:textId="31E59E94" w:rsidR="004255CD" w:rsidRDefault="004255CD">
          <w:pPr>
            <w:pStyle w:val="Spistreci2"/>
            <w:tabs>
              <w:tab w:val="left" w:pos="794"/>
              <w:tab w:val="right" w:leader="dot" w:pos="9062"/>
            </w:tabs>
            <w:rPr>
              <w:rFonts w:eastAsiaTheme="minorEastAsia"/>
              <w:noProof/>
              <w:kern w:val="2"/>
              <w:lang w:eastAsia="pl-PL"/>
              <w14:ligatures w14:val="standardContextual"/>
            </w:rPr>
          </w:pPr>
          <w:r w:rsidRPr="00590CFA">
            <w:rPr>
              <w:bCs/>
              <w:noProof/>
            </w:rPr>
            <w:t>3.5</w:t>
          </w:r>
          <w:r>
            <w:rPr>
              <w:rFonts w:eastAsiaTheme="minorEastAsia"/>
              <w:noProof/>
              <w:kern w:val="2"/>
              <w:lang w:eastAsia="pl-PL"/>
              <w14:ligatures w14:val="standardContextual"/>
            </w:rPr>
            <w:tab/>
          </w:r>
          <w:r>
            <w:rPr>
              <w:noProof/>
            </w:rPr>
            <w:t>Przewidywana ilość klientów</w:t>
          </w:r>
          <w:r>
            <w:rPr>
              <w:noProof/>
            </w:rPr>
            <w:tab/>
          </w:r>
          <w:r>
            <w:rPr>
              <w:noProof/>
            </w:rPr>
            <w:fldChar w:fldCharType="begin"/>
          </w:r>
          <w:r>
            <w:rPr>
              <w:noProof/>
            </w:rPr>
            <w:instrText xml:space="preserve"> PAGEREF _Toc158379373 \h </w:instrText>
          </w:r>
          <w:r>
            <w:rPr>
              <w:noProof/>
            </w:rPr>
          </w:r>
          <w:r>
            <w:rPr>
              <w:noProof/>
            </w:rPr>
            <w:fldChar w:fldCharType="separate"/>
          </w:r>
          <w:r w:rsidR="00F408B1">
            <w:rPr>
              <w:noProof/>
            </w:rPr>
            <w:t>9</w:t>
          </w:r>
          <w:r>
            <w:rPr>
              <w:noProof/>
            </w:rPr>
            <w:fldChar w:fldCharType="end"/>
          </w:r>
        </w:p>
        <w:p w14:paraId="79B4CBBC" w14:textId="3AD47327" w:rsidR="004255CD" w:rsidRDefault="004255CD">
          <w:pPr>
            <w:pStyle w:val="Spistreci2"/>
            <w:tabs>
              <w:tab w:val="left" w:pos="794"/>
              <w:tab w:val="right" w:leader="dot" w:pos="9062"/>
            </w:tabs>
            <w:rPr>
              <w:rFonts w:eastAsiaTheme="minorEastAsia"/>
              <w:noProof/>
              <w:kern w:val="2"/>
              <w:lang w:eastAsia="pl-PL"/>
              <w14:ligatures w14:val="standardContextual"/>
            </w:rPr>
          </w:pPr>
          <w:r w:rsidRPr="00590CFA">
            <w:rPr>
              <w:bCs/>
              <w:noProof/>
            </w:rPr>
            <w:t>3.6</w:t>
          </w:r>
          <w:r>
            <w:rPr>
              <w:rFonts w:eastAsiaTheme="minorEastAsia"/>
              <w:noProof/>
              <w:kern w:val="2"/>
              <w:lang w:eastAsia="pl-PL"/>
              <w14:ligatures w14:val="standardContextual"/>
            </w:rPr>
            <w:tab/>
          </w:r>
          <w:r>
            <w:rPr>
              <w:noProof/>
            </w:rPr>
            <w:t>Odpowiednie oświetlenie dzienne</w:t>
          </w:r>
          <w:r>
            <w:rPr>
              <w:noProof/>
            </w:rPr>
            <w:tab/>
          </w:r>
          <w:r>
            <w:rPr>
              <w:noProof/>
            </w:rPr>
            <w:fldChar w:fldCharType="begin"/>
          </w:r>
          <w:r>
            <w:rPr>
              <w:noProof/>
            </w:rPr>
            <w:instrText xml:space="preserve"> PAGEREF _Toc158379374 \h </w:instrText>
          </w:r>
          <w:r>
            <w:rPr>
              <w:noProof/>
            </w:rPr>
          </w:r>
          <w:r>
            <w:rPr>
              <w:noProof/>
            </w:rPr>
            <w:fldChar w:fldCharType="separate"/>
          </w:r>
          <w:r w:rsidR="00F408B1">
            <w:rPr>
              <w:noProof/>
            </w:rPr>
            <w:t>9</w:t>
          </w:r>
          <w:r>
            <w:rPr>
              <w:noProof/>
            </w:rPr>
            <w:fldChar w:fldCharType="end"/>
          </w:r>
        </w:p>
        <w:p w14:paraId="27F8EE46" w14:textId="0A2A9F3E" w:rsidR="004255CD" w:rsidRDefault="004255CD">
          <w:pPr>
            <w:pStyle w:val="Spistreci2"/>
            <w:tabs>
              <w:tab w:val="left" w:pos="794"/>
              <w:tab w:val="right" w:leader="dot" w:pos="9062"/>
            </w:tabs>
            <w:rPr>
              <w:rFonts w:eastAsiaTheme="minorEastAsia"/>
              <w:noProof/>
              <w:kern w:val="2"/>
              <w:lang w:eastAsia="pl-PL"/>
              <w14:ligatures w14:val="standardContextual"/>
            </w:rPr>
          </w:pPr>
          <w:r w:rsidRPr="00590CFA">
            <w:rPr>
              <w:bCs/>
              <w:noProof/>
            </w:rPr>
            <w:t>3.7</w:t>
          </w:r>
          <w:r>
            <w:rPr>
              <w:rFonts w:eastAsiaTheme="minorEastAsia"/>
              <w:noProof/>
              <w:kern w:val="2"/>
              <w:lang w:eastAsia="pl-PL"/>
              <w14:ligatures w14:val="standardContextual"/>
            </w:rPr>
            <w:tab/>
          </w:r>
          <w:r>
            <w:rPr>
              <w:noProof/>
            </w:rPr>
            <w:t>Charakterystyka pomieszczeń i technologii</w:t>
          </w:r>
          <w:r>
            <w:rPr>
              <w:noProof/>
            </w:rPr>
            <w:tab/>
          </w:r>
          <w:r>
            <w:rPr>
              <w:noProof/>
            </w:rPr>
            <w:fldChar w:fldCharType="begin"/>
          </w:r>
          <w:r>
            <w:rPr>
              <w:noProof/>
            </w:rPr>
            <w:instrText xml:space="preserve"> PAGEREF _Toc158379375 \h </w:instrText>
          </w:r>
          <w:r>
            <w:rPr>
              <w:noProof/>
            </w:rPr>
          </w:r>
          <w:r>
            <w:rPr>
              <w:noProof/>
            </w:rPr>
            <w:fldChar w:fldCharType="separate"/>
          </w:r>
          <w:r w:rsidR="00F408B1">
            <w:rPr>
              <w:noProof/>
            </w:rPr>
            <w:t>9</w:t>
          </w:r>
          <w:r>
            <w:rPr>
              <w:noProof/>
            </w:rPr>
            <w:fldChar w:fldCharType="end"/>
          </w:r>
        </w:p>
        <w:p w14:paraId="13D9BA64" w14:textId="4BEB0AE5" w:rsidR="004255CD" w:rsidRDefault="004255CD">
          <w:pPr>
            <w:pStyle w:val="Spistreci1"/>
            <w:tabs>
              <w:tab w:val="left" w:pos="567"/>
              <w:tab w:val="right" w:leader="dot" w:pos="9062"/>
            </w:tabs>
            <w:rPr>
              <w:rFonts w:eastAsiaTheme="minorEastAsia"/>
              <w:noProof/>
              <w:kern w:val="2"/>
              <w:lang w:eastAsia="pl-PL"/>
              <w14:ligatures w14:val="standardContextual"/>
            </w:rPr>
          </w:pPr>
          <w:r>
            <w:rPr>
              <w:noProof/>
            </w:rPr>
            <w:t>4</w:t>
          </w:r>
          <w:r>
            <w:rPr>
              <w:rFonts w:eastAsiaTheme="minorEastAsia"/>
              <w:noProof/>
              <w:kern w:val="2"/>
              <w:lang w:eastAsia="pl-PL"/>
              <w14:ligatures w14:val="standardContextual"/>
            </w:rPr>
            <w:tab/>
          </w:r>
          <w:r>
            <w:rPr>
              <w:noProof/>
            </w:rPr>
            <w:t>Zestawienie powierzchni</w:t>
          </w:r>
          <w:r>
            <w:rPr>
              <w:noProof/>
            </w:rPr>
            <w:tab/>
          </w:r>
          <w:r>
            <w:rPr>
              <w:noProof/>
            </w:rPr>
            <w:fldChar w:fldCharType="begin"/>
          </w:r>
          <w:r>
            <w:rPr>
              <w:noProof/>
            </w:rPr>
            <w:instrText xml:space="preserve"> PAGEREF _Toc158379376 \h </w:instrText>
          </w:r>
          <w:r>
            <w:rPr>
              <w:noProof/>
            </w:rPr>
          </w:r>
          <w:r>
            <w:rPr>
              <w:noProof/>
            </w:rPr>
            <w:fldChar w:fldCharType="separate"/>
          </w:r>
          <w:r w:rsidR="00F408B1">
            <w:rPr>
              <w:noProof/>
            </w:rPr>
            <w:t>10</w:t>
          </w:r>
          <w:r>
            <w:rPr>
              <w:noProof/>
            </w:rPr>
            <w:fldChar w:fldCharType="end"/>
          </w:r>
        </w:p>
        <w:p w14:paraId="22D04255" w14:textId="142D65B8" w:rsidR="004255CD" w:rsidRDefault="004255CD">
          <w:pPr>
            <w:pStyle w:val="Spistreci2"/>
            <w:tabs>
              <w:tab w:val="left" w:pos="794"/>
              <w:tab w:val="right" w:leader="dot" w:pos="9062"/>
            </w:tabs>
            <w:rPr>
              <w:rFonts w:eastAsiaTheme="minorEastAsia"/>
              <w:noProof/>
              <w:kern w:val="2"/>
              <w:lang w:eastAsia="pl-PL"/>
              <w14:ligatures w14:val="standardContextual"/>
            </w:rPr>
          </w:pPr>
          <w:r w:rsidRPr="00590CFA">
            <w:rPr>
              <w:bCs/>
              <w:noProof/>
            </w:rPr>
            <w:t>4.1</w:t>
          </w:r>
          <w:r>
            <w:rPr>
              <w:rFonts w:eastAsiaTheme="minorEastAsia"/>
              <w:noProof/>
              <w:kern w:val="2"/>
              <w:lang w:eastAsia="pl-PL"/>
              <w14:ligatures w14:val="standardContextual"/>
            </w:rPr>
            <w:tab/>
          </w:r>
          <w:r>
            <w:rPr>
              <w:noProof/>
            </w:rPr>
            <w:t>Stan istniejący</w:t>
          </w:r>
          <w:r>
            <w:rPr>
              <w:noProof/>
            </w:rPr>
            <w:tab/>
          </w:r>
          <w:r>
            <w:rPr>
              <w:noProof/>
            </w:rPr>
            <w:fldChar w:fldCharType="begin"/>
          </w:r>
          <w:r>
            <w:rPr>
              <w:noProof/>
            </w:rPr>
            <w:instrText xml:space="preserve"> PAGEREF _Toc158379377 \h </w:instrText>
          </w:r>
          <w:r>
            <w:rPr>
              <w:noProof/>
            </w:rPr>
          </w:r>
          <w:r>
            <w:rPr>
              <w:noProof/>
            </w:rPr>
            <w:fldChar w:fldCharType="separate"/>
          </w:r>
          <w:r w:rsidR="00F408B1">
            <w:rPr>
              <w:noProof/>
            </w:rPr>
            <w:t>10</w:t>
          </w:r>
          <w:r>
            <w:rPr>
              <w:noProof/>
            </w:rPr>
            <w:fldChar w:fldCharType="end"/>
          </w:r>
        </w:p>
        <w:p w14:paraId="2A8D6C9B" w14:textId="2B9E3C14" w:rsidR="004255CD" w:rsidRDefault="004255CD">
          <w:pPr>
            <w:pStyle w:val="Spistreci2"/>
            <w:tabs>
              <w:tab w:val="left" w:pos="794"/>
              <w:tab w:val="right" w:leader="dot" w:pos="9062"/>
            </w:tabs>
            <w:rPr>
              <w:rFonts w:eastAsiaTheme="minorEastAsia"/>
              <w:noProof/>
              <w:kern w:val="2"/>
              <w:lang w:eastAsia="pl-PL"/>
              <w14:ligatures w14:val="standardContextual"/>
            </w:rPr>
          </w:pPr>
          <w:r>
            <w:rPr>
              <w:noProof/>
            </w:rPr>
            <w:t>4.2</w:t>
          </w:r>
          <w:r>
            <w:rPr>
              <w:rFonts w:eastAsiaTheme="minorEastAsia"/>
              <w:noProof/>
              <w:kern w:val="2"/>
              <w:lang w:eastAsia="pl-PL"/>
              <w14:ligatures w14:val="standardContextual"/>
            </w:rPr>
            <w:tab/>
          </w:r>
          <w:r>
            <w:rPr>
              <w:noProof/>
            </w:rPr>
            <w:t>Stan projektowany</w:t>
          </w:r>
          <w:r>
            <w:rPr>
              <w:noProof/>
            </w:rPr>
            <w:tab/>
          </w:r>
          <w:r>
            <w:rPr>
              <w:noProof/>
            </w:rPr>
            <w:fldChar w:fldCharType="begin"/>
          </w:r>
          <w:r>
            <w:rPr>
              <w:noProof/>
            </w:rPr>
            <w:instrText xml:space="preserve"> PAGEREF _Toc158379378 \h </w:instrText>
          </w:r>
          <w:r>
            <w:rPr>
              <w:noProof/>
            </w:rPr>
          </w:r>
          <w:r>
            <w:rPr>
              <w:noProof/>
            </w:rPr>
            <w:fldChar w:fldCharType="separate"/>
          </w:r>
          <w:r w:rsidR="00F408B1">
            <w:rPr>
              <w:noProof/>
            </w:rPr>
            <w:t>19</w:t>
          </w:r>
          <w:r>
            <w:rPr>
              <w:noProof/>
            </w:rPr>
            <w:fldChar w:fldCharType="end"/>
          </w:r>
        </w:p>
        <w:p w14:paraId="0E8C32DB" w14:textId="1FFF0991" w:rsidR="004255CD" w:rsidRDefault="004255CD">
          <w:pPr>
            <w:pStyle w:val="Spistreci1"/>
            <w:tabs>
              <w:tab w:val="left" w:pos="567"/>
              <w:tab w:val="right" w:leader="dot" w:pos="9062"/>
            </w:tabs>
            <w:rPr>
              <w:rFonts w:eastAsiaTheme="minorEastAsia"/>
              <w:noProof/>
              <w:kern w:val="2"/>
              <w:lang w:eastAsia="pl-PL"/>
              <w14:ligatures w14:val="standardContextual"/>
            </w:rPr>
          </w:pPr>
          <w:r>
            <w:rPr>
              <w:noProof/>
            </w:rPr>
            <w:t>5</w:t>
          </w:r>
          <w:r>
            <w:rPr>
              <w:rFonts w:eastAsiaTheme="minorEastAsia"/>
              <w:noProof/>
              <w:kern w:val="2"/>
              <w:lang w:eastAsia="pl-PL"/>
              <w14:ligatures w14:val="standardContextual"/>
            </w:rPr>
            <w:tab/>
          </w:r>
          <w:r w:rsidRPr="00590CFA">
            <w:rPr>
              <w:noProof/>
              <w:shd w:val="clear" w:color="auto" w:fill="FFFFFF"/>
            </w:rPr>
            <w:t>Charakterystyczne parametry obiektu budowlanego:</w:t>
          </w:r>
          <w:r>
            <w:rPr>
              <w:noProof/>
            </w:rPr>
            <w:tab/>
          </w:r>
          <w:r>
            <w:rPr>
              <w:noProof/>
            </w:rPr>
            <w:fldChar w:fldCharType="begin"/>
          </w:r>
          <w:r>
            <w:rPr>
              <w:noProof/>
            </w:rPr>
            <w:instrText xml:space="preserve"> PAGEREF _Toc158379379 \h </w:instrText>
          </w:r>
          <w:r>
            <w:rPr>
              <w:noProof/>
            </w:rPr>
          </w:r>
          <w:r>
            <w:rPr>
              <w:noProof/>
            </w:rPr>
            <w:fldChar w:fldCharType="separate"/>
          </w:r>
          <w:r w:rsidR="00F408B1">
            <w:rPr>
              <w:noProof/>
            </w:rPr>
            <w:t>21</w:t>
          </w:r>
          <w:r>
            <w:rPr>
              <w:noProof/>
            </w:rPr>
            <w:fldChar w:fldCharType="end"/>
          </w:r>
        </w:p>
        <w:p w14:paraId="3387A60B" w14:textId="380174D5" w:rsidR="004255CD" w:rsidRDefault="004255CD">
          <w:pPr>
            <w:pStyle w:val="Spistreci2"/>
            <w:tabs>
              <w:tab w:val="left" w:pos="794"/>
              <w:tab w:val="right" w:leader="dot" w:pos="9062"/>
            </w:tabs>
            <w:rPr>
              <w:rFonts w:eastAsiaTheme="minorEastAsia"/>
              <w:noProof/>
              <w:kern w:val="2"/>
              <w:lang w:eastAsia="pl-PL"/>
              <w14:ligatures w14:val="standardContextual"/>
            </w:rPr>
          </w:pPr>
          <w:r>
            <w:rPr>
              <w:noProof/>
            </w:rPr>
            <w:t>5.1</w:t>
          </w:r>
          <w:r>
            <w:rPr>
              <w:rFonts w:eastAsiaTheme="minorEastAsia"/>
              <w:noProof/>
              <w:kern w:val="2"/>
              <w:lang w:eastAsia="pl-PL"/>
              <w14:ligatures w14:val="standardContextual"/>
            </w:rPr>
            <w:tab/>
          </w:r>
          <w:r>
            <w:rPr>
              <w:noProof/>
            </w:rPr>
            <w:t>Dane liczbowe istniejącego obiektu</w:t>
          </w:r>
          <w:r>
            <w:rPr>
              <w:noProof/>
            </w:rPr>
            <w:tab/>
          </w:r>
          <w:r>
            <w:rPr>
              <w:noProof/>
            </w:rPr>
            <w:fldChar w:fldCharType="begin"/>
          </w:r>
          <w:r>
            <w:rPr>
              <w:noProof/>
            </w:rPr>
            <w:instrText xml:space="preserve"> PAGEREF _Toc158379380 \h </w:instrText>
          </w:r>
          <w:r>
            <w:rPr>
              <w:noProof/>
            </w:rPr>
          </w:r>
          <w:r>
            <w:rPr>
              <w:noProof/>
            </w:rPr>
            <w:fldChar w:fldCharType="separate"/>
          </w:r>
          <w:r w:rsidR="00F408B1">
            <w:rPr>
              <w:noProof/>
            </w:rPr>
            <w:t>21</w:t>
          </w:r>
          <w:r>
            <w:rPr>
              <w:noProof/>
            </w:rPr>
            <w:fldChar w:fldCharType="end"/>
          </w:r>
        </w:p>
        <w:p w14:paraId="75F9CD75" w14:textId="38339172" w:rsidR="004255CD" w:rsidRDefault="004255CD">
          <w:pPr>
            <w:pStyle w:val="Spistreci2"/>
            <w:tabs>
              <w:tab w:val="left" w:pos="794"/>
              <w:tab w:val="right" w:leader="dot" w:pos="9062"/>
            </w:tabs>
            <w:rPr>
              <w:rFonts w:eastAsiaTheme="minorEastAsia"/>
              <w:noProof/>
              <w:kern w:val="2"/>
              <w:lang w:eastAsia="pl-PL"/>
              <w14:ligatures w14:val="standardContextual"/>
            </w:rPr>
          </w:pPr>
          <w:r>
            <w:rPr>
              <w:noProof/>
            </w:rPr>
            <w:t>5.2</w:t>
          </w:r>
          <w:r>
            <w:rPr>
              <w:rFonts w:eastAsiaTheme="minorEastAsia"/>
              <w:noProof/>
              <w:kern w:val="2"/>
              <w:lang w:eastAsia="pl-PL"/>
              <w14:ligatures w14:val="standardContextual"/>
            </w:rPr>
            <w:tab/>
          </w:r>
          <w:r>
            <w:rPr>
              <w:noProof/>
            </w:rPr>
            <w:t>Dane liczbowe projektowanego budynku (suma Etapu I i II)</w:t>
          </w:r>
          <w:r>
            <w:rPr>
              <w:noProof/>
            </w:rPr>
            <w:tab/>
          </w:r>
          <w:r>
            <w:rPr>
              <w:noProof/>
            </w:rPr>
            <w:fldChar w:fldCharType="begin"/>
          </w:r>
          <w:r>
            <w:rPr>
              <w:noProof/>
            </w:rPr>
            <w:instrText xml:space="preserve"> PAGEREF _Toc158379381 \h </w:instrText>
          </w:r>
          <w:r>
            <w:rPr>
              <w:noProof/>
            </w:rPr>
          </w:r>
          <w:r>
            <w:rPr>
              <w:noProof/>
            </w:rPr>
            <w:fldChar w:fldCharType="separate"/>
          </w:r>
          <w:r w:rsidR="00F408B1">
            <w:rPr>
              <w:noProof/>
            </w:rPr>
            <w:t>22</w:t>
          </w:r>
          <w:r>
            <w:rPr>
              <w:noProof/>
            </w:rPr>
            <w:fldChar w:fldCharType="end"/>
          </w:r>
        </w:p>
        <w:p w14:paraId="0B4BFD10" w14:textId="4833B8B3" w:rsidR="004255CD" w:rsidRDefault="004255CD">
          <w:pPr>
            <w:pStyle w:val="Spistreci1"/>
            <w:tabs>
              <w:tab w:val="left" w:pos="567"/>
              <w:tab w:val="right" w:leader="dot" w:pos="9062"/>
            </w:tabs>
            <w:rPr>
              <w:rFonts w:eastAsiaTheme="minorEastAsia"/>
              <w:noProof/>
              <w:kern w:val="2"/>
              <w:lang w:eastAsia="pl-PL"/>
              <w14:ligatures w14:val="standardContextual"/>
            </w:rPr>
          </w:pPr>
          <w:r>
            <w:rPr>
              <w:noProof/>
            </w:rPr>
            <w:t>6</w:t>
          </w:r>
          <w:r>
            <w:rPr>
              <w:rFonts w:eastAsiaTheme="minorEastAsia"/>
              <w:noProof/>
              <w:kern w:val="2"/>
              <w:lang w:eastAsia="pl-PL"/>
              <w14:ligatures w14:val="standardContextual"/>
            </w:rPr>
            <w:tab/>
          </w:r>
          <w:r>
            <w:rPr>
              <w:noProof/>
            </w:rPr>
            <w:t>Elementy budynku</w:t>
          </w:r>
          <w:r>
            <w:rPr>
              <w:noProof/>
            </w:rPr>
            <w:tab/>
          </w:r>
          <w:r>
            <w:rPr>
              <w:noProof/>
            </w:rPr>
            <w:fldChar w:fldCharType="begin"/>
          </w:r>
          <w:r>
            <w:rPr>
              <w:noProof/>
            </w:rPr>
            <w:instrText xml:space="preserve"> PAGEREF _Toc158379382 \h </w:instrText>
          </w:r>
          <w:r>
            <w:rPr>
              <w:noProof/>
            </w:rPr>
          </w:r>
          <w:r>
            <w:rPr>
              <w:noProof/>
            </w:rPr>
            <w:fldChar w:fldCharType="separate"/>
          </w:r>
          <w:r w:rsidR="00F408B1">
            <w:rPr>
              <w:noProof/>
            </w:rPr>
            <w:t>22</w:t>
          </w:r>
          <w:r>
            <w:rPr>
              <w:noProof/>
            </w:rPr>
            <w:fldChar w:fldCharType="end"/>
          </w:r>
        </w:p>
        <w:p w14:paraId="7D381684" w14:textId="02A754EE" w:rsidR="004255CD" w:rsidRDefault="004255CD">
          <w:pPr>
            <w:pStyle w:val="Spistreci2"/>
            <w:tabs>
              <w:tab w:val="left" w:pos="794"/>
              <w:tab w:val="right" w:leader="dot" w:pos="9062"/>
            </w:tabs>
            <w:rPr>
              <w:rFonts w:eastAsiaTheme="minorEastAsia"/>
              <w:noProof/>
              <w:kern w:val="2"/>
              <w:lang w:eastAsia="pl-PL"/>
              <w14:ligatures w14:val="standardContextual"/>
            </w:rPr>
          </w:pPr>
          <w:r w:rsidRPr="00590CFA">
            <w:rPr>
              <w:bCs/>
              <w:noProof/>
            </w:rPr>
            <w:t>6.1</w:t>
          </w:r>
          <w:r>
            <w:rPr>
              <w:rFonts w:eastAsiaTheme="minorEastAsia"/>
              <w:noProof/>
              <w:kern w:val="2"/>
              <w:lang w:eastAsia="pl-PL"/>
              <w14:ligatures w14:val="standardContextual"/>
            </w:rPr>
            <w:tab/>
          </w:r>
          <w:r>
            <w:rPr>
              <w:noProof/>
            </w:rPr>
            <w:t>Okna i Witryny</w:t>
          </w:r>
          <w:r>
            <w:rPr>
              <w:noProof/>
            </w:rPr>
            <w:tab/>
          </w:r>
          <w:r>
            <w:rPr>
              <w:noProof/>
            </w:rPr>
            <w:fldChar w:fldCharType="begin"/>
          </w:r>
          <w:r>
            <w:rPr>
              <w:noProof/>
            </w:rPr>
            <w:instrText xml:space="preserve"> PAGEREF _Toc158379383 \h </w:instrText>
          </w:r>
          <w:r>
            <w:rPr>
              <w:noProof/>
            </w:rPr>
          </w:r>
          <w:r>
            <w:rPr>
              <w:noProof/>
            </w:rPr>
            <w:fldChar w:fldCharType="separate"/>
          </w:r>
          <w:r w:rsidR="00F408B1">
            <w:rPr>
              <w:noProof/>
            </w:rPr>
            <w:t>22</w:t>
          </w:r>
          <w:r>
            <w:rPr>
              <w:noProof/>
            </w:rPr>
            <w:fldChar w:fldCharType="end"/>
          </w:r>
        </w:p>
        <w:p w14:paraId="6BC4BFA2" w14:textId="72CAAA4E" w:rsidR="004255CD" w:rsidRDefault="004255CD">
          <w:pPr>
            <w:pStyle w:val="Spistreci2"/>
            <w:tabs>
              <w:tab w:val="left" w:pos="794"/>
              <w:tab w:val="right" w:leader="dot" w:pos="9062"/>
            </w:tabs>
            <w:rPr>
              <w:rFonts w:eastAsiaTheme="minorEastAsia"/>
              <w:noProof/>
              <w:kern w:val="2"/>
              <w:lang w:eastAsia="pl-PL"/>
              <w14:ligatures w14:val="standardContextual"/>
            </w:rPr>
          </w:pPr>
          <w:r w:rsidRPr="00590CFA">
            <w:rPr>
              <w:bCs/>
              <w:noProof/>
            </w:rPr>
            <w:t>6.2</w:t>
          </w:r>
          <w:r>
            <w:rPr>
              <w:rFonts w:eastAsiaTheme="minorEastAsia"/>
              <w:noProof/>
              <w:kern w:val="2"/>
              <w:lang w:eastAsia="pl-PL"/>
              <w14:ligatures w14:val="standardContextual"/>
            </w:rPr>
            <w:tab/>
          </w:r>
          <w:r>
            <w:rPr>
              <w:noProof/>
            </w:rPr>
            <w:t>Drzwi zewnętrzne</w:t>
          </w:r>
          <w:r>
            <w:rPr>
              <w:noProof/>
            </w:rPr>
            <w:tab/>
          </w:r>
          <w:r>
            <w:rPr>
              <w:noProof/>
            </w:rPr>
            <w:fldChar w:fldCharType="begin"/>
          </w:r>
          <w:r>
            <w:rPr>
              <w:noProof/>
            </w:rPr>
            <w:instrText xml:space="preserve"> PAGEREF _Toc158379384 \h </w:instrText>
          </w:r>
          <w:r>
            <w:rPr>
              <w:noProof/>
            </w:rPr>
          </w:r>
          <w:r>
            <w:rPr>
              <w:noProof/>
            </w:rPr>
            <w:fldChar w:fldCharType="separate"/>
          </w:r>
          <w:r w:rsidR="00F408B1">
            <w:rPr>
              <w:noProof/>
            </w:rPr>
            <w:t>22</w:t>
          </w:r>
          <w:r>
            <w:rPr>
              <w:noProof/>
            </w:rPr>
            <w:fldChar w:fldCharType="end"/>
          </w:r>
        </w:p>
        <w:p w14:paraId="75F8A974" w14:textId="32459C31" w:rsidR="004255CD" w:rsidRDefault="004255CD">
          <w:pPr>
            <w:pStyle w:val="Spistreci2"/>
            <w:tabs>
              <w:tab w:val="left" w:pos="794"/>
              <w:tab w:val="right" w:leader="dot" w:pos="9062"/>
            </w:tabs>
            <w:rPr>
              <w:rFonts w:eastAsiaTheme="minorEastAsia"/>
              <w:noProof/>
              <w:kern w:val="2"/>
              <w:lang w:eastAsia="pl-PL"/>
              <w14:ligatures w14:val="standardContextual"/>
            </w:rPr>
          </w:pPr>
          <w:r>
            <w:rPr>
              <w:noProof/>
            </w:rPr>
            <w:t>6.3</w:t>
          </w:r>
          <w:r>
            <w:rPr>
              <w:rFonts w:eastAsiaTheme="minorEastAsia"/>
              <w:noProof/>
              <w:kern w:val="2"/>
              <w:lang w:eastAsia="pl-PL"/>
              <w14:ligatures w14:val="standardContextual"/>
            </w:rPr>
            <w:tab/>
          </w:r>
          <w:r>
            <w:rPr>
              <w:noProof/>
            </w:rPr>
            <w:t>Bramy</w:t>
          </w:r>
          <w:r>
            <w:rPr>
              <w:noProof/>
            </w:rPr>
            <w:tab/>
          </w:r>
          <w:r>
            <w:rPr>
              <w:noProof/>
            </w:rPr>
            <w:fldChar w:fldCharType="begin"/>
          </w:r>
          <w:r>
            <w:rPr>
              <w:noProof/>
            </w:rPr>
            <w:instrText xml:space="preserve"> PAGEREF _Toc158379385 \h </w:instrText>
          </w:r>
          <w:r>
            <w:rPr>
              <w:noProof/>
            </w:rPr>
          </w:r>
          <w:r>
            <w:rPr>
              <w:noProof/>
            </w:rPr>
            <w:fldChar w:fldCharType="separate"/>
          </w:r>
          <w:r w:rsidR="00F408B1">
            <w:rPr>
              <w:noProof/>
            </w:rPr>
            <w:t>22</w:t>
          </w:r>
          <w:r>
            <w:rPr>
              <w:noProof/>
            </w:rPr>
            <w:fldChar w:fldCharType="end"/>
          </w:r>
        </w:p>
        <w:p w14:paraId="5F89ADDE" w14:textId="2EB1EF7D" w:rsidR="004255CD" w:rsidRDefault="004255CD">
          <w:pPr>
            <w:pStyle w:val="Spistreci2"/>
            <w:tabs>
              <w:tab w:val="left" w:pos="794"/>
              <w:tab w:val="right" w:leader="dot" w:pos="9062"/>
            </w:tabs>
            <w:rPr>
              <w:rFonts w:eastAsiaTheme="minorEastAsia"/>
              <w:noProof/>
              <w:kern w:val="2"/>
              <w:lang w:eastAsia="pl-PL"/>
              <w14:ligatures w14:val="standardContextual"/>
            </w:rPr>
          </w:pPr>
          <w:r w:rsidRPr="00590CFA">
            <w:rPr>
              <w:bCs/>
              <w:noProof/>
            </w:rPr>
            <w:t>6.4</w:t>
          </w:r>
          <w:r>
            <w:rPr>
              <w:rFonts w:eastAsiaTheme="minorEastAsia"/>
              <w:noProof/>
              <w:kern w:val="2"/>
              <w:lang w:eastAsia="pl-PL"/>
              <w14:ligatures w14:val="standardContextual"/>
            </w:rPr>
            <w:tab/>
          </w:r>
          <w:r>
            <w:rPr>
              <w:noProof/>
            </w:rPr>
            <w:t>Wykończenie budynku</w:t>
          </w:r>
          <w:r>
            <w:rPr>
              <w:noProof/>
            </w:rPr>
            <w:tab/>
          </w:r>
          <w:r>
            <w:rPr>
              <w:noProof/>
            </w:rPr>
            <w:fldChar w:fldCharType="begin"/>
          </w:r>
          <w:r>
            <w:rPr>
              <w:noProof/>
            </w:rPr>
            <w:instrText xml:space="preserve"> PAGEREF _Toc158379386 \h </w:instrText>
          </w:r>
          <w:r>
            <w:rPr>
              <w:noProof/>
            </w:rPr>
          </w:r>
          <w:r>
            <w:rPr>
              <w:noProof/>
            </w:rPr>
            <w:fldChar w:fldCharType="separate"/>
          </w:r>
          <w:r w:rsidR="00F408B1">
            <w:rPr>
              <w:noProof/>
            </w:rPr>
            <w:t>22</w:t>
          </w:r>
          <w:r>
            <w:rPr>
              <w:noProof/>
            </w:rPr>
            <w:fldChar w:fldCharType="end"/>
          </w:r>
        </w:p>
        <w:p w14:paraId="3FDFF8B0" w14:textId="7B822BB0" w:rsidR="004255CD" w:rsidRDefault="004255CD">
          <w:pPr>
            <w:pStyle w:val="Spistreci2"/>
            <w:tabs>
              <w:tab w:val="left" w:pos="794"/>
              <w:tab w:val="right" w:leader="dot" w:pos="9062"/>
            </w:tabs>
            <w:rPr>
              <w:rFonts w:eastAsiaTheme="minorEastAsia"/>
              <w:noProof/>
              <w:kern w:val="2"/>
              <w:lang w:eastAsia="pl-PL"/>
              <w14:ligatures w14:val="standardContextual"/>
            </w:rPr>
          </w:pPr>
          <w:r w:rsidRPr="00590CFA">
            <w:rPr>
              <w:bCs/>
              <w:noProof/>
            </w:rPr>
            <w:t>6.5</w:t>
          </w:r>
          <w:r>
            <w:rPr>
              <w:rFonts w:eastAsiaTheme="minorEastAsia"/>
              <w:noProof/>
              <w:kern w:val="2"/>
              <w:lang w:eastAsia="pl-PL"/>
              <w14:ligatures w14:val="standardContextual"/>
            </w:rPr>
            <w:tab/>
          </w:r>
          <w:r>
            <w:rPr>
              <w:noProof/>
            </w:rPr>
            <w:t>Asekuranty</w:t>
          </w:r>
          <w:r>
            <w:rPr>
              <w:noProof/>
            </w:rPr>
            <w:tab/>
          </w:r>
          <w:r>
            <w:rPr>
              <w:noProof/>
            </w:rPr>
            <w:fldChar w:fldCharType="begin"/>
          </w:r>
          <w:r>
            <w:rPr>
              <w:noProof/>
            </w:rPr>
            <w:instrText xml:space="preserve"> PAGEREF _Toc158379387 \h </w:instrText>
          </w:r>
          <w:r>
            <w:rPr>
              <w:noProof/>
            </w:rPr>
          </w:r>
          <w:r>
            <w:rPr>
              <w:noProof/>
            </w:rPr>
            <w:fldChar w:fldCharType="separate"/>
          </w:r>
          <w:r w:rsidR="00F408B1">
            <w:rPr>
              <w:noProof/>
            </w:rPr>
            <w:t>22</w:t>
          </w:r>
          <w:r>
            <w:rPr>
              <w:noProof/>
            </w:rPr>
            <w:fldChar w:fldCharType="end"/>
          </w:r>
        </w:p>
        <w:p w14:paraId="0E544604" w14:textId="79E04AD2" w:rsidR="004255CD" w:rsidRDefault="004255CD">
          <w:pPr>
            <w:pStyle w:val="Spistreci2"/>
            <w:tabs>
              <w:tab w:val="left" w:pos="794"/>
              <w:tab w:val="right" w:leader="dot" w:pos="9062"/>
            </w:tabs>
            <w:rPr>
              <w:rFonts w:eastAsiaTheme="minorEastAsia"/>
              <w:noProof/>
              <w:kern w:val="2"/>
              <w:lang w:eastAsia="pl-PL"/>
              <w14:ligatures w14:val="standardContextual"/>
            </w:rPr>
          </w:pPr>
          <w:r w:rsidRPr="00590CFA">
            <w:rPr>
              <w:bCs/>
              <w:noProof/>
            </w:rPr>
            <w:t>6.6</w:t>
          </w:r>
          <w:r>
            <w:rPr>
              <w:rFonts w:eastAsiaTheme="minorEastAsia"/>
              <w:noProof/>
              <w:kern w:val="2"/>
              <w:lang w:eastAsia="pl-PL"/>
              <w14:ligatures w14:val="standardContextual"/>
            </w:rPr>
            <w:tab/>
          </w:r>
          <w:r>
            <w:rPr>
              <w:noProof/>
            </w:rPr>
            <w:t>Drabinki wyłazowe</w:t>
          </w:r>
          <w:r>
            <w:rPr>
              <w:noProof/>
            </w:rPr>
            <w:tab/>
          </w:r>
          <w:r>
            <w:rPr>
              <w:noProof/>
            </w:rPr>
            <w:fldChar w:fldCharType="begin"/>
          </w:r>
          <w:r>
            <w:rPr>
              <w:noProof/>
            </w:rPr>
            <w:instrText xml:space="preserve"> PAGEREF _Toc158379388 \h </w:instrText>
          </w:r>
          <w:r>
            <w:rPr>
              <w:noProof/>
            </w:rPr>
          </w:r>
          <w:r>
            <w:rPr>
              <w:noProof/>
            </w:rPr>
            <w:fldChar w:fldCharType="separate"/>
          </w:r>
          <w:r w:rsidR="00F408B1">
            <w:rPr>
              <w:noProof/>
            </w:rPr>
            <w:t>23</w:t>
          </w:r>
          <w:r>
            <w:rPr>
              <w:noProof/>
            </w:rPr>
            <w:fldChar w:fldCharType="end"/>
          </w:r>
        </w:p>
        <w:p w14:paraId="520EC545" w14:textId="102718DE" w:rsidR="004255CD" w:rsidRDefault="004255CD">
          <w:pPr>
            <w:pStyle w:val="Spistreci2"/>
            <w:tabs>
              <w:tab w:val="left" w:pos="794"/>
              <w:tab w:val="right" w:leader="dot" w:pos="9062"/>
            </w:tabs>
            <w:rPr>
              <w:rFonts w:eastAsiaTheme="minorEastAsia"/>
              <w:noProof/>
              <w:kern w:val="2"/>
              <w:lang w:eastAsia="pl-PL"/>
              <w14:ligatures w14:val="standardContextual"/>
            </w:rPr>
          </w:pPr>
          <w:r w:rsidRPr="00590CFA">
            <w:rPr>
              <w:bCs/>
              <w:noProof/>
            </w:rPr>
            <w:t>6.7</w:t>
          </w:r>
          <w:r>
            <w:rPr>
              <w:rFonts w:eastAsiaTheme="minorEastAsia"/>
              <w:noProof/>
              <w:kern w:val="2"/>
              <w:lang w:eastAsia="pl-PL"/>
              <w14:ligatures w14:val="standardContextual"/>
            </w:rPr>
            <w:tab/>
          </w:r>
          <w:r>
            <w:rPr>
              <w:noProof/>
            </w:rPr>
            <w:t>Właściwości cieplne przegród projektowanych</w:t>
          </w:r>
          <w:r>
            <w:rPr>
              <w:noProof/>
            </w:rPr>
            <w:tab/>
          </w:r>
          <w:r>
            <w:rPr>
              <w:noProof/>
            </w:rPr>
            <w:fldChar w:fldCharType="begin"/>
          </w:r>
          <w:r>
            <w:rPr>
              <w:noProof/>
            </w:rPr>
            <w:instrText xml:space="preserve"> PAGEREF _Toc158379389 \h </w:instrText>
          </w:r>
          <w:r>
            <w:rPr>
              <w:noProof/>
            </w:rPr>
          </w:r>
          <w:r>
            <w:rPr>
              <w:noProof/>
            </w:rPr>
            <w:fldChar w:fldCharType="separate"/>
          </w:r>
          <w:r w:rsidR="00F408B1">
            <w:rPr>
              <w:noProof/>
            </w:rPr>
            <w:t>23</w:t>
          </w:r>
          <w:r>
            <w:rPr>
              <w:noProof/>
            </w:rPr>
            <w:fldChar w:fldCharType="end"/>
          </w:r>
        </w:p>
        <w:p w14:paraId="1BB2BC4A" w14:textId="430C95A1" w:rsidR="004255CD" w:rsidRDefault="004255CD">
          <w:pPr>
            <w:pStyle w:val="Spistreci2"/>
            <w:tabs>
              <w:tab w:val="left" w:pos="794"/>
              <w:tab w:val="right" w:leader="dot" w:pos="9062"/>
            </w:tabs>
            <w:rPr>
              <w:rFonts w:eastAsiaTheme="minorEastAsia"/>
              <w:noProof/>
              <w:kern w:val="2"/>
              <w:lang w:eastAsia="pl-PL"/>
              <w14:ligatures w14:val="standardContextual"/>
            </w:rPr>
          </w:pPr>
          <w:r w:rsidRPr="00590CFA">
            <w:rPr>
              <w:bCs/>
              <w:noProof/>
            </w:rPr>
            <w:t>6.8</w:t>
          </w:r>
          <w:r>
            <w:rPr>
              <w:rFonts w:eastAsiaTheme="minorEastAsia"/>
              <w:noProof/>
              <w:kern w:val="2"/>
              <w:lang w:eastAsia="pl-PL"/>
              <w14:ligatures w14:val="standardContextual"/>
            </w:rPr>
            <w:tab/>
          </w:r>
          <w:r>
            <w:rPr>
              <w:noProof/>
            </w:rPr>
            <w:t>Warstwy przegród</w:t>
          </w:r>
          <w:r>
            <w:rPr>
              <w:noProof/>
            </w:rPr>
            <w:tab/>
          </w:r>
          <w:r>
            <w:rPr>
              <w:noProof/>
            </w:rPr>
            <w:fldChar w:fldCharType="begin"/>
          </w:r>
          <w:r>
            <w:rPr>
              <w:noProof/>
            </w:rPr>
            <w:instrText xml:space="preserve"> PAGEREF _Toc158379390 \h </w:instrText>
          </w:r>
          <w:r>
            <w:rPr>
              <w:noProof/>
            </w:rPr>
          </w:r>
          <w:r>
            <w:rPr>
              <w:noProof/>
            </w:rPr>
            <w:fldChar w:fldCharType="separate"/>
          </w:r>
          <w:r w:rsidR="00F408B1">
            <w:rPr>
              <w:noProof/>
            </w:rPr>
            <w:t>23</w:t>
          </w:r>
          <w:r>
            <w:rPr>
              <w:noProof/>
            </w:rPr>
            <w:fldChar w:fldCharType="end"/>
          </w:r>
        </w:p>
        <w:p w14:paraId="32EE1CA7" w14:textId="106C0156" w:rsidR="004255CD" w:rsidRDefault="004255CD">
          <w:pPr>
            <w:pStyle w:val="Spistreci1"/>
            <w:tabs>
              <w:tab w:val="left" w:pos="567"/>
              <w:tab w:val="right" w:leader="dot" w:pos="9062"/>
            </w:tabs>
            <w:rPr>
              <w:rFonts w:eastAsiaTheme="minorEastAsia"/>
              <w:noProof/>
              <w:kern w:val="2"/>
              <w:lang w:eastAsia="pl-PL"/>
              <w14:ligatures w14:val="standardContextual"/>
            </w:rPr>
          </w:pPr>
          <w:r>
            <w:rPr>
              <w:noProof/>
            </w:rPr>
            <w:t>7</w:t>
          </w:r>
          <w:r>
            <w:rPr>
              <w:rFonts w:eastAsiaTheme="minorEastAsia"/>
              <w:noProof/>
              <w:kern w:val="2"/>
              <w:lang w:eastAsia="pl-PL"/>
              <w14:ligatures w14:val="standardContextual"/>
            </w:rPr>
            <w:tab/>
          </w:r>
          <w:r w:rsidRPr="00590CFA">
            <w:rPr>
              <w:noProof/>
              <w:shd w:val="clear" w:color="auto" w:fill="FFFFFF"/>
            </w:rPr>
            <w:t>Liczba lokali mieszkalnych i użytkowych</w:t>
          </w:r>
          <w:r>
            <w:rPr>
              <w:noProof/>
            </w:rPr>
            <w:tab/>
          </w:r>
          <w:r>
            <w:rPr>
              <w:noProof/>
            </w:rPr>
            <w:fldChar w:fldCharType="begin"/>
          </w:r>
          <w:r>
            <w:rPr>
              <w:noProof/>
            </w:rPr>
            <w:instrText xml:space="preserve"> PAGEREF _Toc158379391 \h </w:instrText>
          </w:r>
          <w:r>
            <w:rPr>
              <w:noProof/>
            </w:rPr>
          </w:r>
          <w:r>
            <w:rPr>
              <w:noProof/>
            </w:rPr>
            <w:fldChar w:fldCharType="separate"/>
          </w:r>
          <w:r w:rsidR="00F408B1">
            <w:rPr>
              <w:noProof/>
            </w:rPr>
            <w:t>29</w:t>
          </w:r>
          <w:r>
            <w:rPr>
              <w:noProof/>
            </w:rPr>
            <w:fldChar w:fldCharType="end"/>
          </w:r>
        </w:p>
        <w:p w14:paraId="73CE0E3A" w14:textId="1F4D5683" w:rsidR="004255CD" w:rsidRDefault="004255CD">
          <w:pPr>
            <w:pStyle w:val="Spistreci1"/>
            <w:tabs>
              <w:tab w:val="left" w:pos="567"/>
              <w:tab w:val="right" w:leader="dot" w:pos="9062"/>
            </w:tabs>
            <w:rPr>
              <w:rFonts w:eastAsiaTheme="minorEastAsia"/>
              <w:noProof/>
              <w:kern w:val="2"/>
              <w:lang w:eastAsia="pl-PL"/>
              <w14:ligatures w14:val="standardContextual"/>
            </w:rPr>
          </w:pPr>
          <w:r>
            <w:rPr>
              <w:noProof/>
            </w:rPr>
            <w:t>8</w:t>
          </w:r>
          <w:r>
            <w:rPr>
              <w:rFonts w:eastAsiaTheme="minorEastAsia"/>
              <w:noProof/>
              <w:kern w:val="2"/>
              <w:lang w:eastAsia="pl-PL"/>
              <w14:ligatures w14:val="standardContextual"/>
            </w:rPr>
            <w:tab/>
          </w:r>
          <w:r w:rsidRPr="00590CFA">
            <w:rPr>
              <w:noProof/>
              <w:shd w:val="clear" w:color="auto" w:fill="FFFFFF"/>
            </w:rPr>
            <w:t>Opis zapewnienia niezbędnych warunków do korzystania z obiektu użyteczności publicznej przez osoby niepełnosprawne</w:t>
          </w:r>
          <w:r>
            <w:rPr>
              <w:noProof/>
            </w:rPr>
            <w:tab/>
          </w:r>
          <w:r>
            <w:rPr>
              <w:noProof/>
            </w:rPr>
            <w:fldChar w:fldCharType="begin"/>
          </w:r>
          <w:r>
            <w:rPr>
              <w:noProof/>
            </w:rPr>
            <w:instrText xml:space="preserve"> PAGEREF _Toc158379392 \h </w:instrText>
          </w:r>
          <w:r>
            <w:rPr>
              <w:noProof/>
            </w:rPr>
          </w:r>
          <w:r>
            <w:rPr>
              <w:noProof/>
            </w:rPr>
            <w:fldChar w:fldCharType="separate"/>
          </w:r>
          <w:r w:rsidR="00F408B1">
            <w:rPr>
              <w:noProof/>
            </w:rPr>
            <w:t>29</w:t>
          </w:r>
          <w:r>
            <w:rPr>
              <w:noProof/>
            </w:rPr>
            <w:fldChar w:fldCharType="end"/>
          </w:r>
        </w:p>
        <w:p w14:paraId="4304C5ED" w14:textId="19521CF6" w:rsidR="004255CD" w:rsidRDefault="004255CD">
          <w:pPr>
            <w:pStyle w:val="Spistreci1"/>
            <w:tabs>
              <w:tab w:val="left" w:pos="567"/>
              <w:tab w:val="right" w:leader="dot" w:pos="9062"/>
            </w:tabs>
            <w:rPr>
              <w:rFonts w:eastAsiaTheme="minorEastAsia"/>
              <w:noProof/>
              <w:kern w:val="2"/>
              <w:lang w:eastAsia="pl-PL"/>
              <w14:ligatures w14:val="standardContextual"/>
            </w:rPr>
          </w:pPr>
          <w:r>
            <w:rPr>
              <w:noProof/>
            </w:rPr>
            <w:t>9</w:t>
          </w:r>
          <w:r>
            <w:rPr>
              <w:rFonts w:eastAsiaTheme="minorEastAsia"/>
              <w:noProof/>
              <w:kern w:val="2"/>
              <w:lang w:eastAsia="pl-PL"/>
              <w14:ligatures w14:val="standardContextual"/>
            </w:rPr>
            <w:tab/>
          </w:r>
          <w:r>
            <w:rPr>
              <w:noProof/>
            </w:rPr>
            <w:t>Rodzaj i ilość wytwarzanych odpadów</w:t>
          </w:r>
          <w:r>
            <w:rPr>
              <w:noProof/>
            </w:rPr>
            <w:tab/>
          </w:r>
          <w:r>
            <w:rPr>
              <w:noProof/>
            </w:rPr>
            <w:fldChar w:fldCharType="begin"/>
          </w:r>
          <w:r>
            <w:rPr>
              <w:noProof/>
            </w:rPr>
            <w:instrText xml:space="preserve"> PAGEREF _Toc158379393 \h </w:instrText>
          </w:r>
          <w:r>
            <w:rPr>
              <w:noProof/>
            </w:rPr>
          </w:r>
          <w:r>
            <w:rPr>
              <w:noProof/>
            </w:rPr>
            <w:fldChar w:fldCharType="separate"/>
          </w:r>
          <w:r w:rsidR="00F408B1">
            <w:rPr>
              <w:noProof/>
            </w:rPr>
            <w:t>29</w:t>
          </w:r>
          <w:r>
            <w:rPr>
              <w:noProof/>
            </w:rPr>
            <w:fldChar w:fldCharType="end"/>
          </w:r>
        </w:p>
        <w:p w14:paraId="2929DC82" w14:textId="3E365F2C" w:rsidR="004255CD" w:rsidRDefault="004255CD">
          <w:pPr>
            <w:pStyle w:val="Spistreci1"/>
            <w:tabs>
              <w:tab w:val="left" w:pos="567"/>
              <w:tab w:val="right" w:leader="dot" w:pos="9062"/>
            </w:tabs>
            <w:rPr>
              <w:rFonts w:eastAsiaTheme="minorEastAsia"/>
              <w:noProof/>
              <w:kern w:val="2"/>
              <w:lang w:eastAsia="pl-PL"/>
              <w14:ligatures w14:val="standardContextual"/>
            </w:rPr>
          </w:pPr>
          <w:r>
            <w:rPr>
              <w:noProof/>
            </w:rPr>
            <w:t>10</w:t>
          </w:r>
          <w:r>
            <w:rPr>
              <w:rFonts w:eastAsiaTheme="minorEastAsia"/>
              <w:noProof/>
              <w:kern w:val="2"/>
              <w:lang w:eastAsia="pl-PL"/>
              <w14:ligatures w14:val="standardContextual"/>
            </w:rPr>
            <w:tab/>
          </w:r>
          <w:r>
            <w:rPr>
              <w:noProof/>
            </w:rPr>
            <w:t>Właściwości akustyczne oraz emisja drgań, a także promieniowania, w szczególności jonizującego, pola elektromagnetycznego i innych zakłóceń</w:t>
          </w:r>
          <w:r>
            <w:rPr>
              <w:noProof/>
            </w:rPr>
            <w:tab/>
          </w:r>
          <w:r>
            <w:rPr>
              <w:noProof/>
            </w:rPr>
            <w:fldChar w:fldCharType="begin"/>
          </w:r>
          <w:r>
            <w:rPr>
              <w:noProof/>
            </w:rPr>
            <w:instrText xml:space="preserve"> PAGEREF _Toc158379394 \h </w:instrText>
          </w:r>
          <w:r>
            <w:rPr>
              <w:noProof/>
            </w:rPr>
          </w:r>
          <w:r>
            <w:rPr>
              <w:noProof/>
            </w:rPr>
            <w:fldChar w:fldCharType="separate"/>
          </w:r>
          <w:r w:rsidR="00F408B1">
            <w:rPr>
              <w:noProof/>
            </w:rPr>
            <w:t>30</w:t>
          </w:r>
          <w:r>
            <w:rPr>
              <w:noProof/>
            </w:rPr>
            <w:fldChar w:fldCharType="end"/>
          </w:r>
        </w:p>
        <w:p w14:paraId="45FD1EAC" w14:textId="316E98FB" w:rsidR="004255CD" w:rsidRDefault="004255CD">
          <w:pPr>
            <w:pStyle w:val="Spistreci1"/>
            <w:tabs>
              <w:tab w:val="left" w:pos="567"/>
              <w:tab w:val="right" w:leader="dot" w:pos="9062"/>
            </w:tabs>
            <w:rPr>
              <w:rFonts w:eastAsiaTheme="minorEastAsia"/>
              <w:noProof/>
              <w:kern w:val="2"/>
              <w:lang w:eastAsia="pl-PL"/>
              <w14:ligatures w14:val="standardContextual"/>
            </w:rPr>
          </w:pPr>
          <w:r>
            <w:rPr>
              <w:noProof/>
            </w:rPr>
            <w:t>11</w:t>
          </w:r>
          <w:r>
            <w:rPr>
              <w:rFonts w:eastAsiaTheme="minorEastAsia"/>
              <w:noProof/>
              <w:kern w:val="2"/>
              <w:lang w:eastAsia="pl-PL"/>
              <w14:ligatures w14:val="standardContextual"/>
            </w:rPr>
            <w:tab/>
          </w:r>
          <w:r>
            <w:rPr>
              <w:noProof/>
            </w:rPr>
            <w:t>Wpływ obiektu budowlanego na istniejący drzewostan, powierzchnię ziemi, w tym glebę, wody powierzchniowe i podziemne</w:t>
          </w:r>
          <w:r>
            <w:rPr>
              <w:noProof/>
            </w:rPr>
            <w:tab/>
          </w:r>
          <w:r>
            <w:rPr>
              <w:noProof/>
            </w:rPr>
            <w:fldChar w:fldCharType="begin"/>
          </w:r>
          <w:r>
            <w:rPr>
              <w:noProof/>
            </w:rPr>
            <w:instrText xml:space="preserve"> PAGEREF _Toc158379395 \h </w:instrText>
          </w:r>
          <w:r>
            <w:rPr>
              <w:noProof/>
            </w:rPr>
          </w:r>
          <w:r>
            <w:rPr>
              <w:noProof/>
            </w:rPr>
            <w:fldChar w:fldCharType="separate"/>
          </w:r>
          <w:r w:rsidR="00F408B1">
            <w:rPr>
              <w:noProof/>
            </w:rPr>
            <w:t>30</w:t>
          </w:r>
          <w:r>
            <w:rPr>
              <w:noProof/>
            </w:rPr>
            <w:fldChar w:fldCharType="end"/>
          </w:r>
        </w:p>
        <w:p w14:paraId="1A8E9636" w14:textId="5745946C" w:rsidR="004255CD" w:rsidRDefault="004255CD">
          <w:pPr>
            <w:pStyle w:val="Spistreci1"/>
            <w:tabs>
              <w:tab w:val="left" w:pos="567"/>
              <w:tab w:val="right" w:leader="dot" w:pos="9062"/>
            </w:tabs>
            <w:rPr>
              <w:rFonts w:eastAsiaTheme="minorEastAsia"/>
              <w:noProof/>
              <w:kern w:val="2"/>
              <w:lang w:eastAsia="pl-PL"/>
              <w14:ligatures w14:val="standardContextual"/>
            </w:rPr>
          </w:pPr>
          <w:r>
            <w:rPr>
              <w:noProof/>
            </w:rPr>
            <w:t>12</w:t>
          </w:r>
          <w:r>
            <w:rPr>
              <w:rFonts w:eastAsiaTheme="minorEastAsia"/>
              <w:noProof/>
              <w:kern w:val="2"/>
              <w:lang w:eastAsia="pl-PL"/>
              <w14:ligatures w14:val="standardContextual"/>
            </w:rPr>
            <w:tab/>
          </w:r>
          <w:r w:rsidRPr="00590CFA">
            <w:rPr>
              <w:noProof/>
              <w:shd w:val="clear" w:color="auto" w:fill="FFFFFF"/>
            </w:rPr>
            <w:t>Dane dotyczące warunków ochrony przeciwpożarowej</w:t>
          </w:r>
          <w:r>
            <w:rPr>
              <w:noProof/>
            </w:rPr>
            <w:tab/>
          </w:r>
          <w:r>
            <w:rPr>
              <w:noProof/>
            </w:rPr>
            <w:fldChar w:fldCharType="begin"/>
          </w:r>
          <w:r>
            <w:rPr>
              <w:noProof/>
            </w:rPr>
            <w:instrText xml:space="preserve"> PAGEREF _Toc158379396 \h </w:instrText>
          </w:r>
          <w:r>
            <w:rPr>
              <w:noProof/>
            </w:rPr>
          </w:r>
          <w:r>
            <w:rPr>
              <w:noProof/>
            </w:rPr>
            <w:fldChar w:fldCharType="separate"/>
          </w:r>
          <w:r w:rsidR="00F408B1">
            <w:rPr>
              <w:noProof/>
            </w:rPr>
            <w:t>30</w:t>
          </w:r>
          <w:r>
            <w:rPr>
              <w:noProof/>
            </w:rPr>
            <w:fldChar w:fldCharType="end"/>
          </w:r>
        </w:p>
        <w:p w14:paraId="6B255468" w14:textId="137B27B7" w:rsidR="004255CD" w:rsidRDefault="004255CD">
          <w:pPr>
            <w:pStyle w:val="Spistreci2"/>
            <w:tabs>
              <w:tab w:val="left" w:pos="960"/>
              <w:tab w:val="right" w:leader="dot" w:pos="9062"/>
            </w:tabs>
            <w:rPr>
              <w:rFonts w:eastAsiaTheme="minorEastAsia"/>
              <w:noProof/>
              <w:kern w:val="2"/>
              <w:lang w:eastAsia="pl-PL"/>
              <w14:ligatures w14:val="standardContextual"/>
            </w:rPr>
          </w:pPr>
          <w:r>
            <w:rPr>
              <w:noProof/>
            </w:rPr>
            <w:t>12.1</w:t>
          </w:r>
          <w:r>
            <w:rPr>
              <w:rFonts w:eastAsiaTheme="minorEastAsia"/>
              <w:noProof/>
              <w:kern w:val="2"/>
              <w:lang w:eastAsia="pl-PL"/>
              <w14:ligatures w14:val="standardContextual"/>
            </w:rPr>
            <w:tab/>
          </w:r>
          <w:r>
            <w:rPr>
              <w:noProof/>
            </w:rPr>
            <w:t>Ochrona przeciwpożarowa</w:t>
          </w:r>
          <w:r>
            <w:rPr>
              <w:noProof/>
            </w:rPr>
            <w:tab/>
          </w:r>
          <w:r>
            <w:rPr>
              <w:noProof/>
            </w:rPr>
            <w:fldChar w:fldCharType="begin"/>
          </w:r>
          <w:r>
            <w:rPr>
              <w:noProof/>
            </w:rPr>
            <w:instrText xml:space="preserve"> PAGEREF _Toc158379397 \h </w:instrText>
          </w:r>
          <w:r>
            <w:rPr>
              <w:noProof/>
            </w:rPr>
          </w:r>
          <w:r>
            <w:rPr>
              <w:noProof/>
            </w:rPr>
            <w:fldChar w:fldCharType="separate"/>
          </w:r>
          <w:r w:rsidR="00F408B1">
            <w:rPr>
              <w:noProof/>
            </w:rPr>
            <w:t>30</w:t>
          </w:r>
          <w:r>
            <w:rPr>
              <w:noProof/>
            </w:rPr>
            <w:fldChar w:fldCharType="end"/>
          </w:r>
        </w:p>
        <w:p w14:paraId="1223FBDE" w14:textId="404E0E7C" w:rsidR="004255CD" w:rsidRDefault="004255CD">
          <w:pPr>
            <w:pStyle w:val="Spistreci2"/>
            <w:tabs>
              <w:tab w:val="left" w:pos="960"/>
              <w:tab w:val="right" w:leader="dot" w:pos="9062"/>
            </w:tabs>
            <w:rPr>
              <w:rFonts w:eastAsiaTheme="minorEastAsia"/>
              <w:noProof/>
              <w:kern w:val="2"/>
              <w:lang w:eastAsia="pl-PL"/>
              <w14:ligatures w14:val="standardContextual"/>
            </w:rPr>
          </w:pPr>
          <w:r w:rsidRPr="00590CFA">
            <w:rPr>
              <w:bCs/>
              <w:noProof/>
            </w:rPr>
            <w:t>12.2</w:t>
          </w:r>
          <w:r>
            <w:rPr>
              <w:rFonts w:eastAsiaTheme="minorEastAsia"/>
              <w:noProof/>
              <w:kern w:val="2"/>
              <w:lang w:eastAsia="pl-PL"/>
              <w14:ligatures w14:val="standardContextual"/>
            </w:rPr>
            <w:tab/>
          </w:r>
          <w:r>
            <w:rPr>
              <w:noProof/>
            </w:rPr>
            <w:t>Sąsiedztwo innych obiektów</w:t>
          </w:r>
          <w:r>
            <w:rPr>
              <w:noProof/>
            </w:rPr>
            <w:tab/>
          </w:r>
          <w:r>
            <w:rPr>
              <w:noProof/>
            </w:rPr>
            <w:fldChar w:fldCharType="begin"/>
          </w:r>
          <w:r>
            <w:rPr>
              <w:noProof/>
            </w:rPr>
            <w:instrText xml:space="preserve"> PAGEREF _Toc158379398 \h </w:instrText>
          </w:r>
          <w:r>
            <w:rPr>
              <w:noProof/>
            </w:rPr>
          </w:r>
          <w:r>
            <w:rPr>
              <w:noProof/>
            </w:rPr>
            <w:fldChar w:fldCharType="separate"/>
          </w:r>
          <w:r w:rsidR="00F408B1">
            <w:rPr>
              <w:noProof/>
            </w:rPr>
            <w:t>31</w:t>
          </w:r>
          <w:r>
            <w:rPr>
              <w:noProof/>
            </w:rPr>
            <w:fldChar w:fldCharType="end"/>
          </w:r>
        </w:p>
        <w:p w14:paraId="09821E49" w14:textId="2D146697" w:rsidR="004255CD" w:rsidRDefault="004255CD">
          <w:pPr>
            <w:pStyle w:val="Spistreci2"/>
            <w:tabs>
              <w:tab w:val="left" w:pos="960"/>
              <w:tab w:val="right" w:leader="dot" w:pos="9062"/>
            </w:tabs>
            <w:rPr>
              <w:rFonts w:eastAsiaTheme="minorEastAsia"/>
              <w:noProof/>
              <w:kern w:val="2"/>
              <w:lang w:eastAsia="pl-PL"/>
              <w14:ligatures w14:val="standardContextual"/>
            </w:rPr>
          </w:pPr>
          <w:r w:rsidRPr="00590CFA">
            <w:rPr>
              <w:bCs/>
              <w:noProof/>
            </w:rPr>
            <w:t>12.3</w:t>
          </w:r>
          <w:r>
            <w:rPr>
              <w:rFonts w:eastAsiaTheme="minorEastAsia"/>
              <w:noProof/>
              <w:kern w:val="2"/>
              <w:lang w:eastAsia="pl-PL"/>
              <w14:ligatures w14:val="standardContextual"/>
            </w:rPr>
            <w:tab/>
          </w:r>
          <w:r>
            <w:rPr>
              <w:noProof/>
            </w:rPr>
            <w:t>Parametry pożarowe substancji palnych</w:t>
          </w:r>
          <w:r>
            <w:rPr>
              <w:noProof/>
            </w:rPr>
            <w:tab/>
          </w:r>
          <w:r>
            <w:rPr>
              <w:noProof/>
            </w:rPr>
            <w:fldChar w:fldCharType="begin"/>
          </w:r>
          <w:r>
            <w:rPr>
              <w:noProof/>
            </w:rPr>
            <w:instrText xml:space="preserve"> PAGEREF _Toc158379399 \h </w:instrText>
          </w:r>
          <w:r>
            <w:rPr>
              <w:noProof/>
            </w:rPr>
          </w:r>
          <w:r>
            <w:rPr>
              <w:noProof/>
            </w:rPr>
            <w:fldChar w:fldCharType="separate"/>
          </w:r>
          <w:r w:rsidR="00F408B1">
            <w:rPr>
              <w:noProof/>
            </w:rPr>
            <w:t>31</w:t>
          </w:r>
          <w:r>
            <w:rPr>
              <w:noProof/>
            </w:rPr>
            <w:fldChar w:fldCharType="end"/>
          </w:r>
        </w:p>
        <w:p w14:paraId="5FD0978E" w14:textId="474B3F6D" w:rsidR="004255CD" w:rsidRDefault="004255CD">
          <w:pPr>
            <w:pStyle w:val="Spistreci2"/>
            <w:tabs>
              <w:tab w:val="left" w:pos="960"/>
              <w:tab w:val="right" w:leader="dot" w:pos="9062"/>
            </w:tabs>
            <w:rPr>
              <w:rFonts w:eastAsiaTheme="minorEastAsia"/>
              <w:noProof/>
              <w:kern w:val="2"/>
              <w:lang w:eastAsia="pl-PL"/>
              <w14:ligatures w14:val="standardContextual"/>
            </w:rPr>
          </w:pPr>
          <w:r w:rsidRPr="00590CFA">
            <w:rPr>
              <w:bCs/>
              <w:noProof/>
            </w:rPr>
            <w:t>12.4</w:t>
          </w:r>
          <w:r>
            <w:rPr>
              <w:rFonts w:eastAsiaTheme="minorEastAsia"/>
              <w:noProof/>
              <w:kern w:val="2"/>
              <w:lang w:eastAsia="pl-PL"/>
              <w14:ligatures w14:val="standardContextual"/>
            </w:rPr>
            <w:tab/>
          </w:r>
          <w:r>
            <w:rPr>
              <w:noProof/>
            </w:rPr>
            <w:t>Przewidywana gęstość obciążenia ogniowego</w:t>
          </w:r>
          <w:r>
            <w:rPr>
              <w:noProof/>
            </w:rPr>
            <w:tab/>
          </w:r>
          <w:r>
            <w:rPr>
              <w:noProof/>
            </w:rPr>
            <w:fldChar w:fldCharType="begin"/>
          </w:r>
          <w:r>
            <w:rPr>
              <w:noProof/>
            </w:rPr>
            <w:instrText xml:space="preserve"> PAGEREF _Toc158379400 \h </w:instrText>
          </w:r>
          <w:r>
            <w:rPr>
              <w:noProof/>
            </w:rPr>
          </w:r>
          <w:r>
            <w:rPr>
              <w:noProof/>
            </w:rPr>
            <w:fldChar w:fldCharType="separate"/>
          </w:r>
          <w:r w:rsidR="00F408B1">
            <w:rPr>
              <w:noProof/>
            </w:rPr>
            <w:t>31</w:t>
          </w:r>
          <w:r>
            <w:rPr>
              <w:noProof/>
            </w:rPr>
            <w:fldChar w:fldCharType="end"/>
          </w:r>
        </w:p>
        <w:p w14:paraId="605315E6" w14:textId="514C46BE" w:rsidR="004255CD" w:rsidRDefault="004255CD">
          <w:pPr>
            <w:pStyle w:val="Spistreci2"/>
            <w:tabs>
              <w:tab w:val="left" w:pos="960"/>
              <w:tab w:val="right" w:leader="dot" w:pos="9062"/>
            </w:tabs>
            <w:rPr>
              <w:rFonts w:eastAsiaTheme="minorEastAsia"/>
              <w:noProof/>
              <w:kern w:val="2"/>
              <w:lang w:eastAsia="pl-PL"/>
              <w14:ligatures w14:val="standardContextual"/>
            </w:rPr>
          </w:pPr>
          <w:r w:rsidRPr="00590CFA">
            <w:rPr>
              <w:bCs/>
              <w:noProof/>
            </w:rPr>
            <w:t>12.5</w:t>
          </w:r>
          <w:r>
            <w:rPr>
              <w:rFonts w:eastAsiaTheme="minorEastAsia"/>
              <w:noProof/>
              <w:kern w:val="2"/>
              <w:lang w:eastAsia="pl-PL"/>
              <w14:ligatures w14:val="standardContextual"/>
            </w:rPr>
            <w:tab/>
          </w:r>
          <w:r>
            <w:rPr>
              <w:noProof/>
            </w:rPr>
            <w:t>Kategoria zagrożenia ludzi</w:t>
          </w:r>
          <w:r>
            <w:rPr>
              <w:noProof/>
            </w:rPr>
            <w:tab/>
          </w:r>
          <w:r>
            <w:rPr>
              <w:noProof/>
            </w:rPr>
            <w:fldChar w:fldCharType="begin"/>
          </w:r>
          <w:r>
            <w:rPr>
              <w:noProof/>
            </w:rPr>
            <w:instrText xml:space="preserve"> PAGEREF _Toc158379401 \h </w:instrText>
          </w:r>
          <w:r>
            <w:rPr>
              <w:noProof/>
            </w:rPr>
          </w:r>
          <w:r>
            <w:rPr>
              <w:noProof/>
            </w:rPr>
            <w:fldChar w:fldCharType="separate"/>
          </w:r>
          <w:r w:rsidR="00F408B1">
            <w:rPr>
              <w:noProof/>
            </w:rPr>
            <w:t>31</w:t>
          </w:r>
          <w:r>
            <w:rPr>
              <w:noProof/>
            </w:rPr>
            <w:fldChar w:fldCharType="end"/>
          </w:r>
        </w:p>
        <w:p w14:paraId="6E7C074C" w14:textId="7B1B8260" w:rsidR="004255CD" w:rsidRDefault="004255CD">
          <w:pPr>
            <w:pStyle w:val="Spistreci2"/>
            <w:tabs>
              <w:tab w:val="left" w:pos="960"/>
              <w:tab w:val="right" w:leader="dot" w:pos="9062"/>
            </w:tabs>
            <w:rPr>
              <w:rFonts w:eastAsiaTheme="minorEastAsia"/>
              <w:noProof/>
              <w:kern w:val="2"/>
              <w:lang w:eastAsia="pl-PL"/>
              <w14:ligatures w14:val="standardContextual"/>
            </w:rPr>
          </w:pPr>
          <w:r w:rsidRPr="00590CFA">
            <w:rPr>
              <w:bCs/>
              <w:noProof/>
            </w:rPr>
            <w:t>12.6</w:t>
          </w:r>
          <w:r>
            <w:rPr>
              <w:rFonts w:eastAsiaTheme="minorEastAsia"/>
              <w:noProof/>
              <w:kern w:val="2"/>
              <w:lang w:eastAsia="pl-PL"/>
              <w14:ligatures w14:val="standardContextual"/>
            </w:rPr>
            <w:tab/>
          </w:r>
          <w:r>
            <w:rPr>
              <w:noProof/>
            </w:rPr>
            <w:t>Podział obiektu na strefy pożarowe</w:t>
          </w:r>
          <w:r>
            <w:rPr>
              <w:noProof/>
            </w:rPr>
            <w:tab/>
          </w:r>
          <w:r>
            <w:rPr>
              <w:noProof/>
            </w:rPr>
            <w:fldChar w:fldCharType="begin"/>
          </w:r>
          <w:r>
            <w:rPr>
              <w:noProof/>
            </w:rPr>
            <w:instrText xml:space="preserve"> PAGEREF _Toc158379402 \h </w:instrText>
          </w:r>
          <w:r>
            <w:rPr>
              <w:noProof/>
            </w:rPr>
          </w:r>
          <w:r>
            <w:rPr>
              <w:noProof/>
            </w:rPr>
            <w:fldChar w:fldCharType="separate"/>
          </w:r>
          <w:r w:rsidR="00F408B1">
            <w:rPr>
              <w:noProof/>
            </w:rPr>
            <w:t>31</w:t>
          </w:r>
          <w:r>
            <w:rPr>
              <w:noProof/>
            </w:rPr>
            <w:fldChar w:fldCharType="end"/>
          </w:r>
        </w:p>
        <w:p w14:paraId="2730DA48" w14:textId="789E6D26" w:rsidR="004255CD" w:rsidRDefault="004255CD">
          <w:pPr>
            <w:pStyle w:val="Spistreci2"/>
            <w:tabs>
              <w:tab w:val="left" w:pos="960"/>
              <w:tab w:val="right" w:leader="dot" w:pos="9062"/>
            </w:tabs>
            <w:rPr>
              <w:rFonts w:eastAsiaTheme="minorEastAsia"/>
              <w:noProof/>
              <w:kern w:val="2"/>
              <w:lang w:eastAsia="pl-PL"/>
              <w14:ligatures w14:val="standardContextual"/>
            </w:rPr>
          </w:pPr>
          <w:r w:rsidRPr="00590CFA">
            <w:rPr>
              <w:bCs/>
              <w:noProof/>
            </w:rPr>
            <w:t>12.7</w:t>
          </w:r>
          <w:r>
            <w:rPr>
              <w:rFonts w:eastAsiaTheme="minorEastAsia"/>
              <w:noProof/>
              <w:kern w:val="2"/>
              <w:lang w:eastAsia="pl-PL"/>
              <w14:ligatures w14:val="standardContextual"/>
            </w:rPr>
            <w:tab/>
          </w:r>
          <w:r>
            <w:rPr>
              <w:noProof/>
            </w:rPr>
            <w:t>Ocena zagrożenia wybuchem</w:t>
          </w:r>
          <w:r>
            <w:rPr>
              <w:noProof/>
            </w:rPr>
            <w:tab/>
          </w:r>
          <w:r>
            <w:rPr>
              <w:noProof/>
            </w:rPr>
            <w:fldChar w:fldCharType="begin"/>
          </w:r>
          <w:r>
            <w:rPr>
              <w:noProof/>
            </w:rPr>
            <w:instrText xml:space="preserve"> PAGEREF _Toc158379403 \h </w:instrText>
          </w:r>
          <w:r>
            <w:rPr>
              <w:noProof/>
            </w:rPr>
          </w:r>
          <w:r>
            <w:rPr>
              <w:noProof/>
            </w:rPr>
            <w:fldChar w:fldCharType="separate"/>
          </w:r>
          <w:r w:rsidR="00F408B1">
            <w:rPr>
              <w:noProof/>
            </w:rPr>
            <w:t>31</w:t>
          </w:r>
          <w:r>
            <w:rPr>
              <w:noProof/>
            </w:rPr>
            <w:fldChar w:fldCharType="end"/>
          </w:r>
        </w:p>
        <w:p w14:paraId="1832D6BF" w14:textId="3584F906" w:rsidR="004255CD" w:rsidRDefault="004255CD">
          <w:pPr>
            <w:pStyle w:val="Spistreci2"/>
            <w:tabs>
              <w:tab w:val="left" w:pos="960"/>
              <w:tab w:val="right" w:leader="dot" w:pos="9062"/>
            </w:tabs>
            <w:rPr>
              <w:rFonts w:eastAsiaTheme="minorEastAsia"/>
              <w:noProof/>
              <w:kern w:val="2"/>
              <w:lang w:eastAsia="pl-PL"/>
              <w14:ligatures w14:val="standardContextual"/>
            </w:rPr>
          </w:pPr>
          <w:r w:rsidRPr="00590CFA">
            <w:rPr>
              <w:bCs/>
              <w:noProof/>
            </w:rPr>
            <w:lastRenderedPageBreak/>
            <w:t>12.8</w:t>
          </w:r>
          <w:r>
            <w:rPr>
              <w:rFonts w:eastAsiaTheme="minorEastAsia"/>
              <w:noProof/>
              <w:kern w:val="2"/>
              <w:lang w:eastAsia="pl-PL"/>
              <w14:ligatures w14:val="standardContextual"/>
            </w:rPr>
            <w:tab/>
          </w:r>
          <w:r>
            <w:rPr>
              <w:noProof/>
            </w:rPr>
            <w:t>Odporność ogniowa</w:t>
          </w:r>
          <w:r>
            <w:rPr>
              <w:noProof/>
            </w:rPr>
            <w:tab/>
          </w:r>
          <w:r>
            <w:rPr>
              <w:noProof/>
            </w:rPr>
            <w:fldChar w:fldCharType="begin"/>
          </w:r>
          <w:r>
            <w:rPr>
              <w:noProof/>
            </w:rPr>
            <w:instrText xml:space="preserve"> PAGEREF _Toc158379404 \h </w:instrText>
          </w:r>
          <w:r>
            <w:rPr>
              <w:noProof/>
            </w:rPr>
          </w:r>
          <w:r>
            <w:rPr>
              <w:noProof/>
            </w:rPr>
            <w:fldChar w:fldCharType="separate"/>
          </w:r>
          <w:r w:rsidR="00F408B1">
            <w:rPr>
              <w:noProof/>
            </w:rPr>
            <w:t>32</w:t>
          </w:r>
          <w:r>
            <w:rPr>
              <w:noProof/>
            </w:rPr>
            <w:fldChar w:fldCharType="end"/>
          </w:r>
        </w:p>
        <w:p w14:paraId="71652803" w14:textId="6F72ED63" w:rsidR="004255CD" w:rsidRDefault="004255CD">
          <w:pPr>
            <w:pStyle w:val="Spistreci2"/>
            <w:tabs>
              <w:tab w:val="left" w:pos="960"/>
              <w:tab w:val="right" w:leader="dot" w:pos="9062"/>
            </w:tabs>
            <w:rPr>
              <w:rFonts w:eastAsiaTheme="minorEastAsia"/>
              <w:noProof/>
              <w:kern w:val="2"/>
              <w:lang w:eastAsia="pl-PL"/>
              <w14:ligatures w14:val="standardContextual"/>
            </w:rPr>
          </w:pPr>
          <w:r w:rsidRPr="00590CFA">
            <w:rPr>
              <w:bCs/>
              <w:noProof/>
            </w:rPr>
            <w:t>12.9</w:t>
          </w:r>
          <w:r>
            <w:rPr>
              <w:rFonts w:eastAsiaTheme="minorEastAsia"/>
              <w:noProof/>
              <w:kern w:val="2"/>
              <w:lang w:eastAsia="pl-PL"/>
              <w14:ligatures w14:val="standardContextual"/>
            </w:rPr>
            <w:tab/>
          </w:r>
          <w:r>
            <w:rPr>
              <w:noProof/>
            </w:rPr>
            <w:t>Sposób zabezpieczenia przeciwpożarowego instalacji użytkowych</w:t>
          </w:r>
          <w:r>
            <w:rPr>
              <w:noProof/>
            </w:rPr>
            <w:tab/>
          </w:r>
          <w:r>
            <w:rPr>
              <w:noProof/>
            </w:rPr>
            <w:fldChar w:fldCharType="begin"/>
          </w:r>
          <w:r>
            <w:rPr>
              <w:noProof/>
            </w:rPr>
            <w:instrText xml:space="preserve"> PAGEREF _Toc158379405 \h </w:instrText>
          </w:r>
          <w:r>
            <w:rPr>
              <w:noProof/>
            </w:rPr>
          </w:r>
          <w:r>
            <w:rPr>
              <w:noProof/>
            </w:rPr>
            <w:fldChar w:fldCharType="separate"/>
          </w:r>
          <w:r w:rsidR="00F408B1">
            <w:rPr>
              <w:noProof/>
            </w:rPr>
            <w:t>34</w:t>
          </w:r>
          <w:r>
            <w:rPr>
              <w:noProof/>
            </w:rPr>
            <w:fldChar w:fldCharType="end"/>
          </w:r>
        </w:p>
        <w:p w14:paraId="50BCF7FF" w14:textId="3F520299" w:rsidR="004255CD" w:rsidRDefault="004255CD">
          <w:pPr>
            <w:pStyle w:val="Spistreci2"/>
            <w:tabs>
              <w:tab w:val="left" w:pos="960"/>
              <w:tab w:val="right" w:leader="dot" w:pos="9062"/>
            </w:tabs>
            <w:rPr>
              <w:rFonts w:eastAsiaTheme="minorEastAsia"/>
              <w:noProof/>
              <w:kern w:val="2"/>
              <w:lang w:eastAsia="pl-PL"/>
              <w14:ligatures w14:val="standardContextual"/>
            </w:rPr>
          </w:pPr>
          <w:r w:rsidRPr="00590CFA">
            <w:rPr>
              <w:bCs/>
              <w:noProof/>
            </w:rPr>
            <w:t>12.10</w:t>
          </w:r>
          <w:r>
            <w:rPr>
              <w:rFonts w:eastAsiaTheme="minorEastAsia"/>
              <w:noProof/>
              <w:kern w:val="2"/>
              <w:lang w:eastAsia="pl-PL"/>
              <w14:ligatures w14:val="standardContextual"/>
            </w:rPr>
            <w:tab/>
          </w:r>
          <w:r>
            <w:rPr>
              <w:noProof/>
            </w:rPr>
            <w:t>Dobór urządzeń przeciwpożarowych</w:t>
          </w:r>
          <w:r>
            <w:rPr>
              <w:noProof/>
            </w:rPr>
            <w:tab/>
          </w:r>
          <w:r>
            <w:rPr>
              <w:noProof/>
            </w:rPr>
            <w:fldChar w:fldCharType="begin"/>
          </w:r>
          <w:r>
            <w:rPr>
              <w:noProof/>
            </w:rPr>
            <w:instrText xml:space="preserve"> PAGEREF _Toc158379406 \h </w:instrText>
          </w:r>
          <w:r>
            <w:rPr>
              <w:noProof/>
            </w:rPr>
          </w:r>
          <w:r>
            <w:rPr>
              <w:noProof/>
            </w:rPr>
            <w:fldChar w:fldCharType="separate"/>
          </w:r>
          <w:r w:rsidR="00F408B1">
            <w:rPr>
              <w:noProof/>
            </w:rPr>
            <w:t>34</w:t>
          </w:r>
          <w:r>
            <w:rPr>
              <w:noProof/>
            </w:rPr>
            <w:fldChar w:fldCharType="end"/>
          </w:r>
        </w:p>
        <w:p w14:paraId="7C82C3AE" w14:textId="06FCC3FD" w:rsidR="004255CD" w:rsidRDefault="004255CD">
          <w:pPr>
            <w:pStyle w:val="Spistreci2"/>
            <w:tabs>
              <w:tab w:val="left" w:pos="960"/>
              <w:tab w:val="right" w:leader="dot" w:pos="9062"/>
            </w:tabs>
            <w:rPr>
              <w:rFonts w:eastAsiaTheme="minorEastAsia"/>
              <w:noProof/>
              <w:kern w:val="2"/>
              <w:lang w:eastAsia="pl-PL"/>
              <w14:ligatures w14:val="standardContextual"/>
            </w:rPr>
          </w:pPr>
          <w:r w:rsidRPr="00590CFA">
            <w:rPr>
              <w:bCs/>
              <w:noProof/>
            </w:rPr>
            <w:t>12.11</w:t>
          </w:r>
          <w:r>
            <w:rPr>
              <w:rFonts w:eastAsiaTheme="minorEastAsia"/>
              <w:noProof/>
              <w:kern w:val="2"/>
              <w:lang w:eastAsia="pl-PL"/>
              <w14:ligatures w14:val="standardContextual"/>
            </w:rPr>
            <w:tab/>
          </w:r>
          <w:r>
            <w:rPr>
              <w:noProof/>
            </w:rPr>
            <w:t>Instalacja hydrantowa</w:t>
          </w:r>
          <w:r>
            <w:rPr>
              <w:noProof/>
            </w:rPr>
            <w:tab/>
          </w:r>
          <w:r>
            <w:rPr>
              <w:noProof/>
            </w:rPr>
            <w:fldChar w:fldCharType="begin"/>
          </w:r>
          <w:r>
            <w:rPr>
              <w:noProof/>
            </w:rPr>
            <w:instrText xml:space="preserve"> PAGEREF _Toc158379407 \h </w:instrText>
          </w:r>
          <w:r>
            <w:rPr>
              <w:noProof/>
            </w:rPr>
          </w:r>
          <w:r>
            <w:rPr>
              <w:noProof/>
            </w:rPr>
            <w:fldChar w:fldCharType="separate"/>
          </w:r>
          <w:r w:rsidR="00F408B1">
            <w:rPr>
              <w:noProof/>
            </w:rPr>
            <w:t>34</w:t>
          </w:r>
          <w:r>
            <w:rPr>
              <w:noProof/>
            </w:rPr>
            <w:fldChar w:fldCharType="end"/>
          </w:r>
        </w:p>
        <w:p w14:paraId="3F99E671" w14:textId="156F692F" w:rsidR="004255CD" w:rsidRDefault="004255CD">
          <w:pPr>
            <w:pStyle w:val="Spistreci2"/>
            <w:tabs>
              <w:tab w:val="left" w:pos="960"/>
              <w:tab w:val="right" w:leader="dot" w:pos="9062"/>
            </w:tabs>
            <w:rPr>
              <w:rFonts w:eastAsiaTheme="minorEastAsia"/>
              <w:noProof/>
              <w:kern w:val="2"/>
              <w:lang w:eastAsia="pl-PL"/>
              <w14:ligatures w14:val="standardContextual"/>
            </w:rPr>
          </w:pPr>
          <w:r w:rsidRPr="00590CFA">
            <w:rPr>
              <w:bCs/>
              <w:noProof/>
            </w:rPr>
            <w:t>12.12</w:t>
          </w:r>
          <w:r>
            <w:rPr>
              <w:rFonts w:eastAsiaTheme="minorEastAsia"/>
              <w:noProof/>
              <w:kern w:val="2"/>
              <w:lang w:eastAsia="pl-PL"/>
              <w14:ligatures w14:val="standardContextual"/>
            </w:rPr>
            <w:tab/>
          </w:r>
          <w:r>
            <w:rPr>
              <w:noProof/>
            </w:rPr>
            <w:t>System sygnalizacji pożaru – nie dotyczy strefy pożarowej  ,,D’’</w:t>
          </w:r>
          <w:r>
            <w:rPr>
              <w:noProof/>
            </w:rPr>
            <w:tab/>
          </w:r>
          <w:r>
            <w:rPr>
              <w:noProof/>
            </w:rPr>
            <w:fldChar w:fldCharType="begin"/>
          </w:r>
          <w:r>
            <w:rPr>
              <w:noProof/>
            </w:rPr>
            <w:instrText xml:space="preserve"> PAGEREF _Toc158379408 \h </w:instrText>
          </w:r>
          <w:r>
            <w:rPr>
              <w:noProof/>
            </w:rPr>
          </w:r>
          <w:r>
            <w:rPr>
              <w:noProof/>
            </w:rPr>
            <w:fldChar w:fldCharType="separate"/>
          </w:r>
          <w:r w:rsidR="00F408B1">
            <w:rPr>
              <w:noProof/>
            </w:rPr>
            <w:t>35</w:t>
          </w:r>
          <w:r>
            <w:rPr>
              <w:noProof/>
            </w:rPr>
            <w:fldChar w:fldCharType="end"/>
          </w:r>
        </w:p>
        <w:p w14:paraId="0E2A5D30" w14:textId="4B32CD63" w:rsidR="004255CD" w:rsidRDefault="004255CD">
          <w:pPr>
            <w:pStyle w:val="Spistreci2"/>
            <w:tabs>
              <w:tab w:val="left" w:pos="960"/>
              <w:tab w:val="right" w:leader="dot" w:pos="9062"/>
            </w:tabs>
            <w:rPr>
              <w:rFonts w:eastAsiaTheme="minorEastAsia"/>
              <w:noProof/>
              <w:kern w:val="2"/>
              <w:lang w:eastAsia="pl-PL"/>
              <w14:ligatures w14:val="standardContextual"/>
            </w:rPr>
          </w:pPr>
          <w:r w:rsidRPr="00590CFA">
            <w:rPr>
              <w:bCs/>
              <w:noProof/>
            </w:rPr>
            <w:t>12.13</w:t>
          </w:r>
          <w:r>
            <w:rPr>
              <w:rFonts w:eastAsiaTheme="minorEastAsia"/>
              <w:noProof/>
              <w:kern w:val="2"/>
              <w:lang w:eastAsia="pl-PL"/>
              <w14:ligatures w14:val="standardContextual"/>
            </w:rPr>
            <w:tab/>
          </w:r>
          <w:r>
            <w:rPr>
              <w:noProof/>
            </w:rPr>
            <w:t>Dźwiękowy system ostrzegawczy – nie dotyczy strefy pożarowej  ,,D’’</w:t>
          </w:r>
          <w:r>
            <w:rPr>
              <w:noProof/>
            </w:rPr>
            <w:tab/>
          </w:r>
          <w:r>
            <w:rPr>
              <w:noProof/>
            </w:rPr>
            <w:fldChar w:fldCharType="begin"/>
          </w:r>
          <w:r>
            <w:rPr>
              <w:noProof/>
            </w:rPr>
            <w:instrText xml:space="preserve"> PAGEREF _Toc158379409 \h </w:instrText>
          </w:r>
          <w:r>
            <w:rPr>
              <w:noProof/>
            </w:rPr>
          </w:r>
          <w:r>
            <w:rPr>
              <w:noProof/>
            </w:rPr>
            <w:fldChar w:fldCharType="separate"/>
          </w:r>
          <w:r w:rsidR="00F408B1">
            <w:rPr>
              <w:noProof/>
            </w:rPr>
            <w:t>35</w:t>
          </w:r>
          <w:r>
            <w:rPr>
              <w:noProof/>
            </w:rPr>
            <w:fldChar w:fldCharType="end"/>
          </w:r>
        </w:p>
        <w:p w14:paraId="0A45AFA4" w14:textId="0ECF3FC1" w:rsidR="004255CD" w:rsidRDefault="004255CD">
          <w:pPr>
            <w:pStyle w:val="Spistreci2"/>
            <w:tabs>
              <w:tab w:val="left" w:pos="960"/>
              <w:tab w:val="right" w:leader="dot" w:pos="9062"/>
            </w:tabs>
            <w:rPr>
              <w:rFonts w:eastAsiaTheme="minorEastAsia"/>
              <w:noProof/>
              <w:kern w:val="2"/>
              <w:lang w:eastAsia="pl-PL"/>
              <w14:ligatures w14:val="standardContextual"/>
            </w:rPr>
          </w:pPr>
          <w:r w:rsidRPr="00590CFA">
            <w:rPr>
              <w:bCs/>
              <w:noProof/>
            </w:rPr>
            <w:t>12.14</w:t>
          </w:r>
          <w:r>
            <w:rPr>
              <w:rFonts w:eastAsiaTheme="minorEastAsia"/>
              <w:noProof/>
              <w:kern w:val="2"/>
              <w:lang w:eastAsia="pl-PL"/>
              <w14:ligatures w14:val="standardContextual"/>
            </w:rPr>
            <w:tab/>
          </w:r>
          <w:r>
            <w:rPr>
              <w:noProof/>
            </w:rPr>
            <w:t>Instalacja tryskaczowa – nie dotyczy strefy pożarowej  ,,D’’</w:t>
          </w:r>
          <w:r>
            <w:rPr>
              <w:noProof/>
            </w:rPr>
            <w:tab/>
          </w:r>
          <w:r>
            <w:rPr>
              <w:noProof/>
            </w:rPr>
            <w:fldChar w:fldCharType="begin"/>
          </w:r>
          <w:r>
            <w:rPr>
              <w:noProof/>
            </w:rPr>
            <w:instrText xml:space="preserve"> PAGEREF _Toc158379410 \h </w:instrText>
          </w:r>
          <w:r>
            <w:rPr>
              <w:noProof/>
            </w:rPr>
          </w:r>
          <w:r>
            <w:rPr>
              <w:noProof/>
            </w:rPr>
            <w:fldChar w:fldCharType="separate"/>
          </w:r>
          <w:r w:rsidR="00F408B1">
            <w:rPr>
              <w:noProof/>
            </w:rPr>
            <w:t>36</w:t>
          </w:r>
          <w:r>
            <w:rPr>
              <w:noProof/>
            </w:rPr>
            <w:fldChar w:fldCharType="end"/>
          </w:r>
        </w:p>
        <w:p w14:paraId="2E6FD8B5" w14:textId="4A232C02" w:rsidR="004255CD" w:rsidRDefault="004255CD">
          <w:pPr>
            <w:pStyle w:val="Spistreci2"/>
            <w:tabs>
              <w:tab w:val="left" w:pos="960"/>
              <w:tab w:val="right" w:leader="dot" w:pos="9062"/>
            </w:tabs>
            <w:rPr>
              <w:rFonts w:eastAsiaTheme="minorEastAsia"/>
              <w:noProof/>
              <w:kern w:val="2"/>
              <w:lang w:eastAsia="pl-PL"/>
              <w14:ligatures w14:val="standardContextual"/>
            </w:rPr>
          </w:pPr>
          <w:r w:rsidRPr="00590CFA">
            <w:rPr>
              <w:bCs/>
              <w:noProof/>
            </w:rPr>
            <w:t>12.15</w:t>
          </w:r>
          <w:r>
            <w:rPr>
              <w:rFonts w:eastAsiaTheme="minorEastAsia"/>
              <w:noProof/>
              <w:kern w:val="2"/>
              <w:lang w:eastAsia="pl-PL"/>
              <w14:ligatures w14:val="standardContextual"/>
            </w:rPr>
            <w:tab/>
          </w:r>
          <w:r>
            <w:rPr>
              <w:noProof/>
            </w:rPr>
            <w:t>Przeciwpożarowy wyłącznik prądu</w:t>
          </w:r>
          <w:r>
            <w:rPr>
              <w:noProof/>
            </w:rPr>
            <w:tab/>
          </w:r>
          <w:r>
            <w:rPr>
              <w:noProof/>
            </w:rPr>
            <w:fldChar w:fldCharType="begin"/>
          </w:r>
          <w:r>
            <w:rPr>
              <w:noProof/>
            </w:rPr>
            <w:instrText xml:space="preserve"> PAGEREF _Toc158379411 \h </w:instrText>
          </w:r>
          <w:r>
            <w:rPr>
              <w:noProof/>
            </w:rPr>
          </w:r>
          <w:r>
            <w:rPr>
              <w:noProof/>
            </w:rPr>
            <w:fldChar w:fldCharType="separate"/>
          </w:r>
          <w:r w:rsidR="00F408B1">
            <w:rPr>
              <w:noProof/>
            </w:rPr>
            <w:t>36</w:t>
          </w:r>
          <w:r>
            <w:rPr>
              <w:noProof/>
            </w:rPr>
            <w:fldChar w:fldCharType="end"/>
          </w:r>
        </w:p>
        <w:p w14:paraId="13D95F17" w14:textId="66DD015C" w:rsidR="004255CD" w:rsidRDefault="004255CD">
          <w:pPr>
            <w:pStyle w:val="Spistreci2"/>
            <w:tabs>
              <w:tab w:val="left" w:pos="960"/>
              <w:tab w:val="right" w:leader="dot" w:pos="9062"/>
            </w:tabs>
            <w:rPr>
              <w:rFonts w:eastAsiaTheme="minorEastAsia"/>
              <w:noProof/>
              <w:kern w:val="2"/>
              <w:lang w:eastAsia="pl-PL"/>
              <w14:ligatures w14:val="standardContextual"/>
            </w:rPr>
          </w:pPr>
          <w:r w:rsidRPr="00590CFA">
            <w:rPr>
              <w:bCs/>
              <w:noProof/>
            </w:rPr>
            <w:t>12.16</w:t>
          </w:r>
          <w:r>
            <w:rPr>
              <w:rFonts w:eastAsiaTheme="minorEastAsia"/>
              <w:noProof/>
              <w:kern w:val="2"/>
              <w:lang w:eastAsia="pl-PL"/>
              <w14:ligatures w14:val="standardContextual"/>
            </w:rPr>
            <w:tab/>
          </w:r>
          <w:r>
            <w:rPr>
              <w:noProof/>
            </w:rPr>
            <w:t>Wyposażenie w podręczny sprzęt gaśniczy i urządzenia ratownicze wraz z ich rozmieszczeniem</w:t>
          </w:r>
          <w:r>
            <w:rPr>
              <w:noProof/>
            </w:rPr>
            <w:tab/>
          </w:r>
          <w:r>
            <w:rPr>
              <w:noProof/>
            </w:rPr>
            <w:fldChar w:fldCharType="begin"/>
          </w:r>
          <w:r>
            <w:rPr>
              <w:noProof/>
            </w:rPr>
            <w:instrText xml:space="preserve"> PAGEREF _Toc158379412 \h </w:instrText>
          </w:r>
          <w:r>
            <w:rPr>
              <w:noProof/>
            </w:rPr>
          </w:r>
          <w:r>
            <w:rPr>
              <w:noProof/>
            </w:rPr>
            <w:fldChar w:fldCharType="separate"/>
          </w:r>
          <w:r w:rsidR="00F408B1">
            <w:rPr>
              <w:noProof/>
            </w:rPr>
            <w:t>36</w:t>
          </w:r>
          <w:r>
            <w:rPr>
              <w:noProof/>
            </w:rPr>
            <w:fldChar w:fldCharType="end"/>
          </w:r>
        </w:p>
        <w:p w14:paraId="1521A5D6" w14:textId="15BFCA6D" w:rsidR="004255CD" w:rsidRDefault="004255CD">
          <w:pPr>
            <w:pStyle w:val="Spistreci2"/>
            <w:tabs>
              <w:tab w:val="left" w:pos="960"/>
              <w:tab w:val="right" w:leader="dot" w:pos="9062"/>
            </w:tabs>
            <w:rPr>
              <w:rFonts w:eastAsiaTheme="minorEastAsia"/>
              <w:noProof/>
              <w:kern w:val="2"/>
              <w:lang w:eastAsia="pl-PL"/>
              <w14:ligatures w14:val="standardContextual"/>
            </w:rPr>
          </w:pPr>
          <w:r w:rsidRPr="00590CFA">
            <w:rPr>
              <w:bCs/>
              <w:noProof/>
            </w:rPr>
            <w:t>12.17</w:t>
          </w:r>
          <w:r>
            <w:rPr>
              <w:rFonts w:eastAsiaTheme="minorEastAsia"/>
              <w:noProof/>
              <w:kern w:val="2"/>
              <w:lang w:eastAsia="pl-PL"/>
              <w14:ligatures w14:val="standardContextual"/>
            </w:rPr>
            <w:tab/>
          </w:r>
          <w:r>
            <w:rPr>
              <w:noProof/>
            </w:rPr>
            <w:t>System detekcji gazu</w:t>
          </w:r>
          <w:r>
            <w:rPr>
              <w:noProof/>
            </w:rPr>
            <w:tab/>
          </w:r>
          <w:r>
            <w:rPr>
              <w:noProof/>
            </w:rPr>
            <w:fldChar w:fldCharType="begin"/>
          </w:r>
          <w:r>
            <w:rPr>
              <w:noProof/>
            </w:rPr>
            <w:instrText xml:space="preserve"> PAGEREF _Toc158379413 \h </w:instrText>
          </w:r>
          <w:r>
            <w:rPr>
              <w:noProof/>
            </w:rPr>
          </w:r>
          <w:r>
            <w:rPr>
              <w:noProof/>
            </w:rPr>
            <w:fldChar w:fldCharType="separate"/>
          </w:r>
          <w:r w:rsidR="00F408B1">
            <w:rPr>
              <w:noProof/>
            </w:rPr>
            <w:t>37</w:t>
          </w:r>
          <w:r>
            <w:rPr>
              <w:noProof/>
            </w:rPr>
            <w:fldChar w:fldCharType="end"/>
          </w:r>
        </w:p>
        <w:p w14:paraId="46E3CA39" w14:textId="27D7307D" w:rsidR="004255CD" w:rsidRDefault="004255CD">
          <w:pPr>
            <w:pStyle w:val="Spistreci2"/>
            <w:tabs>
              <w:tab w:val="left" w:pos="960"/>
              <w:tab w:val="right" w:leader="dot" w:pos="9062"/>
            </w:tabs>
            <w:rPr>
              <w:rFonts w:eastAsiaTheme="minorEastAsia"/>
              <w:noProof/>
              <w:kern w:val="2"/>
              <w:lang w:eastAsia="pl-PL"/>
              <w14:ligatures w14:val="standardContextual"/>
            </w:rPr>
          </w:pPr>
          <w:r w:rsidRPr="00590CFA">
            <w:rPr>
              <w:bCs/>
              <w:noProof/>
            </w:rPr>
            <w:t>12.18</w:t>
          </w:r>
          <w:r>
            <w:rPr>
              <w:rFonts w:eastAsiaTheme="minorEastAsia"/>
              <w:noProof/>
              <w:kern w:val="2"/>
              <w:lang w:eastAsia="pl-PL"/>
              <w14:ligatures w14:val="standardContextual"/>
            </w:rPr>
            <w:tab/>
          </w:r>
          <w:r>
            <w:rPr>
              <w:noProof/>
            </w:rPr>
            <w:t>Warunki ewakuacji, oznakowanie na potrzeby ewakuacji dróg i pomieszczeń, oświetlenie awaryjne (bezpieczeństwa i ewakuacji) oraz przedszkodowe</w:t>
          </w:r>
          <w:r>
            <w:rPr>
              <w:noProof/>
            </w:rPr>
            <w:tab/>
          </w:r>
          <w:r>
            <w:rPr>
              <w:noProof/>
            </w:rPr>
            <w:fldChar w:fldCharType="begin"/>
          </w:r>
          <w:r>
            <w:rPr>
              <w:noProof/>
            </w:rPr>
            <w:instrText xml:space="preserve"> PAGEREF _Toc158379414 \h </w:instrText>
          </w:r>
          <w:r>
            <w:rPr>
              <w:noProof/>
            </w:rPr>
          </w:r>
          <w:r>
            <w:rPr>
              <w:noProof/>
            </w:rPr>
            <w:fldChar w:fldCharType="separate"/>
          </w:r>
          <w:r w:rsidR="00F408B1">
            <w:rPr>
              <w:noProof/>
            </w:rPr>
            <w:t>37</w:t>
          </w:r>
          <w:r>
            <w:rPr>
              <w:noProof/>
            </w:rPr>
            <w:fldChar w:fldCharType="end"/>
          </w:r>
        </w:p>
        <w:p w14:paraId="2BD1D17D" w14:textId="172CF250" w:rsidR="004255CD" w:rsidRDefault="004255CD">
          <w:pPr>
            <w:pStyle w:val="Spistreci2"/>
            <w:tabs>
              <w:tab w:val="left" w:pos="960"/>
              <w:tab w:val="right" w:leader="dot" w:pos="9062"/>
            </w:tabs>
            <w:rPr>
              <w:rFonts w:eastAsiaTheme="minorEastAsia"/>
              <w:noProof/>
              <w:kern w:val="2"/>
              <w:lang w:eastAsia="pl-PL"/>
              <w14:ligatures w14:val="standardContextual"/>
            </w:rPr>
          </w:pPr>
          <w:r w:rsidRPr="00590CFA">
            <w:rPr>
              <w:bCs/>
              <w:noProof/>
            </w:rPr>
            <w:t>12.19</w:t>
          </w:r>
          <w:r>
            <w:rPr>
              <w:rFonts w:eastAsiaTheme="minorEastAsia"/>
              <w:noProof/>
              <w:kern w:val="2"/>
              <w:lang w:eastAsia="pl-PL"/>
              <w14:ligatures w14:val="standardContextual"/>
            </w:rPr>
            <w:tab/>
          </w:r>
          <w:r>
            <w:rPr>
              <w:noProof/>
            </w:rPr>
            <w:t>Drogi pożarowe</w:t>
          </w:r>
          <w:r>
            <w:rPr>
              <w:noProof/>
            </w:rPr>
            <w:tab/>
          </w:r>
          <w:r>
            <w:rPr>
              <w:noProof/>
            </w:rPr>
            <w:fldChar w:fldCharType="begin"/>
          </w:r>
          <w:r>
            <w:rPr>
              <w:noProof/>
            </w:rPr>
            <w:instrText xml:space="preserve"> PAGEREF _Toc158379415 \h </w:instrText>
          </w:r>
          <w:r>
            <w:rPr>
              <w:noProof/>
            </w:rPr>
          </w:r>
          <w:r>
            <w:rPr>
              <w:noProof/>
            </w:rPr>
            <w:fldChar w:fldCharType="separate"/>
          </w:r>
          <w:r w:rsidR="00F408B1">
            <w:rPr>
              <w:noProof/>
            </w:rPr>
            <w:t>37</w:t>
          </w:r>
          <w:r>
            <w:rPr>
              <w:noProof/>
            </w:rPr>
            <w:fldChar w:fldCharType="end"/>
          </w:r>
        </w:p>
        <w:p w14:paraId="2B5E67A7" w14:textId="0B2ABD73" w:rsidR="004255CD" w:rsidRDefault="004255CD">
          <w:pPr>
            <w:pStyle w:val="Spistreci2"/>
            <w:tabs>
              <w:tab w:val="left" w:pos="960"/>
              <w:tab w:val="right" w:leader="dot" w:pos="9062"/>
            </w:tabs>
            <w:rPr>
              <w:rFonts w:eastAsiaTheme="minorEastAsia"/>
              <w:noProof/>
              <w:kern w:val="2"/>
              <w:lang w:eastAsia="pl-PL"/>
              <w14:ligatures w14:val="standardContextual"/>
            </w:rPr>
          </w:pPr>
          <w:r w:rsidRPr="00590CFA">
            <w:rPr>
              <w:bCs/>
              <w:noProof/>
            </w:rPr>
            <w:t>12.20</w:t>
          </w:r>
          <w:r>
            <w:rPr>
              <w:rFonts w:eastAsiaTheme="minorEastAsia"/>
              <w:noProof/>
              <w:kern w:val="2"/>
              <w:lang w:eastAsia="pl-PL"/>
              <w14:ligatures w14:val="standardContextual"/>
            </w:rPr>
            <w:tab/>
          </w:r>
          <w:r>
            <w:rPr>
              <w:noProof/>
            </w:rPr>
            <w:t>Wymagania przeciwpożarowe dla elementów wykończenia wnętrz i wyposażenia stałego</w:t>
          </w:r>
          <w:r>
            <w:rPr>
              <w:noProof/>
            </w:rPr>
            <w:tab/>
          </w:r>
          <w:r>
            <w:rPr>
              <w:noProof/>
            </w:rPr>
            <w:fldChar w:fldCharType="begin"/>
          </w:r>
          <w:r>
            <w:rPr>
              <w:noProof/>
            </w:rPr>
            <w:instrText xml:space="preserve"> PAGEREF _Toc158379416 \h </w:instrText>
          </w:r>
          <w:r>
            <w:rPr>
              <w:noProof/>
            </w:rPr>
          </w:r>
          <w:r>
            <w:rPr>
              <w:noProof/>
            </w:rPr>
            <w:fldChar w:fldCharType="separate"/>
          </w:r>
          <w:r w:rsidR="00F408B1">
            <w:rPr>
              <w:noProof/>
            </w:rPr>
            <w:t>37</w:t>
          </w:r>
          <w:r>
            <w:rPr>
              <w:noProof/>
            </w:rPr>
            <w:fldChar w:fldCharType="end"/>
          </w:r>
        </w:p>
        <w:p w14:paraId="7FE5ECDD" w14:textId="5FBB30D5" w:rsidR="00643F38" w:rsidRPr="00E5747D" w:rsidRDefault="00643F38" w:rsidP="00643F38">
          <w:pPr>
            <w:pStyle w:val="Spistreci1"/>
            <w:tabs>
              <w:tab w:val="left" w:pos="567"/>
              <w:tab w:val="right" w:leader="dot" w:pos="9063"/>
            </w:tabs>
            <w:rPr>
              <w:b/>
              <w:bCs/>
            </w:rPr>
          </w:pPr>
          <w:r>
            <w:fldChar w:fldCharType="end"/>
          </w:r>
        </w:p>
      </w:sdtContent>
    </w:sdt>
    <w:p w14:paraId="32BCD34C" w14:textId="77777777" w:rsidR="00643F38" w:rsidRDefault="00643F38" w:rsidP="00643F38">
      <w:pPr>
        <w:pStyle w:val="Bezodstpw"/>
        <w:jc w:val="center"/>
        <w:rPr>
          <w:b/>
        </w:rPr>
      </w:pPr>
    </w:p>
    <w:p w14:paraId="6DB30FB9" w14:textId="77777777" w:rsidR="0025578D" w:rsidRDefault="0025578D" w:rsidP="00643F38">
      <w:pPr>
        <w:pStyle w:val="Bezodstpw"/>
        <w:jc w:val="center"/>
        <w:rPr>
          <w:b/>
        </w:rPr>
      </w:pPr>
    </w:p>
    <w:p w14:paraId="043F0F60" w14:textId="77777777" w:rsidR="0025578D" w:rsidRDefault="0025578D" w:rsidP="00643F38">
      <w:pPr>
        <w:pStyle w:val="Bezodstpw"/>
        <w:jc w:val="center"/>
        <w:rPr>
          <w:b/>
        </w:rPr>
      </w:pPr>
    </w:p>
    <w:p w14:paraId="565C3161" w14:textId="20EEAFAD" w:rsidR="00643F38" w:rsidRDefault="00643F38" w:rsidP="00E11EC3">
      <w:pPr>
        <w:pStyle w:val="Bezodstpw"/>
        <w:spacing w:after="120"/>
        <w:jc w:val="center"/>
        <w:rPr>
          <w:b/>
        </w:rPr>
      </w:pPr>
      <w:r w:rsidRPr="00E5747D">
        <w:rPr>
          <w:b/>
        </w:rPr>
        <w:t>CZĘŚĆ RYSUNKOWA</w:t>
      </w:r>
    </w:p>
    <w:p w14:paraId="01AE0145" w14:textId="251B603B" w:rsidR="00E11EC3" w:rsidRPr="00E919D5" w:rsidRDefault="00E11EC3" w:rsidP="00E11EC3">
      <w:pPr>
        <w:pStyle w:val="Bezodstpw"/>
        <w:spacing w:after="120"/>
        <w:jc w:val="center"/>
        <w:rPr>
          <w:b/>
        </w:rPr>
      </w:pPr>
      <w:r>
        <w:rPr>
          <w:b/>
        </w:rPr>
        <w:t>Zgodnie z plikiem ZESTAWIENIE RYSUNKÓW</w:t>
      </w:r>
    </w:p>
    <w:p w14:paraId="09936E43" w14:textId="77777777" w:rsidR="00E919D5" w:rsidRDefault="00E919D5" w:rsidP="00643F38">
      <w:pPr>
        <w:pStyle w:val="Bezodstpw"/>
        <w:rPr>
          <w:b/>
        </w:rPr>
      </w:pPr>
    </w:p>
    <w:p w14:paraId="4342F5C7" w14:textId="77777777" w:rsidR="00E919D5" w:rsidRDefault="00E919D5" w:rsidP="00643F38">
      <w:pPr>
        <w:pStyle w:val="Bezodstpw"/>
        <w:rPr>
          <w:b/>
        </w:rPr>
      </w:pPr>
    </w:p>
    <w:p w14:paraId="56CD5732" w14:textId="77777777" w:rsidR="00E919D5" w:rsidRDefault="00E919D5" w:rsidP="00643F38">
      <w:pPr>
        <w:pStyle w:val="Bezodstpw"/>
        <w:rPr>
          <w:b/>
        </w:rPr>
      </w:pPr>
    </w:p>
    <w:p w14:paraId="24450D60" w14:textId="77777777" w:rsidR="00E919D5" w:rsidRDefault="00E919D5" w:rsidP="00643F38">
      <w:pPr>
        <w:pStyle w:val="Bezodstpw"/>
        <w:rPr>
          <w:b/>
        </w:rPr>
      </w:pPr>
    </w:p>
    <w:p w14:paraId="2F239F7A" w14:textId="77777777" w:rsidR="00E919D5" w:rsidRDefault="00E919D5">
      <w:pPr>
        <w:spacing w:before="0" w:after="160" w:line="259" w:lineRule="auto"/>
        <w:jc w:val="left"/>
        <w:rPr>
          <w:b/>
        </w:rPr>
      </w:pPr>
      <w:r>
        <w:rPr>
          <w:b/>
        </w:rPr>
        <w:br w:type="page"/>
      </w:r>
    </w:p>
    <w:p w14:paraId="757E2BB3" w14:textId="50AA44F1" w:rsidR="00643F38" w:rsidRPr="00E5747D" w:rsidRDefault="00643F38" w:rsidP="00643F38">
      <w:pPr>
        <w:pStyle w:val="Bezodstpw"/>
        <w:rPr>
          <w:b/>
        </w:rPr>
      </w:pPr>
      <w:r w:rsidRPr="00E5747D">
        <w:rPr>
          <w:b/>
        </w:rPr>
        <w:lastRenderedPageBreak/>
        <w:t>CZĘŚĆ OPISOWA</w:t>
      </w:r>
    </w:p>
    <w:p w14:paraId="045F65B8" w14:textId="0B1B0B9B" w:rsidR="00643F38" w:rsidRDefault="00643F38" w:rsidP="00643F38">
      <w:pPr>
        <w:pStyle w:val="Nagwek1"/>
      </w:pPr>
      <w:bookmarkStart w:id="1" w:name="_Toc158379366"/>
      <w:r w:rsidRPr="00E5747D">
        <w:t>Rodzaj i kategori</w:t>
      </w:r>
      <w:r w:rsidR="00B603C1">
        <w:t>a</w:t>
      </w:r>
      <w:r w:rsidRPr="00E5747D">
        <w:t xml:space="preserve"> obiektu budowlanego będącego przedmiotem zamierzenia budowlanego</w:t>
      </w:r>
      <w:bookmarkEnd w:id="1"/>
    </w:p>
    <w:p w14:paraId="52BB1B84" w14:textId="6364FD5F" w:rsidR="00DC6C31" w:rsidRPr="00AE42FB" w:rsidRDefault="00DC6C31" w:rsidP="002F7AA1">
      <w:r w:rsidRPr="00AE42FB">
        <w:t>Planowana Inwestycja została zaliczona do XVII kategorii obiektu budowlanego – budynki handlu, gastronomii i usług.</w:t>
      </w:r>
    </w:p>
    <w:p w14:paraId="3F8637C5" w14:textId="40395243" w:rsidR="00DC6C31" w:rsidRPr="00DC6C31" w:rsidRDefault="00DC6C31" w:rsidP="002F7AA1">
      <w:r w:rsidRPr="00AE42FB">
        <w:t>Obiekt będzie pełnił funkcję parku handlowego, w którym będą zlokalizowane zróżnicowane pod względem wielkości oraz asortymentu lokale handlowo-usługowe.</w:t>
      </w:r>
    </w:p>
    <w:p w14:paraId="41213CE4" w14:textId="77777777" w:rsidR="00643F38" w:rsidRDefault="00643F38" w:rsidP="00643F38">
      <w:pPr>
        <w:pStyle w:val="Nagwek1"/>
      </w:pPr>
      <w:bookmarkStart w:id="2" w:name="_Toc158379367"/>
      <w:r w:rsidRPr="00E5747D">
        <w:t>Zamierzony sposób użytkowania oraz program użytkowy obiektu budowlanego</w:t>
      </w:r>
      <w:bookmarkEnd w:id="2"/>
    </w:p>
    <w:p w14:paraId="56BDCFCC" w14:textId="7F1D0AC6" w:rsidR="00DC6C31" w:rsidRPr="00DC6C31" w:rsidRDefault="00DC6C31" w:rsidP="002F7AA1">
      <w:r w:rsidRPr="00086AC6">
        <w:t xml:space="preserve">Budynek z lokalami przeznaczaniem na sprzedaż artykułów różnego asortymentu oraz usługi </w:t>
      </w:r>
      <w:r>
        <w:t xml:space="preserve">m.in. </w:t>
      </w:r>
      <w:r w:rsidRPr="00086AC6">
        <w:t xml:space="preserve"> gastronomia. Przewiduje się pobyt osób niebędących pracownikami na Salach sprzedaży i konsumpcji poszczególnych lokali, a pozostałe pomieszczenia będą służyć pracownikom wydzielonych sklepów oraz magazynowaniu produktów.</w:t>
      </w:r>
    </w:p>
    <w:p w14:paraId="434AF316" w14:textId="3D301C44" w:rsidR="00643F38" w:rsidRDefault="00643F38" w:rsidP="00643F38">
      <w:pPr>
        <w:pStyle w:val="Nagwek1"/>
      </w:pPr>
      <w:bookmarkStart w:id="3" w:name="_Toc158379368"/>
      <w:r w:rsidRPr="00E5747D">
        <w:t>Układ przestrzenny oraz form</w:t>
      </w:r>
      <w:r w:rsidR="00B603C1">
        <w:t>a</w:t>
      </w:r>
      <w:r w:rsidRPr="00E5747D">
        <w:t xml:space="preserve"> architektoniczn</w:t>
      </w:r>
      <w:r w:rsidR="00B603C1">
        <w:t>a</w:t>
      </w:r>
      <w:r w:rsidRPr="00E5747D">
        <w:t xml:space="preserve"> obiektu budowlanego</w:t>
      </w:r>
      <w:bookmarkEnd w:id="3"/>
    </w:p>
    <w:p w14:paraId="7CA3EB79" w14:textId="77777777" w:rsidR="002F7AA1" w:rsidRPr="009430CC" w:rsidRDefault="002F7AA1" w:rsidP="002F7AA1">
      <w:pPr>
        <w:pStyle w:val="Nagwek2"/>
        <w:rPr>
          <w:bCs/>
        </w:rPr>
      </w:pPr>
      <w:bookmarkStart w:id="4" w:name="_Toc146020449"/>
      <w:bookmarkStart w:id="5" w:name="_Toc146020837"/>
      <w:bookmarkStart w:id="6" w:name="_Toc149290602"/>
      <w:bookmarkStart w:id="7" w:name="_Toc158379369"/>
      <w:r w:rsidRPr="009430CC">
        <w:t>Stan istniejący</w:t>
      </w:r>
      <w:bookmarkEnd w:id="4"/>
      <w:bookmarkEnd w:id="5"/>
      <w:bookmarkEnd w:id="6"/>
      <w:bookmarkEnd w:id="7"/>
      <w:r w:rsidRPr="009430CC">
        <w:t xml:space="preserve"> </w:t>
      </w:r>
    </w:p>
    <w:p w14:paraId="378D7360" w14:textId="77777777" w:rsidR="002F7AA1" w:rsidRPr="0023128E" w:rsidRDefault="002F7AA1" w:rsidP="002F7AA1">
      <w:r w:rsidRPr="0023128E">
        <w:t xml:space="preserve">Budynek objęty opracowaniem zlokalizowany jest we wschodniej części działki nr 47/24 w trójkącie pomiędzy ulicami Warszawską, Węglową i Monte Cassino (droga Ekspresowa S1), jest to wielkopowierzchniowy budynek handlowy (dawne Tesco), jednokondygnacyjny. Główna bryła budynku na planie prostokąta, z akcentem architektonicznym w postaci wyciągniętego północno-zachodniego narożnika, w którym zlokalizowano główne i najbardziej paradne wejście do galerii, drugie wejście zlokalizowano w jej centralnej części i zaakcentowano wyoblaną ścianą o konstrukcji żelbetowej. W zachodniej części budynku, wzdłuż ściany frontowej zaprojektowano pasaż handlowy zapewniający jednocześnie komunikację dla klientów. Centralną część marketu zajmuje samoobsługowa sala sprzedaży. Od północy usytuowano magazyn towarów spożywczych natomiast od strony wschodniej zaplecze techniczne i technologiczne. Pomieszczenia SECURITY wydzielone i dostępne z placu utwardzonego od północy działki. Miejsce dostaw towarów oraz plac manewrowy dla samochodów towarowych przewidziano od wschodniej strony działki. </w:t>
      </w:r>
    </w:p>
    <w:p w14:paraId="488FEB70" w14:textId="77777777" w:rsidR="002F7AA1" w:rsidRPr="0023128E" w:rsidRDefault="002F7AA1" w:rsidP="002F7AA1">
      <w:r w:rsidRPr="0023128E">
        <w:t xml:space="preserve">W północno-wschodnim narożniku budynku zlokalizowano część techniczną, która zaprojektowana jest w konstrukcji żelbetowej, w jej zakres wchodzą następujące elementy: </w:t>
      </w:r>
    </w:p>
    <w:p w14:paraId="5447FF0E" w14:textId="77777777" w:rsidR="002F7AA1" w:rsidRPr="0023128E" w:rsidRDefault="002F7AA1" w:rsidP="002F7AA1">
      <w:r w:rsidRPr="0023128E">
        <w:t>Podziemny zbiornik na wodę ppoż o pojemności 500m</w:t>
      </w:r>
      <w:r w:rsidRPr="0023128E">
        <w:rPr>
          <w:vertAlign w:val="superscript"/>
        </w:rPr>
        <w:t>3</w:t>
      </w:r>
    </w:p>
    <w:p w14:paraId="69108DFB" w14:textId="77777777" w:rsidR="002F7AA1" w:rsidRDefault="002F7AA1" w:rsidP="002F7AA1">
      <w:r w:rsidRPr="0023128E">
        <w:t>Budynek techniczny obejmujący swą funkcją pompownię, rozdzielnię wody ppoż, trafostację, i rozdzielnię NN oraz kotłownię (budynek o wymiarach 11,9m x 14,85m (budynek posiada 2 nadziemne i 1 podziemną kondygnację, z komunikacją pionową zapewnioną przez monolityczną klatkę schodową z wyjściem na dach).</w:t>
      </w:r>
    </w:p>
    <w:p w14:paraId="2D4AC862" w14:textId="77777777" w:rsidR="00AF77FF" w:rsidRDefault="00AF77FF" w:rsidP="002F7AA1"/>
    <w:p w14:paraId="0849686D" w14:textId="77777777" w:rsidR="00AF77FF" w:rsidRDefault="00AF77FF" w:rsidP="002F7AA1"/>
    <w:p w14:paraId="38813577" w14:textId="2E9AA663" w:rsidR="00577E77" w:rsidRPr="00D355CF" w:rsidRDefault="00577E77" w:rsidP="00577E77">
      <w:pPr>
        <w:pStyle w:val="Nagwek2"/>
      </w:pPr>
      <w:bookmarkStart w:id="8" w:name="_Toc158379370"/>
      <w:r w:rsidRPr="00D355CF">
        <w:lastRenderedPageBreak/>
        <w:t>Opis prac rozbiórkowych</w:t>
      </w:r>
      <w:bookmarkEnd w:id="8"/>
      <w:r w:rsidR="009557C0" w:rsidRPr="00D355CF">
        <w:t xml:space="preserve"> </w:t>
      </w:r>
    </w:p>
    <w:p w14:paraId="45B86166" w14:textId="69A38026" w:rsidR="009F15CD" w:rsidRPr="00D355CF" w:rsidRDefault="009F15CD" w:rsidP="009F15CD">
      <w:r w:rsidRPr="00D355CF">
        <w:t xml:space="preserve">W projekcie przewiduje się szereg prac rozbiórkowych m.in. </w:t>
      </w:r>
    </w:p>
    <w:p w14:paraId="4D7D5C4C" w14:textId="6A57FC59" w:rsidR="009F15CD" w:rsidRPr="00D355CF" w:rsidRDefault="009F15CD" w:rsidP="00AF77FF">
      <w:pPr>
        <w:pStyle w:val="Akapitzlist"/>
        <w:numPr>
          <w:ilvl w:val="0"/>
          <w:numId w:val="29"/>
        </w:numPr>
        <w:ind w:left="284" w:hanging="284"/>
      </w:pPr>
      <w:r w:rsidRPr="00D355CF">
        <w:t>Rozbiórki na dachu : demontaż świetlików, klap dymowych, demontaż pokrycia dachowego w miejscu całkowitego wyburzenia, oraz na całym obiekcie, demontaż zadaszenia, nad wejściem bocznym, demontaż elementów konstrukcyjnych, demontaż części attyk;</w:t>
      </w:r>
    </w:p>
    <w:p w14:paraId="5D4AAC12" w14:textId="4C78BFFE" w:rsidR="009F15CD" w:rsidRPr="00D355CF" w:rsidRDefault="009F15CD" w:rsidP="00AF77FF">
      <w:pPr>
        <w:pStyle w:val="Akapitzlist"/>
        <w:numPr>
          <w:ilvl w:val="0"/>
          <w:numId w:val="29"/>
        </w:numPr>
        <w:ind w:left="284" w:hanging="284"/>
      </w:pPr>
      <w:r w:rsidRPr="00D355CF">
        <w:t>Rozbiórki na elewacjach: demontaż ścian warstwowych, demontaż słupów stalowych elewacji, rozbiórka ściany murowanej, demontaż drabiny na dach z obręczami i podestem, demontaż płyt osłonowych z poliwęglanu wraz z podkonstrukcją, demontaż żaluzji drewnianych wraz z podkonstrukcją, demontaż okładziny drewnianej z podkonstrukcją, demontaż okna 120x120, demontaż stalowych podkonstrukcji pod reklamy, demontaż witryn przeszklonych;</w:t>
      </w:r>
    </w:p>
    <w:p w14:paraId="14B80DED" w14:textId="4F6A4F0F" w:rsidR="009F15CD" w:rsidRPr="00D355CF" w:rsidRDefault="009F15CD" w:rsidP="00AF77FF">
      <w:pPr>
        <w:pStyle w:val="Akapitzlist"/>
        <w:numPr>
          <w:ilvl w:val="0"/>
          <w:numId w:val="29"/>
        </w:numPr>
        <w:ind w:left="284" w:hanging="284"/>
      </w:pPr>
      <w:r w:rsidRPr="00D355CF">
        <w:t>Rozbiórki wewnątrz budynku : m.in. Demontaż kurtyn dymowych z blachy trapezowej, kurtyn z blachy obudowanych G-K, demontaż lekkich sufitów podwieszanych wraz z podkonstrukcją, demontaż hydrantów wraz z instalacją wody zasilającą oraz tryskaczy wraz z inst. zasilającą, demontaż odbojów chroniących ściany, demontaż siatki stalowej na podkonstrukcji (forma wydzielenia części magazynu), rozbiórka witryn i krat rolowanych, rozbiórki ścian działowych lekkich o różnych wysokościach, rozbiórki ścian murowanych, rozbiórka stropów żelbetowych nad pomieszczeniami w parterze, rozbiórka antresoli w tym elementów konstrukcyjnych, ścian, okien instalacji elektrycznych i sanitarnych, schodów żelbetowych, stropu wraz z posadzkami, sufitów podwieszanych, rozbiórka posadzki na gruncie – frontowa część budynku, rozbiórka posadzki na gruncie pod nowe stopy fundamentowe, rozbiórka posadzki na gruncie z tyłu budynku pod nowe doki dostaw, rozbiórka ścian cokołowych, konstrukcji stalowych, słupków stalowych wewnętrznych;</w:t>
      </w:r>
    </w:p>
    <w:p w14:paraId="73FAF956" w14:textId="0D55F8EF" w:rsidR="009F15CD" w:rsidRPr="00D355CF" w:rsidRDefault="009F15CD" w:rsidP="00AF77FF">
      <w:pPr>
        <w:pStyle w:val="Akapitzlist"/>
        <w:numPr>
          <w:ilvl w:val="0"/>
          <w:numId w:val="29"/>
        </w:numPr>
        <w:ind w:left="284" w:hanging="284"/>
      </w:pPr>
      <w:r w:rsidRPr="00D355CF">
        <w:t>Roboty rozbiórkowe fundamentów: Rozbiórki stóp fundamentowych żelbetowych, ław fundamentowych żelbetowych, rozbiórka fundamentu totemu, rozbiórka podwaliny monolitycznej, rozbiórka płyty dennej w osiach 10-11, rozbiórki belek podwalinowych</w:t>
      </w:r>
      <w:r w:rsidR="00380750" w:rsidRPr="00D355CF">
        <w:t>;</w:t>
      </w:r>
    </w:p>
    <w:p w14:paraId="7E3C59F1" w14:textId="423F3160" w:rsidR="009F15CD" w:rsidRPr="00D355CF" w:rsidRDefault="009F15CD" w:rsidP="00AF77FF">
      <w:pPr>
        <w:pStyle w:val="Akapitzlist"/>
        <w:numPr>
          <w:ilvl w:val="0"/>
          <w:numId w:val="29"/>
        </w:numPr>
        <w:ind w:left="284" w:hanging="284"/>
      </w:pPr>
      <w:r w:rsidRPr="00D355CF">
        <w:t>Roboty rozbiórkowe elementów zagospodarowania terenu: Rozbiórka nawierzchni betonowych fundamentów pod zdemontowane urządzenia, Rozbiórka nawierzchni utwardzonych (chodniki, jezdnie, obrzeża itp.), rozbiórka wiat na wózki sklepowe, rozbiórka wiaty zadaszonej blachą trapezową na 4 słupach stalowych, demontaż lamp oświetleniowych, rozbiórka budynku gospodarczego w północnej części terenu ok 9m2</w:t>
      </w:r>
      <w:r w:rsidR="00380750" w:rsidRPr="00D355CF">
        <w:t>;</w:t>
      </w:r>
    </w:p>
    <w:p w14:paraId="6C535C92" w14:textId="3A57D441" w:rsidR="009F15CD" w:rsidRPr="00D355CF" w:rsidRDefault="009F15CD" w:rsidP="00AF77FF">
      <w:pPr>
        <w:pStyle w:val="Akapitzlist"/>
        <w:numPr>
          <w:ilvl w:val="0"/>
          <w:numId w:val="29"/>
        </w:numPr>
        <w:ind w:left="284" w:hanging="284"/>
      </w:pPr>
      <w:r w:rsidRPr="00D355CF">
        <w:t xml:space="preserve">Roboty rozbiórkowe instalacji sanitarnych wewnętrznych: Demontaż takich elementów jak: centrale dachowe różnego typu wraz z podkonstrukcjami, agregatu wody lodowej, rooftopów, instalacji wentylacji mechanicznej, wentylatorów kanałowych, dachowych z podstawami, czerpni i wyrzutni dachowych , instalacji kanałowej, itp., instalacji wentylacji wywiewu bezpośredniego, wentylatorów kanałowych, dachowych z podstawami, czerpni i wyrzutni, instalacji kanałowej itp.  Instalacji klimatyzacji freonowej- wszystkich układów klimatyzacji w budynku, Instalacji wody użytkowej- wody zimnej przewodów magistralnych w obrębie przyziemia, instalacji wody zimnej w obrębie piętra , instalacji wody ciepłej w budynku, instalacji cyrkulacji wody ciepłej, instalacji wody zmiękczonej w budynku. Likwidacja podejść nadposadzkowych – instalacji kanalizacji sanitarnej bytowej z likwidowanych przyborów ściennych wraz z przyborami, Likwidacje podejść nadposadzkowych – instalacji kanalizacji technologicznej, Demontaż części pierścienia przeciwpożarowego zewnętrznego przeprowadzonego przez budynek (żeliwny, stal ocynkowana), Demontaż hydrantów wewnętrznych. Demontaże wpustów dachowych odwodnienia </w:t>
      </w:r>
      <w:r w:rsidRPr="00D355CF">
        <w:lastRenderedPageBreak/>
        <w:t>podciśnieniowego dachu – instalacja kanalizacji deszczowej, demontaże rur PE kan. deszczowej. Demontaż istniejącego układu kotłowni. Demontaże odgałęzień instalacji gazu zgodnie z PW instalacji sanitarnych. Demontaż instalacji ciepła technologicznego(w tym m.in. orurowanie, armatura, kurtyny,</w:t>
      </w:r>
      <w:r w:rsidR="00380750" w:rsidRPr="00D355CF">
        <w:t xml:space="preserve"> </w:t>
      </w:r>
      <w:r w:rsidRPr="00D355CF">
        <w:t xml:space="preserve">aparaty grzewcze, nagrzewnice, grzejniki itp.). </w:t>
      </w:r>
    </w:p>
    <w:p w14:paraId="55134E24" w14:textId="7D82C38C" w:rsidR="009F15CD" w:rsidRPr="00D355CF" w:rsidRDefault="009F15CD" w:rsidP="00AF77FF">
      <w:pPr>
        <w:pStyle w:val="Akapitzlist"/>
        <w:numPr>
          <w:ilvl w:val="0"/>
          <w:numId w:val="29"/>
        </w:numPr>
        <w:ind w:left="284" w:hanging="284"/>
      </w:pPr>
      <w:r w:rsidRPr="00D355CF">
        <w:t>Roboty rozbiórkowe instalacji zewnętrznych: Rozbiórki zgodnie z rysunkiem projektu w tym: Rozbiórki instalacji zewnętrznej wody, instalacji zewnętrznej kanalizacji sanitarnej, instalacji zewnętrznej kanalizacji sanitarnej technologicznej, instalacji zewnętrznej kanalizacji</w:t>
      </w:r>
      <w:r w:rsidR="00380750" w:rsidRPr="00D355CF">
        <w:t xml:space="preserve"> </w:t>
      </w:r>
      <w:r w:rsidRPr="00D355CF">
        <w:t>deszczowej, unieczynnienie odcinka kanalizacji sanitarnej.</w:t>
      </w:r>
    </w:p>
    <w:p w14:paraId="26CDE03A" w14:textId="163FBBAC" w:rsidR="00577E77" w:rsidRPr="00D355CF" w:rsidRDefault="009F15CD" w:rsidP="00AF77FF">
      <w:pPr>
        <w:pStyle w:val="Akapitzlist"/>
        <w:numPr>
          <w:ilvl w:val="0"/>
          <w:numId w:val="29"/>
        </w:numPr>
        <w:ind w:left="284" w:hanging="284"/>
      </w:pPr>
      <w:r w:rsidRPr="00D355CF">
        <w:t xml:space="preserve">Roboty rozbiórkowe instalacji elektrycznych : trasy kablowe, </w:t>
      </w:r>
      <w:r w:rsidR="00673BB4" w:rsidRPr="00D355CF">
        <w:t>o</w:t>
      </w:r>
      <w:r w:rsidRPr="00D355CF">
        <w:t xml:space="preserve">przewodowanie, </w:t>
      </w:r>
      <w:r w:rsidR="00603A79" w:rsidRPr="00D355CF">
        <w:t>g</w:t>
      </w:r>
      <w:r w:rsidRPr="00D355CF">
        <w:t xml:space="preserve">niazda wtyczkowe, </w:t>
      </w:r>
      <w:r w:rsidR="00603A79" w:rsidRPr="00D355CF">
        <w:t>r</w:t>
      </w:r>
      <w:r w:rsidRPr="00D355CF">
        <w:t xml:space="preserve">ozdzielnice elektryczne, </w:t>
      </w:r>
      <w:r w:rsidR="00603A79" w:rsidRPr="00D355CF">
        <w:t>o</w:t>
      </w:r>
      <w:r w:rsidRPr="00D355CF">
        <w:t xml:space="preserve">prawy oświetleniowe, </w:t>
      </w:r>
      <w:r w:rsidR="00603A79" w:rsidRPr="00D355CF">
        <w:t>i</w:t>
      </w:r>
      <w:r w:rsidRPr="00D355CF">
        <w:t>nstalacja odgromowa.</w:t>
      </w:r>
    </w:p>
    <w:p w14:paraId="3B23C47B" w14:textId="77777777" w:rsidR="002F7AA1" w:rsidRPr="009430CC" w:rsidRDefault="002F7AA1" w:rsidP="002F7AA1">
      <w:pPr>
        <w:pStyle w:val="Nagwek2"/>
        <w:rPr>
          <w:bCs/>
        </w:rPr>
      </w:pPr>
      <w:bookmarkStart w:id="9" w:name="_Toc146020450"/>
      <w:bookmarkStart w:id="10" w:name="_Toc146020838"/>
      <w:bookmarkStart w:id="11" w:name="_Toc149290603"/>
      <w:bookmarkStart w:id="12" w:name="_Toc158379371"/>
      <w:r w:rsidRPr="009430CC">
        <w:t>Stan projektowany</w:t>
      </w:r>
      <w:bookmarkEnd w:id="9"/>
      <w:bookmarkEnd w:id="10"/>
      <w:bookmarkEnd w:id="11"/>
      <w:bookmarkEnd w:id="12"/>
      <w:r w:rsidRPr="009430CC">
        <w:t xml:space="preserve"> </w:t>
      </w:r>
    </w:p>
    <w:p w14:paraId="6635648B" w14:textId="17E7A1DC" w:rsidR="002F7AA1" w:rsidRPr="0023128E" w:rsidRDefault="002F7AA1" w:rsidP="002F7AA1">
      <w:r w:rsidRPr="0023128E">
        <w:t>W budynku objętym opracowaniem projektu</w:t>
      </w:r>
      <w:r w:rsidR="00240BF6">
        <w:t>je</w:t>
      </w:r>
      <w:r w:rsidRPr="0023128E">
        <w:t xml:space="preserve"> się szereg wyburzeń oraz demontaży tj. demontaż części konstrukcji stalowych, przekrycia dachowego w obszarze demontowanej konstrukcji, demontaż istniejących posadzek oraz podwalin. </w:t>
      </w:r>
    </w:p>
    <w:p w14:paraId="295F1BBD" w14:textId="32F9D99B" w:rsidR="002F7AA1" w:rsidRPr="0023128E" w:rsidRDefault="002F7AA1" w:rsidP="002F7AA1">
      <w:r w:rsidRPr="0023128E">
        <w:t>Budynek zyska nowa otwartą formę na rzucie w kształcie litery C. Fasada frontowa (wnętrze litery C) zaprojektowana jako przeszklona z wejściami do wydzielonych lokali</w:t>
      </w:r>
      <w:r w:rsidR="00786AA0">
        <w:t xml:space="preserve">, </w:t>
      </w:r>
      <w:r w:rsidRPr="0023128E">
        <w:t>na długości</w:t>
      </w:r>
      <w:r w:rsidR="00786AA0">
        <w:t xml:space="preserve"> </w:t>
      </w:r>
      <w:r w:rsidRPr="0023128E">
        <w:t>której projektuje się zadaszenie o wysięgu 3m okalające powstałe wnętrze.</w:t>
      </w:r>
    </w:p>
    <w:p w14:paraId="40B7E313" w14:textId="77777777" w:rsidR="002F7AA1" w:rsidRPr="0023128E" w:rsidRDefault="002F7AA1" w:rsidP="002F7AA1">
      <w:pPr>
        <w:rPr>
          <w:snapToGrid w:val="0"/>
        </w:rPr>
      </w:pPr>
      <w:r w:rsidRPr="0023128E">
        <w:t xml:space="preserve">Od strony tylnej </w:t>
      </w:r>
      <w:r w:rsidRPr="0023128E">
        <w:rPr>
          <w:snapToGrid w:val="0"/>
        </w:rPr>
        <w:t>(po zewnętrznym obrysie litery C) przewidziano obsługę logistyczną lokali usługowo-handlowych z zachowaniem istniejącej infrastruktury (doki dostaw).</w:t>
      </w:r>
    </w:p>
    <w:p w14:paraId="698F1954" w14:textId="77777777" w:rsidR="002F7AA1" w:rsidRPr="0023128E" w:rsidRDefault="002F7AA1" w:rsidP="002F7AA1">
      <w:r w:rsidRPr="0023128E">
        <w:rPr>
          <w:snapToGrid w:val="0"/>
        </w:rPr>
        <w:t>Dostęp do sanitariatów ogólnodostępnych zostanie zapewniony poprzez wydzielenie zespołu sanitarnego, w którym zostaną zaprojektowane WC z podziałem na płeć, wc dla niepełnosprawnych oraz pomieszczenia dla opiekuna z dzieckiem, jak i pomieszczenie gospodarcze (porządkowe).</w:t>
      </w:r>
    </w:p>
    <w:p w14:paraId="31CBAC05" w14:textId="77777777" w:rsidR="002F7AA1" w:rsidRPr="0023128E" w:rsidRDefault="002F7AA1" w:rsidP="002F7AA1">
      <w:r w:rsidRPr="0023128E">
        <w:t>Dach zaprojektowano jako płaski z istniejącym spadkiem max. 3%.</w:t>
      </w:r>
    </w:p>
    <w:p w14:paraId="28454708" w14:textId="1A0B4F98" w:rsidR="00577E77" w:rsidRDefault="002F7AA1" w:rsidP="001E23CE">
      <w:r w:rsidRPr="0023128E">
        <w:t xml:space="preserve">Istniejąca w północno-wschodnim narożniku budynku część techniczna pozostaje bez zmian. </w:t>
      </w:r>
    </w:p>
    <w:p w14:paraId="6469646A" w14:textId="2E77E4EB" w:rsidR="00F936CD" w:rsidRDefault="00F936CD" w:rsidP="00F936CD">
      <w:pPr>
        <w:pStyle w:val="Nagwek2"/>
      </w:pPr>
      <w:bookmarkStart w:id="13" w:name="_Toc158379372"/>
      <w:r>
        <w:t>Opis projektowanych prac budowlanych</w:t>
      </w:r>
      <w:bookmarkEnd w:id="13"/>
    </w:p>
    <w:p w14:paraId="2376D03F" w14:textId="6EB5718B" w:rsidR="00F936CD" w:rsidRPr="00D355CF" w:rsidRDefault="00F936CD" w:rsidP="00F936CD">
      <w:r w:rsidRPr="00D355CF">
        <w:t xml:space="preserve">W projekcie przewiduje się szereg prac budowlanych i montażowych m.in. </w:t>
      </w:r>
    </w:p>
    <w:p w14:paraId="5342B457" w14:textId="7E115FAF" w:rsidR="00F936CD" w:rsidRPr="00D355CF" w:rsidRDefault="00F936CD" w:rsidP="00F936CD">
      <w:pPr>
        <w:rPr>
          <w:b/>
          <w:bCs/>
        </w:rPr>
      </w:pPr>
      <w:r w:rsidRPr="00D355CF">
        <w:rPr>
          <w:b/>
          <w:bCs/>
        </w:rPr>
        <w:t>ROBOTY ZIEMNE</w:t>
      </w:r>
    </w:p>
    <w:p w14:paraId="1DD81F3D" w14:textId="5C7E60C3" w:rsidR="00F936CD" w:rsidRPr="00D355CF" w:rsidRDefault="00F936CD" w:rsidP="00AF77FF">
      <w:pPr>
        <w:pStyle w:val="Akapitzlist"/>
        <w:numPr>
          <w:ilvl w:val="0"/>
          <w:numId w:val="30"/>
        </w:numPr>
        <w:ind w:left="284" w:hanging="284"/>
      </w:pPr>
      <w:r w:rsidRPr="00D355CF">
        <w:t>Budynek istniejący: wykonanie wykopów pod dok rozładunkowy, mur oporowy, nowe stopy w środku budynku, stopy pod witryny, pod podwaliny, wykonanie zasypki fundamentów pod dok rozładunkowy, mur oporowy, stopy w środku budynku, stopy pod witryny.</w:t>
      </w:r>
    </w:p>
    <w:p w14:paraId="07333610" w14:textId="491CF65E" w:rsidR="00F936CD" w:rsidRPr="00D355CF" w:rsidRDefault="00F936CD" w:rsidP="00AF77FF">
      <w:pPr>
        <w:pStyle w:val="Akapitzlist"/>
        <w:numPr>
          <w:ilvl w:val="0"/>
          <w:numId w:val="30"/>
        </w:numPr>
        <w:ind w:left="284" w:hanging="284"/>
      </w:pPr>
      <w:r w:rsidRPr="00D355CF">
        <w:t>Budynek nowoprojektowany: wykonanie wykopów pod stopy fundamentowe, podwaliny, wykonanie zasypki stóp fundamentowych i podwalin.</w:t>
      </w:r>
    </w:p>
    <w:p w14:paraId="4126D8C6" w14:textId="453453DA" w:rsidR="00F936CD" w:rsidRPr="00D355CF" w:rsidRDefault="00F936CD" w:rsidP="00F936CD">
      <w:pPr>
        <w:rPr>
          <w:b/>
          <w:bCs/>
        </w:rPr>
      </w:pPr>
      <w:r w:rsidRPr="00D355CF">
        <w:rPr>
          <w:b/>
          <w:bCs/>
        </w:rPr>
        <w:t>ROBOTY DROGOWE</w:t>
      </w:r>
    </w:p>
    <w:p w14:paraId="52ADC18D" w14:textId="4715B17A" w:rsidR="00F936CD" w:rsidRPr="00D355CF" w:rsidRDefault="00F936CD" w:rsidP="00AF77FF">
      <w:pPr>
        <w:pStyle w:val="Akapitzlist"/>
        <w:numPr>
          <w:ilvl w:val="0"/>
          <w:numId w:val="30"/>
        </w:numPr>
        <w:ind w:left="284" w:hanging="284"/>
      </w:pPr>
      <w:r w:rsidRPr="00D355CF">
        <w:t>Wykonanie dróg dojazdowych dla pojazdów ciężarowych, placów manewrowych, dróg manewrowych, miejsc postojowych, chodników i ciągów pieszych, krawężników i obrzeży oraz organizacji ruchu.</w:t>
      </w:r>
    </w:p>
    <w:p w14:paraId="29838EF0" w14:textId="77777777" w:rsidR="00AF77FF" w:rsidRPr="00D355CF" w:rsidRDefault="00AF77FF" w:rsidP="00AF77FF"/>
    <w:p w14:paraId="47D48511" w14:textId="270F2035" w:rsidR="00F936CD" w:rsidRPr="00D355CF" w:rsidRDefault="00F936CD" w:rsidP="00F936CD">
      <w:pPr>
        <w:rPr>
          <w:b/>
          <w:bCs/>
        </w:rPr>
      </w:pPr>
      <w:r w:rsidRPr="00D355CF">
        <w:rPr>
          <w:b/>
          <w:bCs/>
        </w:rPr>
        <w:lastRenderedPageBreak/>
        <w:t>ELEMENTY ZAGOSPODAROWANIA TERENU</w:t>
      </w:r>
    </w:p>
    <w:p w14:paraId="6EE731D6" w14:textId="7984AE25" w:rsidR="00F936CD" w:rsidRPr="00D355CF" w:rsidRDefault="00F936CD" w:rsidP="00AF77FF">
      <w:pPr>
        <w:pStyle w:val="Akapitzlist"/>
        <w:numPr>
          <w:ilvl w:val="0"/>
          <w:numId w:val="30"/>
        </w:numPr>
        <w:ind w:left="284" w:hanging="284"/>
      </w:pPr>
      <w:r w:rsidRPr="00D355CF">
        <w:t>Wykonanie terenów zielonych, pozostałych el. Małej architektury takich jak stojaki na rowery, odbojniki masztów oświetleniowych, ograniczników parkowania, słupków parkingowych, koszy na odpady, wiaty na wózki sklepowe i nawierzchni syntetycznych.</w:t>
      </w:r>
    </w:p>
    <w:p w14:paraId="0563C859" w14:textId="4AA10C4E" w:rsidR="00F936CD" w:rsidRPr="00D355CF" w:rsidRDefault="00F936CD" w:rsidP="00F936CD">
      <w:pPr>
        <w:rPr>
          <w:b/>
          <w:bCs/>
        </w:rPr>
      </w:pPr>
      <w:r w:rsidRPr="00D355CF">
        <w:rPr>
          <w:b/>
          <w:bCs/>
        </w:rPr>
        <w:t>PRZYŁĄCZA I SIECI SANITARNE</w:t>
      </w:r>
    </w:p>
    <w:p w14:paraId="47C38C34" w14:textId="77777777" w:rsidR="00F936CD" w:rsidRPr="00D355CF" w:rsidRDefault="00F936CD" w:rsidP="00AF77FF">
      <w:pPr>
        <w:pStyle w:val="Akapitzlist"/>
        <w:numPr>
          <w:ilvl w:val="0"/>
          <w:numId w:val="30"/>
        </w:numPr>
        <w:ind w:left="284" w:hanging="284"/>
      </w:pPr>
      <w:r w:rsidRPr="00D355CF">
        <w:t>Przyłącza i sieci sanitarne: wykonanie zewnętrznej instalacji kanalizacji deszczowej, kanalizacji sanitarnej tj. przyłącze kanalizacji sanitarnej, zewnętrzną instalację kanalizacji sanitarnej, zewnętrzną instalację kanalizacji technologicznej „tłustej”. Wykonanie instalacji zewnętrznej wody tj. rurociągów, armatury odcinającej, hydrantów oraz studni wodomierzowych.</w:t>
      </w:r>
    </w:p>
    <w:p w14:paraId="2CD41862" w14:textId="258CE58D" w:rsidR="00F936CD" w:rsidRPr="00D355CF" w:rsidRDefault="00F936CD" w:rsidP="00F936CD">
      <w:pPr>
        <w:rPr>
          <w:b/>
          <w:bCs/>
        </w:rPr>
      </w:pPr>
      <w:r w:rsidRPr="00D355CF">
        <w:rPr>
          <w:b/>
          <w:bCs/>
        </w:rPr>
        <w:t>PRZYŁĄCZA I SIECI ELEKTRYCZNE</w:t>
      </w:r>
    </w:p>
    <w:p w14:paraId="78988BF9" w14:textId="136FEC29" w:rsidR="00F936CD" w:rsidRPr="00D355CF" w:rsidRDefault="00F936CD" w:rsidP="00AF77FF">
      <w:pPr>
        <w:pStyle w:val="Akapitzlist"/>
        <w:numPr>
          <w:ilvl w:val="0"/>
          <w:numId w:val="30"/>
        </w:numPr>
        <w:ind w:left="284" w:hanging="284"/>
      </w:pPr>
      <w:r w:rsidRPr="00D355CF">
        <w:t>Wykonanie robót ziemnych tj. wykopów na kable. Wykonanie oświetlenia terenu tj. opraw oświetleniowych, opraw ozdobnych na patio oraz słupów aluminiowych. Wykonanie gniazd wtykowych zewnętrznych, zasilania pylonu reklamowego, przyłącza restauracji BURGER KING oraz sklepu KOMFORT.</w:t>
      </w:r>
    </w:p>
    <w:p w14:paraId="5B54CAC3" w14:textId="3D3DA955" w:rsidR="00F936CD" w:rsidRPr="00D355CF" w:rsidRDefault="00F936CD" w:rsidP="00F936CD">
      <w:pPr>
        <w:rPr>
          <w:b/>
          <w:bCs/>
        </w:rPr>
      </w:pPr>
      <w:r w:rsidRPr="00D355CF">
        <w:rPr>
          <w:b/>
          <w:bCs/>
        </w:rPr>
        <w:t>KONSTRUKCJA</w:t>
      </w:r>
    </w:p>
    <w:p w14:paraId="0F3EB969" w14:textId="0A49F8C0" w:rsidR="00F936CD" w:rsidRPr="00D355CF" w:rsidRDefault="00F936CD" w:rsidP="00AF77FF">
      <w:pPr>
        <w:pStyle w:val="Akapitzlist"/>
        <w:numPr>
          <w:ilvl w:val="0"/>
          <w:numId w:val="30"/>
        </w:numPr>
        <w:ind w:left="284" w:hanging="284"/>
      </w:pPr>
      <w:r w:rsidRPr="00D355CF">
        <w:rPr>
          <w:b/>
          <w:bCs/>
        </w:rPr>
        <w:t>Konstrukcja żelbetowa i murowana Budynek istniejący:</w:t>
      </w:r>
      <w:r w:rsidRPr="00D355CF">
        <w:t xml:space="preserve"> Wykonanie pali fundamentowych, stóp fundamentowych, podwalin żelbetowych, muru oporowego, wieńców żelbetowych stropu RECTOR, ścian murowanych, stropu RECTOR, doków rozładunkowych oraz płyt pod doki rozładunkowe.</w:t>
      </w:r>
    </w:p>
    <w:p w14:paraId="745B9EA0" w14:textId="46C9202D" w:rsidR="00F936CD" w:rsidRPr="00D355CF" w:rsidRDefault="00F936CD" w:rsidP="00AF77FF">
      <w:pPr>
        <w:pStyle w:val="Akapitzlist"/>
        <w:numPr>
          <w:ilvl w:val="0"/>
          <w:numId w:val="30"/>
        </w:numPr>
        <w:ind w:left="284" w:hanging="284"/>
      </w:pPr>
      <w:r w:rsidRPr="00D355CF">
        <w:rPr>
          <w:b/>
          <w:bCs/>
        </w:rPr>
        <w:t>Konstrukcja żelbetowa i murowana Budynek nowoprojektowany:</w:t>
      </w:r>
      <w:r w:rsidRPr="00D355CF">
        <w:t xml:space="preserve"> wykonanie pali fundamentowych, ław fundamentowych, stóp fundamentowych, płyty odciążającej, płyty posadzki, podwaliny żelbetowej, trzp</w:t>
      </w:r>
      <w:r w:rsidR="00994761">
        <w:t>ie</w:t>
      </w:r>
      <w:r w:rsidRPr="00D355CF">
        <w:t>ni żelbetowych, wieńców żelbetowych, ław i ścian pochylni dla os. Niepełnosprawnych, ścian murowanych.</w:t>
      </w:r>
    </w:p>
    <w:p w14:paraId="79E143C7" w14:textId="19374CD6" w:rsidR="00F936CD" w:rsidRPr="00D355CF" w:rsidRDefault="00F936CD" w:rsidP="00AF77FF">
      <w:pPr>
        <w:pStyle w:val="Akapitzlist"/>
        <w:numPr>
          <w:ilvl w:val="0"/>
          <w:numId w:val="30"/>
        </w:numPr>
        <w:ind w:left="284" w:hanging="284"/>
      </w:pPr>
      <w:r w:rsidRPr="00D355CF">
        <w:rPr>
          <w:b/>
          <w:bCs/>
        </w:rPr>
        <w:t>Konstrukcja żelbetowa-</w:t>
      </w:r>
      <w:r w:rsidRPr="00D355CF">
        <w:t xml:space="preserve"> </w:t>
      </w:r>
      <w:r w:rsidRPr="00D355CF">
        <w:rPr>
          <w:b/>
          <w:bCs/>
        </w:rPr>
        <w:t>totem reklamowy:</w:t>
      </w:r>
      <w:r w:rsidRPr="00D355CF">
        <w:t xml:space="preserve"> wykonanie stopy fundamentowej.</w:t>
      </w:r>
    </w:p>
    <w:p w14:paraId="51F2199C" w14:textId="1C872DDF" w:rsidR="00F936CD" w:rsidRPr="00D355CF" w:rsidRDefault="00F936CD" w:rsidP="00AF77FF">
      <w:pPr>
        <w:pStyle w:val="Akapitzlist"/>
        <w:numPr>
          <w:ilvl w:val="0"/>
          <w:numId w:val="30"/>
        </w:numPr>
        <w:ind w:left="284" w:hanging="284"/>
      </w:pPr>
      <w:r w:rsidRPr="00D355CF">
        <w:rPr>
          <w:b/>
          <w:bCs/>
        </w:rPr>
        <w:t>Konstrukcja stalowa-</w:t>
      </w:r>
      <w:r w:rsidRPr="00D355CF">
        <w:t xml:space="preserve"> </w:t>
      </w:r>
      <w:r w:rsidRPr="00D355CF">
        <w:rPr>
          <w:b/>
          <w:bCs/>
        </w:rPr>
        <w:t>budynek istniejący:</w:t>
      </w:r>
      <w:r w:rsidRPr="00D355CF">
        <w:t xml:space="preserve"> wykonanie zabezpieczenia istniejące konstrukcji, wykonanie konstrukcji stalowej, podkonstrukcji pod elementy zewnętrzne na dachu. </w:t>
      </w:r>
      <w:r w:rsidR="00F34B52" w:rsidRPr="00F34B52">
        <w:rPr>
          <w:color w:val="FF0000"/>
        </w:rPr>
        <w:t>Malowanie elementów konstrukcji stalowej w kolorze RAL 9010.</w:t>
      </w:r>
    </w:p>
    <w:p w14:paraId="4FCD5A4D" w14:textId="56D330B8" w:rsidR="00F936CD" w:rsidRPr="00D355CF" w:rsidRDefault="00F936CD" w:rsidP="00AF77FF">
      <w:pPr>
        <w:pStyle w:val="Akapitzlist"/>
        <w:numPr>
          <w:ilvl w:val="0"/>
          <w:numId w:val="30"/>
        </w:numPr>
        <w:ind w:left="284" w:hanging="284"/>
      </w:pPr>
      <w:r w:rsidRPr="00D355CF">
        <w:rPr>
          <w:b/>
          <w:bCs/>
        </w:rPr>
        <w:t>Konstrukcja stalowa- budynek nowoprojektowany:</w:t>
      </w:r>
      <w:r w:rsidRPr="00D355CF">
        <w:t xml:space="preserve"> wykonanie podkonstrukcji pod zewnętrzne elementy dachu, nowej konstrukcji stalowej, odpowiednie jej zabezpieczenie</w:t>
      </w:r>
      <w:r w:rsidRPr="00F34B52">
        <w:t>.</w:t>
      </w:r>
      <w:r w:rsidR="00F34B52" w:rsidRPr="00F34B52">
        <w:rPr>
          <w:color w:val="FF0000"/>
        </w:rPr>
        <w:t xml:space="preserve"> </w:t>
      </w:r>
      <w:r w:rsidR="00F34B52" w:rsidRPr="00F34B52">
        <w:rPr>
          <w:color w:val="FF0000"/>
        </w:rPr>
        <w:t>Elementy konstrukcji stalowej w kolorze RAL 9010.</w:t>
      </w:r>
    </w:p>
    <w:p w14:paraId="140E13A4" w14:textId="2BCF7E82" w:rsidR="00F936CD" w:rsidRPr="00D355CF" w:rsidRDefault="00F936CD" w:rsidP="00AF77FF">
      <w:pPr>
        <w:pStyle w:val="Akapitzlist"/>
        <w:numPr>
          <w:ilvl w:val="0"/>
          <w:numId w:val="30"/>
        </w:numPr>
        <w:ind w:left="284" w:hanging="284"/>
      </w:pPr>
      <w:r w:rsidRPr="00D355CF">
        <w:rPr>
          <w:b/>
          <w:bCs/>
        </w:rPr>
        <w:t>Konstrukcja stalowa – totem reklamowy:</w:t>
      </w:r>
      <w:r w:rsidRPr="00D355CF">
        <w:t xml:space="preserve"> wykonanie oraz zabezpieczenie stalowej konstrukcji.</w:t>
      </w:r>
    </w:p>
    <w:p w14:paraId="3044878E" w14:textId="158393D5" w:rsidR="00F936CD" w:rsidRPr="00D355CF" w:rsidRDefault="00F936CD" w:rsidP="00F936CD">
      <w:pPr>
        <w:rPr>
          <w:b/>
          <w:bCs/>
        </w:rPr>
      </w:pPr>
      <w:r w:rsidRPr="00D355CF">
        <w:rPr>
          <w:b/>
          <w:bCs/>
        </w:rPr>
        <w:t>PRZEGRODY ZEWNĘTRZNE</w:t>
      </w:r>
    </w:p>
    <w:p w14:paraId="7B1441FB" w14:textId="5235082F" w:rsidR="00F936CD" w:rsidRPr="00D355CF" w:rsidRDefault="00F936CD" w:rsidP="00AF77FF">
      <w:pPr>
        <w:pStyle w:val="Akapitzlist"/>
        <w:numPr>
          <w:ilvl w:val="0"/>
          <w:numId w:val="30"/>
        </w:numPr>
        <w:ind w:left="284" w:hanging="284"/>
      </w:pPr>
      <w:r w:rsidRPr="00D355CF">
        <w:rPr>
          <w:b/>
          <w:bCs/>
        </w:rPr>
        <w:t xml:space="preserve">Dach: </w:t>
      </w:r>
      <w:r w:rsidRPr="00D355CF">
        <w:t>wykonanie pokrycia dachu projektowanego, dachu istniejącego, zadaszenia nad witrynami oraz obudowy alucobond zadaszenia. Wykonanie rur spustowych oraz przebić przez dach.</w:t>
      </w:r>
    </w:p>
    <w:p w14:paraId="53343E5B" w14:textId="5FD3EEFC" w:rsidR="00F936CD" w:rsidRDefault="00F936CD" w:rsidP="00AF77FF">
      <w:pPr>
        <w:pStyle w:val="Akapitzlist"/>
        <w:numPr>
          <w:ilvl w:val="0"/>
          <w:numId w:val="30"/>
        </w:numPr>
        <w:ind w:left="284" w:hanging="284"/>
      </w:pPr>
      <w:r w:rsidRPr="00D355CF">
        <w:rPr>
          <w:b/>
          <w:bCs/>
        </w:rPr>
        <w:t>Elewacje</w:t>
      </w:r>
      <w:r w:rsidRPr="00D355CF">
        <w:t xml:space="preserve">- ściany osłonowe: wykonanie ścian osłonowych, ocieplenia ścian warstwowych istniejących, napraw ścian istniejących z kaset ściennych i tynkowanych, wykonanie 3 pasów niepalnych, naprawa cokołów istniejących ścian tynkowanych. </w:t>
      </w:r>
    </w:p>
    <w:p w14:paraId="195A5F9A" w14:textId="77777777" w:rsidR="00F34B52" w:rsidRDefault="00F34B52" w:rsidP="00F34B52">
      <w:pPr>
        <w:pStyle w:val="Akapitzlist"/>
        <w:ind w:left="284"/>
        <w:rPr>
          <w:b/>
          <w:bCs/>
        </w:rPr>
      </w:pPr>
    </w:p>
    <w:p w14:paraId="4830DDBC" w14:textId="77777777" w:rsidR="00F34B52" w:rsidRDefault="00F34B52" w:rsidP="00F34B52">
      <w:pPr>
        <w:pStyle w:val="Akapitzlist"/>
        <w:ind w:left="284"/>
        <w:rPr>
          <w:b/>
          <w:bCs/>
        </w:rPr>
      </w:pPr>
    </w:p>
    <w:p w14:paraId="329D97D2" w14:textId="77777777" w:rsidR="00F34B52" w:rsidRPr="00D355CF" w:rsidRDefault="00F34B52" w:rsidP="00F34B52">
      <w:pPr>
        <w:pStyle w:val="Akapitzlist"/>
        <w:ind w:left="284"/>
      </w:pPr>
    </w:p>
    <w:p w14:paraId="5238CB5D" w14:textId="6C62C238" w:rsidR="00F936CD" w:rsidRPr="00D355CF" w:rsidRDefault="00F936CD" w:rsidP="00F936CD">
      <w:pPr>
        <w:rPr>
          <w:b/>
          <w:bCs/>
        </w:rPr>
      </w:pPr>
      <w:r w:rsidRPr="00D355CF">
        <w:rPr>
          <w:b/>
          <w:bCs/>
        </w:rPr>
        <w:lastRenderedPageBreak/>
        <w:t>STOLARKA I  ŚLUSARKA</w:t>
      </w:r>
    </w:p>
    <w:p w14:paraId="164912C9" w14:textId="0FE11DC7" w:rsidR="00F936CD" w:rsidRPr="00D355CF" w:rsidRDefault="00F936CD" w:rsidP="00AF77FF">
      <w:pPr>
        <w:pStyle w:val="Akapitzlist"/>
        <w:numPr>
          <w:ilvl w:val="0"/>
          <w:numId w:val="30"/>
        </w:numPr>
        <w:ind w:left="284" w:hanging="284"/>
      </w:pPr>
      <w:r w:rsidRPr="00D355CF">
        <w:rPr>
          <w:b/>
          <w:bCs/>
        </w:rPr>
        <w:t>Stolarka i ślusarka-</w:t>
      </w:r>
      <w:r w:rsidRPr="00D355CF">
        <w:t xml:space="preserve"> fasada okna, drzwi, bramy: wykonanie witryn, drzwi zewnętrznych, stolarki okiennej, stolarki drzwiowej wewnętrznej oraz bramy. Wykonanie schodów strychowego ognioodpornych EI60 do stropu z klapą rewizyjną.</w:t>
      </w:r>
    </w:p>
    <w:p w14:paraId="0C6267D0" w14:textId="5C9C6E20" w:rsidR="00F936CD" w:rsidRPr="00D355CF" w:rsidRDefault="00F936CD" w:rsidP="00AF77FF">
      <w:pPr>
        <w:pStyle w:val="Akapitzlist"/>
        <w:numPr>
          <w:ilvl w:val="0"/>
          <w:numId w:val="30"/>
        </w:numPr>
        <w:ind w:left="284" w:hanging="284"/>
      </w:pPr>
      <w:r w:rsidRPr="00D355CF">
        <w:rPr>
          <w:b/>
          <w:bCs/>
        </w:rPr>
        <w:t>Ślusarka –</w:t>
      </w:r>
      <w:r w:rsidRPr="00D355CF">
        <w:t xml:space="preserve"> balustrady, odboje, bariery: wykonanie balustrad przy pochylni dla osób niepełnosprawnych i schodów stalowych zewnętrznych.</w:t>
      </w:r>
      <w:r w:rsidR="00F34B52">
        <w:t xml:space="preserve"> </w:t>
      </w:r>
    </w:p>
    <w:p w14:paraId="36355248" w14:textId="17DF3D98" w:rsidR="00F936CD" w:rsidRPr="00D355CF" w:rsidRDefault="00F936CD" w:rsidP="00AF77FF">
      <w:pPr>
        <w:pStyle w:val="Akapitzlist"/>
        <w:numPr>
          <w:ilvl w:val="0"/>
          <w:numId w:val="30"/>
        </w:numPr>
        <w:ind w:left="284" w:hanging="284"/>
      </w:pPr>
      <w:r w:rsidRPr="00D355CF">
        <w:rPr>
          <w:b/>
          <w:bCs/>
        </w:rPr>
        <w:t>Ściany i przegrody wewnętrzne</w:t>
      </w:r>
      <w:r w:rsidRPr="00D355CF">
        <w:t>: wykonanie ścian działowych, systemowych i ściany systemowej oddzielenia PPOŻ.</w:t>
      </w:r>
    </w:p>
    <w:p w14:paraId="36A26514" w14:textId="7F504CE3" w:rsidR="00F936CD" w:rsidRPr="00D355CF" w:rsidRDefault="00F936CD" w:rsidP="00F936CD">
      <w:pPr>
        <w:rPr>
          <w:b/>
          <w:bCs/>
        </w:rPr>
      </w:pPr>
      <w:r w:rsidRPr="00D355CF">
        <w:rPr>
          <w:b/>
          <w:bCs/>
        </w:rPr>
        <w:t>ROBOTY WYKOŃCZENIOWE</w:t>
      </w:r>
    </w:p>
    <w:p w14:paraId="0F0C90B4" w14:textId="77777777" w:rsidR="00F936CD" w:rsidRPr="00D355CF" w:rsidRDefault="00F936CD" w:rsidP="00AF77FF">
      <w:pPr>
        <w:pStyle w:val="Akapitzlist"/>
        <w:numPr>
          <w:ilvl w:val="0"/>
          <w:numId w:val="30"/>
        </w:numPr>
        <w:ind w:left="284" w:hanging="284"/>
      </w:pPr>
      <w:r w:rsidRPr="00D355CF">
        <w:rPr>
          <w:b/>
          <w:bCs/>
        </w:rPr>
        <w:t>POSADZKI</w:t>
      </w:r>
      <w:r w:rsidRPr="00D355CF">
        <w:t>- uzupełnienia posadzek od poziomu w stanie istniejącym do projektowanego poziomu stanu surowego / deweloperskiego 0,02m. W węzłach sanitarnych, technicznych i security należy wykonać posadzki w stanie wykończonym zgodnie z projektem wykonawczym architektury.</w:t>
      </w:r>
    </w:p>
    <w:p w14:paraId="7017F419" w14:textId="77777777" w:rsidR="00F936CD" w:rsidRPr="00D355CF" w:rsidRDefault="00F936CD" w:rsidP="00AF77FF">
      <w:pPr>
        <w:pStyle w:val="Akapitzlist"/>
        <w:numPr>
          <w:ilvl w:val="0"/>
          <w:numId w:val="30"/>
        </w:numPr>
        <w:ind w:left="284" w:hanging="284"/>
      </w:pPr>
      <w:r w:rsidRPr="00D355CF">
        <w:rPr>
          <w:b/>
          <w:bCs/>
        </w:rPr>
        <w:t>SUFITY</w:t>
      </w:r>
      <w:r w:rsidRPr="00D355CF">
        <w:t>- W węzłach sanitarnych, technicznych i security należy wykonać sufity podwieszane zgodnie z projektem wykonawczym architektury.</w:t>
      </w:r>
    </w:p>
    <w:p w14:paraId="61FC5173" w14:textId="77777777" w:rsidR="00F936CD" w:rsidRPr="00D355CF" w:rsidRDefault="00F936CD" w:rsidP="00AF77FF">
      <w:pPr>
        <w:pStyle w:val="Akapitzlist"/>
        <w:numPr>
          <w:ilvl w:val="0"/>
          <w:numId w:val="30"/>
        </w:numPr>
        <w:ind w:left="284" w:hanging="284"/>
      </w:pPr>
      <w:r w:rsidRPr="00D355CF">
        <w:rPr>
          <w:b/>
          <w:bCs/>
        </w:rPr>
        <w:t>TYNKI-</w:t>
      </w:r>
      <w:r w:rsidRPr="00D355CF">
        <w:t xml:space="preserve"> W węzłach sanitarnych, technicznych i security należy wykonać tynki zgodnie z projektem wykonawczym architektury.</w:t>
      </w:r>
    </w:p>
    <w:p w14:paraId="27CD980C" w14:textId="77777777" w:rsidR="00F936CD" w:rsidRPr="00D355CF" w:rsidRDefault="00F936CD" w:rsidP="00AF77FF">
      <w:pPr>
        <w:pStyle w:val="Akapitzlist"/>
        <w:numPr>
          <w:ilvl w:val="0"/>
          <w:numId w:val="30"/>
        </w:numPr>
        <w:ind w:left="284" w:hanging="284"/>
      </w:pPr>
      <w:r w:rsidRPr="00D355CF">
        <w:rPr>
          <w:b/>
          <w:bCs/>
        </w:rPr>
        <w:t>GLAZURA</w:t>
      </w:r>
      <w:r w:rsidRPr="00D355CF">
        <w:t>- W węzłach sanitarnych, technicznych i security należy wykonać glazurę ścienną zgodnie z projektem wykonawczym architektury.</w:t>
      </w:r>
    </w:p>
    <w:p w14:paraId="154ED416" w14:textId="77777777" w:rsidR="00F936CD" w:rsidRPr="00D355CF" w:rsidRDefault="00F936CD" w:rsidP="00AF77FF">
      <w:pPr>
        <w:pStyle w:val="Akapitzlist"/>
        <w:numPr>
          <w:ilvl w:val="0"/>
          <w:numId w:val="30"/>
        </w:numPr>
        <w:ind w:left="284" w:hanging="284"/>
      </w:pPr>
      <w:r w:rsidRPr="00D355CF">
        <w:rPr>
          <w:b/>
          <w:bCs/>
        </w:rPr>
        <w:t>MALOWANIA</w:t>
      </w:r>
      <w:r w:rsidRPr="00D355CF">
        <w:t>- W węzłach sanitarnych, technicznych i security należy wykonać malowania zgodnie z projektem wykonawczym architektury.</w:t>
      </w:r>
    </w:p>
    <w:p w14:paraId="0C2B0DA9" w14:textId="77777777" w:rsidR="00F936CD" w:rsidRPr="00D355CF" w:rsidRDefault="00F936CD" w:rsidP="00AF77FF">
      <w:pPr>
        <w:pStyle w:val="Akapitzlist"/>
        <w:numPr>
          <w:ilvl w:val="0"/>
          <w:numId w:val="30"/>
        </w:numPr>
        <w:ind w:left="284" w:hanging="284"/>
      </w:pPr>
      <w:r w:rsidRPr="00D355CF">
        <w:rPr>
          <w:b/>
          <w:bCs/>
        </w:rPr>
        <w:t>OBUDOWY</w:t>
      </w:r>
      <w:r w:rsidRPr="00D355CF">
        <w:t xml:space="preserve">, </w:t>
      </w:r>
      <w:r w:rsidRPr="00D355CF">
        <w:rPr>
          <w:b/>
          <w:bCs/>
        </w:rPr>
        <w:t>ZABUDOWY, PRZEDŚCIANKI, KABINY SANITARNE, BLATY POD UMYWALKI</w:t>
      </w:r>
      <w:r w:rsidRPr="00D355CF">
        <w:t>- W węzłach sanitarnych, technicznych i security należy wykonać w/w elementy zgodnie z projektem wykonawczym architektury.</w:t>
      </w:r>
    </w:p>
    <w:p w14:paraId="6AB7D2AD" w14:textId="77777777" w:rsidR="00F936CD" w:rsidRPr="00D355CF" w:rsidRDefault="00F936CD" w:rsidP="00AF77FF">
      <w:pPr>
        <w:pStyle w:val="Akapitzlist"/>
        <w:numPr>
          <w:ilvl w:val="0"/>
          <w:numId w:val="30"/>
        </w:numPr>
        <w:ind w:left="284" w:hanging="284"/>
      </w:pPr>
      <w:r w:rsidRPr="00D355CF">
        <w:rPr>
          <w:b/>
          <w:bCs/>
        </w:rPr>
        <w:t>BIAŁY MONTAŻ</w:t>
      </w:r>
      <w:r w:rsidRPr="00D355CF">
        <w:t>- projekt przewiduje montaże armatury sanitarnej w pomieszczeniach należących do węzłów sanitarnych, technicznych i security zgodnie z PW architektury oraz instalacji sanitarnych.</w:t>
      </w:r>
    </w:p>
    <w:p w14:paraId="291A1F39" w14:textId="0E5EF007" w:rsidR="00F936CD" w:rsidRPr="00D355CF" w:rsidRDefault="00F936CD" w:rsidP="00AF77FF">
      <w:pPr>
        <w:pStyle w:val="Akapitzlist"/>
        <w:numPr>
          <w:ilvl w:val="0"/>
          <w:numId w:val="30"/>
        </w:numPr>
        <w:ind w:left="284" w:hanging="284"/>
      </w:pPr>
      <w:r w:rsidRPr="00D355CF">
        <w:t>Obiekt należy wyposażyć także w niezbędne elementy wyposażenia wnętrz tj. Stoły, szafy, lustra, wieszaki, podajniki- zgodnie z PW architektury oraz instalacji elektrycznych- lampy, oprawy, gniazda, listwy oświetleniowe, czujniki, suszarki</w:t>
      </w:r>
      <w:r w:rsidR="00713366">
        <w:t xml:space="preserve"> </w:t>
      </w:r>
      <w:r w:rsidRPr="00D355CF">
        <w:t>itp.</w:t>
      </w:r>
    </w:p>
    <w:p w14:paraId="15A9AF8C" w14:textId="52FD736B" w:rsidR="003B073B" w:rsidRPr="00D355CF" w:rsidRDefault="003B073B" w:rsidP="003B073B">
      <w:r w:rsidRPr="00D355CF">
        <w:rPr>
          <w:b/>
        </w:rPr>
        <w:t xml:space="preserve">INSTALACJE SANITARNE WEWNĘTRZNE </w:t>
      </w:r>
    </w:p>
    <w:p w14:paraId="65819513" w14:textId="32E45760" w:rsidR="003B073B" w:rsidRPr="00D355CF" w:rsidRDefault="003B073B" w:rsidP="00AF77FF">
      <w:pPr>
        <w:pStyle w:val="Akapitzlist"/>
        <w:numPr>
          <w:ilvl w:val="0"/>
          <w:numId w:val="31"/>
        </w:numPr>
        <w:ind w:left="284" w:hanging="284"/>
      </w:pPr>
      <w:r w:rsidRPr="00D355CF">
        <w:t>wykonanie instalacji wentylacji, zestawu klimatyzacji całorocznej, instalacji freonowej oraz instalacji do odprowadzania skroplin, instalacji wody użytkowej, instalacji sanitarnej bytowej , instalacji kanalizacji technologicznej „tłustej” , instalacji wody przeciwpożarowej, instalacji podciśnieniowego odwodnienia dachu, instalacji ogrzewania elektrycznego, przebudowy istniejącej kotłowni gazowej, instalacji gazu – zgodnie z PW branżowym. Instalacje w pomieszczeniach węzłów technicznych, security, sanitarnych (toalet) wykonywać w powiązaniu z projektami wnętrz poszczególnych pomieszczeń.</w:t>
      </w:r>
    </w:p>
    <w:p w14:paraId="268873D8" w14:textId="212C8FD3" w:rsidR="003B073B" w:rsidRPr="00D355CF" w:rsidRDefault="003B073B" w:rsidP="003B073B">
      <w:pPr>
        <w:rPr>
          <w:b/>
        </w:rPr>
      </w:pPr>
      <w:r w:rsidRPr="00D355CF">
        <w:rPr>
          <w:b/>
        </w:rPr>
        <w:t>INSTALACJE ELEKTRYCZNE WEWNĘTRZNE</w:t>
      </w:r>
    </w:p>
    <w:p w14:paraId="3740E979" w14:textId="1B0AF8F7" w:rsidR="003B073B" w:rsidRPr="00D355CF" w:rsidRDefault="003B073B" w:rsidP="00AF77FF">
      <w:pPr>
        <w:pStyle w:val="Akapitzlist"/>
        <w:numPr>
          <w:ilvl w:val="0"/>
          <w:numId w:val="31"/>
        </w:numPr>
        <w:ind w:left="284" w:hanging="284"/>
      </w:pPr>
      <w:r w:rsidRPr="00D355CF">
        <w:t xml:space="preserve">rozdzielnice elektryczne: wykonanie rozdzielnic elektrycznych najemców, rozdzielnic administracyjnych oraz rozdzielnicy głównej obiektu, tras kablowych, instalacji oświetleniowych, instalacji gniazd wtyczkowych, okablowania, uziomów, połączeń wyrównawczych, instalacji </w:t>
      </w:r>
      <w:r w:rsidRPr="00D355CF">
        <w:lastRenderedPageBreak/>
        <w:t>odgromowej, instalacji strukturalnej – zgodnie z PW branżowym. Instalacje w pomieszczeniach węzłów technicznych, security, sanitarnych (toalet) wykonywać w powiązaniu z projektami wnętrz poszczególnych pomieszczeń.</w:t>
      </w:r>
    </w:p>
    <w:p w14:paraId="720FE99E" w14:textId="77777777" w:rsidR="003B073B" w:rsidRPr="00D355CF" w:rsidRDefault="003B073B" w:rsidP="00AF77FF"/>
    <w:p w14:paraId="6A2CA885" w14:textId="6A4F39D4" w:rsidR="00F936CD" w:rsidRPr="00D355CF" w:rsidRDefault="00F936CD" w:rsidP="00F936CD">
      <w:pPr>
        <w:rPr>
          <w:b/>
          <w:bCs/>
        </w:rPr>
      </w:pPr>
      <w:r w:rsidRPr="00D355CF">
        <w:rPr>
          <w:b/>
          <w:bCs/>
        </w:rPr>
        <w:t>INSTALACJE NISKOPRĄDOWE</w:t>
      </w:r>
    </w:p>
    <w:p w14:paraId="4E49D5D9" w14:textId="77777777" w:rsidR="00F936CD" w:rsidRPr="00D355CF" w:rsidRDefault="00F936CD" w:rsidP="00AF77FF">
      <w:pPr>
        <w:pStyle w:val="Akapitzlist"/>
        <w:numPr>
          <w:ilvl w:val="0"/>
          <w:numId w:val="30"/>
        </w:numPr>
        <w:ind w:left="284" w:hanging="284"/>
      </w:pPr>
      <w:r w:rsidRPr="00D355CF">
        <w:t>BUDOWA WSPÓLNYCH TRAS KABLOWYCH- wykonanie tras kablowych z rurek PCV, oraz z rurek PCV pod tynkiem, wyk. Zabezpieczeń przeciwpożarowych przepustów kablowych</w:t>
      </w:r>
    </w:p>
    <w:p w14:paraId="019DD661" w14:textId="77777777" w:rsidR="00F936CD" w:rsidRPr="00D355CF" w:rsidRDefault="00F936CD" w:rsidP="00AF77FF">
      <w:pPr>
        <w:pStyle w:val="Akapitzlist"/>
        <w:numPr>
          <w:ilvl w:val="0"/>
          <w:numId w:val="30"/>
        </w:numPr>
        <w:ind w:left="284" w:hanging="284"/>
      </w:pPr>
      <w:r w:rsidRPr="00D355CF">
        <w:t xml:space="preserve">Wykonanie dźwiękowego systemu ostrzegawczego w tym projektowane demontaże zgodnie z PW branżowym. </w:t>
      </w:r>
    </w:p>
    <w:p w14:paraId="1F35F3F9" w14:textId="77777777" w:rsidR="00F936CD" w:rsidRPr="00D355CF" w:rsidRDefault="00F936CD" w:rsidP="00AF77FF">
      <w:pPr>
        <w:pStyle w:val="Akapitzlist"/>
        <w:numPr>
          <w:ilvl w:val="0"/>
          <w:numId w:val="30"/>
        </w:numPr>
        <w:ind w:left="284" w:hanging="284"/>
      </w:pPr>
      <w:r w:rsidRPr="00D355CF">
        <w:t>Wykonanie systemu sygnalizacji pożarowej SSP – projekt przewiduje szereg demontaży zgodnie z PW branżowym, oraz wykonanie nowoprojektowanych elementów SSP.</w:t>
      </w:r>
    </w:p>
    <w:p w14:paraId="73DD5BCA" w14:textId="77777777" w:rsidR="00F936CD" w:rsidRPr="00D355CF" w:rsidRDefault="00F936CD" w:rsidP="00AF77FF">
      <w:pPr>
        <w:pStyle w:val="Akapitzlist"/>
        <w:numPr>
          <w:ilvl w:val="0"/>
          <w:numId w:val="30"/>
        </w:numPr>
        <w:ind w:left="284" w:hanging="284"/>
      </w:pPr>
      <w:r w:rsidRPr="00D355CF">
        <w:t>Wykonanie systemu dozoru wizyjnego – w tym systemy telewizji użytkowej, montaż szaf, urządzeń aktywnych, kamer, paneli rozdzielczych itp.</w:t>
      </w:r>
    </w:p>
    <w:p w14:paraId="5EB3876F" w14:textId="77777777" w:rsidR="002F7AA1" w:rsidRPr="009430CC" w:rsidRDefault="002F7AA1" w:rsidP="002F7AA1">
      <w:pPr>
        <w:pStyle w:val="Nagwek2"/>
        <w:rPr>
          <w:bCs/>
        </w:rPr>
      </w:pPr>
      <w:bookmarkStart w:id="14" w:name="_Toc146020453"/>
      <w:bookmarkStart w:id="15" w:name="_Toc146020841"/>
      <w:bookmarkStart w:id="16" w:name="_Toc149290607"/>
      <w:bookmarkStart w:id="17" w:name="_Toc158379373"/>
      <w:r w:rsidRPr="009430CC">
        <w:t>Przewidywana ilość klientów</w:t>
      </w:r>
      <w:bookmarkEnd w:id="14"/>
      <w:bookmarkEnd w:id="15"/>
      <w:bookmarkEnd w:id="16"/>
      <w:bookmarkEnd w:id="17"/>
    </w:p>
    <w:p w14:paraId="285F9A6C" w14:textId="77777777" w:rsidR="002F7AA1" w:rsidRPr="00C21F15" w:rsidRDefault="002F7AA1" w:rsidP="002F7AA1">
      <w:r w:rsidRPr="00C21F15">
        <w:t>Park otwarty jest dla klientów przez 6 lub 7 dni w tygodniu, od godz. 6:00 do 22:00.</w:t>
      </w:r>
    </w:p>
    <w:p w14:paraId="76B3E6B1" w14:textId="77777777" w:rsidR="002F7AA1" w:rsidRPr="00C21F15" w:rsidRDefault="002F7AA1" w:rsidP="002F7AA1">
      <w:r w:rsidRPr="00C21F15">
        <w:t xml:space="preserve">Ilość klientów zgodnie z założeniami poszczególnych najemców. </w:t>
      </w:r>
    </w:p>
    <w:p w14:paraId="6EA5FCC0" w14:textId="77777777" w:rsidR="002F7AA1" w:rsidRPr="00C21F15" w:rsidRDefault="002F7AA1" w:rsidP="002F7AA1">
      <w:r w:rsidRPr="00C21F15">
        <w:t>W obiekcie brak wspólnych przestrzeni mogących kumulować nielimitowane ilości osób. Obiekt ma charakter parku handlowego w którym każdy z lokali dostępny jest od zewnątrz.</w:t>
      </w:r>
    </w:p>
    <w:p w14:paraId="70DE33AE" w14:textId="77777777" w:rsidR="002F7AA1" w:rsidRPr="009430CC" w:rsidRDefault="002F7AA1" w:rsidP="002F7AA1">
      <w:pPr>
        <w:pStyle w:val="Nagwek2"/>
        <w:rPr>
          <w:bCs/>
        </w:rPr>
      </w:pPr>
      <w:bookmarkStart w:id="18" w:name="_Toc146019061"/>
      <w:bookmarkStart w:id="19" w:name="_Toc146020456"/>
      <w:bookmarkStart w:id="20" w:name="_Toc146020844"/>
      <w:bookmarkStart w:id="21" w:name="_Toc149290608"/>
      <w:bookmarkStart w:id="22" w:name="_Toc158379374"/>
      <w:r w:rsidRPr="009430CC">
        <w:t>Odpowiednie oświetlenie dzienne</w:t>
      </w:r>
      <w:bookmarkEnd w:id="18"/>
      <w:bookmarkEnd w:id="19"/>
      <w:bookmarkEnd w:id="20"/>
      <w:bookmarkEnd w:id="21"/>
      <w:bookmarkEnd w:id="22"/>
    </w:p>
    <w:p w14:paraId="177183A3" w14:textId="77777777" w:rsidR="002F7AA1" w:rsidRPr="00F818E6" w:rsidRDefault="002F7AA1" w:rsidP="002F7AA1">
      <w:r w:rsidRPr="00F818E6">
        <w:t xml:space="preserve">Podstawa Prawna: Dz.U.2022.0.1225 tj. - Rozporządzenie Ministra Infrastruktury z dnia 12 kwietnia 2002 r. w sprawie warunków technicznych, jakim powinny odpowiadać budynki i ich usytuowanie Rozdział 2. Oświetlenie i nasłonecznienie) </w:t>
      </w:r>
      <w:r w:rsidRPr="00F818E6">
        <w:rPr>
          <w:b/>
          <w:bCs/>
        </w:rPr>
        <w:t>§ 57. Odpowiednie oświetlenie dzienne</w:t>
      </w:r>
      <w:r w:rsidRPr="00F818E6">
        <w:t xml:space="preserve"> </w:t>
      </w:r>
    </w:p>
    <w:p w14:paraId="78D3CD91" w14:textId="77777777" w:rsidR="002F7AA1" w:rsidRPr="00F818E6" w:rsidRDefault="002F7AA1" w:rsidP="002F7AA1">
      <w:pPr>
        <w:rPr>
          <w:bCs/>
        </w:rPr>
      </w:pPr>
      <w:r w:rsidRPr="00F818E6">
        <w:rPr>
          <w:bCs/>
        </w:rPr>
        <w:t xml:space="preserve">1. Pomieszczenie przeznaczone na pobyt ludzi powinno mieć zapewnione oświetlenie dzienne, dostosowane do jego przeznaczenia, kształtu i wielkości, z uwzględnieniem warunków określonych w § 13 oraz w ogólnych przepisach bezpieczeństwa i higieny pracy. </w:t>
      </w:r>
    </w:p>
    <w:p w14:paraId="70822D35" w14:textId="77777777" w:rsidR="002F7AA1" w:rsidRPr="00F818E6" w:rsidRDefault="002F7AA1" w:rsidP="002F7AA1">
      <w:r w:rsidRPr="00F818E6">
        <w:rPr>
          <w:bCs/>
        </w:rPr>
        <w:t>2.</w:t>
      </w:r>
      <w:r w:rsidRPr="00F818E6">
        <w:t xml:space="preserve"> W pomieszczeniu przeznaczonym na pobyt ludzi stosunek powierzchni okien, liczonej w świetle ościeżnic, do powierzchni podłogi powinien wynosić co najmniej 1:8, natomiast w innym pomieszczeniu, w którym oświetlenie dzienne jest wymagane ze względów na przeznaczenie - co najmniej 1:12.</w:t>
      </w:r>
    </w:p>
    <w:p w14:paraId="4D0D3C12" w14:textId="77777777" w:rsidR="002F7AA1" w:rsidRPr="00F818E6" w:rsidRDefault="002F7AA1" w:rsidP="002F7AA1">
      <w:r w:rsidRPr="00F818E6">
        <w:t>Warunki § 13 w/w rozporządzenia są spełnione dla projektowanego budynku. Odległości budynku z pomieszczeniami na pobyt ludzi od innych obiektów umożliwia i nie zakłóca naturalnego oświetlenia tych pomieszczeń.</w:t>
      </w:r>
    </w:p>
    <w:p w14:paraId="0FC65516" w14:textId="77777777" w:rsidR="002F7AA1" w:rsidRPr="00F818E6" w:rsidRDefault="002F7AA1" w:rsidP="002F7AA1">
      <w:pPr>
        <w:rPr>
          <w:b/>
          <w:bCs/>
        </w:rPr>
      </w:pPr>
      <w:r w:rsidRPr="00F818E6">
        <w:t xml:space="preserve">Pomieszczenie stałej pracy 0.06.5 Pomieszczenie ochrony, pow. 18,31- min. Pow. okna =2,28m2. Wymiar okna 210x110, powierzchnia okna: 2,31m2- </w:t>
      </w:r>
      <w:r w:rsidRPr="00F818E6">
        <w:rPr>
          <w:b/>
          <w:bCs/>
        </w:rPr>
        <w:t>WARUNEK SPEŁNIONY.</w:t>
      </w:r>
    </w:p>
    <w:p w14:paraId="46BAD89A" w14:textId="77777777" w:rsidR="002F7AA1" w:rsidRDefault="002F7AA1" w:rsidP="002F7AA1">
      <w:r w:rsidRPr="00F818E6">
        <w:t>Lokale najemców- zgodnie z projektami poszczególnych lokali. Najemca zobowiązany do uzgodnienia z odpowiednim Rzeczoznawcą w/w parametrów naturalnego oświetlenia pomieszczeń.</w:t>
      </w:r>
    </w:p>
    <w:p w14:paraId="563BC852" w14:textId="77777777" w:rsidR="00F34B52" w:rsidRPr="00F818E6" w:rsidRDefault="00F34B52" w:rsidP="002F7AA1"/>
    <w:p w14:paraId="09145AD9" w14:textId="77777777" w:rsidR="002F7AA1" w:rsidRPr="009430CC" w:rsidRDefault="002F7AA1" w:rsidP="002F7AA1">
      <w:pPr>
        <w:pStyle w:val="Nagwek2"/>
        <w:rPr>
          <w:bCs/>
        </w:rPr>
      </w:pPr>
      <w:bookmarkStart w:id="23" w:name="_Toc146019062"/>
      <w:bookmarkStart w:id="24" w:name="_Toc146020457"/>
      <w:bookmarkStart w:id="25" w:name="_Toc146020845"/>
      <w:bookmarkStart w:id="26" w:name="_Toc149290609"/>
      <w:bookmarkStart w:id="27" w:name="_Toc158379375"/>
      <w:r w:rsidRPr="009430CC">
        <w:lastRenderedPageBreak/>
        <w:t>Charakterystyka pomieszczeń i technologii</w:t>
      </w:r>
      <w:bookmarkEnd w:id="23"/>
      <w:bookmarkEnd w:id="24"/>
      <w:bookmarkEnd w:id="25"/>
      <w:bookmarkEnd w:id="26"/>
      <w:bookmarkEnd w:id="27"/>
    </w:p>
    <w:p w14:paraId="6CEDF492" w14:textId="77777777" w:rsidR="002F7AA1" w:rsidRPr="00F818E6" w:rsidRDefault="002F7AA1" w:rsidP="002F7AA1">
      <w:r w:rsidRPr="00F818E6">
        <w:t>Rozwiązanie funkcjonalne Parku Handlowego jest wynikiem przyjętych rozwiązań architektoniczno - konstrukcyjnych, komunikacji wewnętrznej, dojazdu samochodów dostawczych oraz lokalizacji sklepu i dostaw.</w:t>
      </w:r>
    </w:p>
    <w:p w14:paraId="0B8F125C" w14:textId="77777777" w:rsidR="002F7AA1" w:rsidRDefault="002F7AA1" w:rsidP="002F7AA1">
      <w:pPr>
        <w:pStyle w:val="Nagwek1"/>
      </w:pPr>
      <w:bookmarkStart w:id="28" w:name="_Toc146019063"/>
      <w:bookmarkStart w:id="29" w:name="_Toc149290610"/>
      <w:bookmarkStart w:id="30" w:name="_Toc158379376"/>
      <w:r w:rsidRPr="002F7AA1">
        <w:t>Zestawienie</w:t>
      </w:r>
      <w:r w:rsidRPr="00232BDA">
        <w:t xml:space="preserve"> </w:t>
      </w:r>
      <w:r w:rsidRPr="00B63EAE">
        <w:t>powierzchni</w:t>
      </w:r>
      <w:bookmarkEnd w:id="28"/>
      <w:bookmarkEnd w:id="29"/>
      <w:bookmarkEnd w:id="30"/>
    </w:p>
    <w:p w14:paraId="0AC00A7F" w14:textId="77777777" w:rsidR="002F7AA1" w:rsidRPr="009430CC" w:rsidRDefault="002F7AA1" w:rsidP="002F7AA1">
      <w:pPr>
        <w:pStyle w:val="Nagwek2"/>
        <w:rPr>
          <w:bCs/>
        </w:rPr>
      </w:pPr>
      <w:bookmarkStart w:id="31" w:name="_Toc146019064"/>
      <w:bookmarkStart w:id="32" w:name="_Toc146020458"/>
      <w:bookmarkStart w:id="33" w:name="_Toc146020846"/>
      <w:bookmarkStart w:id="34" w:name="_Toc149290611"/>
      <w:bookmarkStart w:id="35" w:name="_Toc158379377"/>
      <w:r w:rsidRPr="009430CC">
        <w:t>Stan istniejący</w:t>
      </w:r>
      <w:bookmarkEnd w:id="31"/>
      <w:bookmarkEnd w:id="32"/>
      <w:bookmarkEnd w:id="33"/>
      <w:bookmarkEnd w:id="34"/>
      <w:bookmarkEnd w:id="35"/>
    </w:p>
    <w:tbl>
      <w:tblPr>
        <w:tblW w:w="8220" w:type="dxa"/>
        <w:tblInd w:w="80" w:type="dxa"/>
        <w:tblCellMar>
          <w:left w:w="70" w:type="dxa"/>
          <w:right w:w="70" w:type="dxa"/>
        </w:tblCellMar>
        <w:tblLook w:val="04A0" w:firstRow="1" w:lastRow="0" w:firstColumn="1" w:lastColumn="0" w:noHBand="0" w:noVBand="1"/>
      </w:tblPr>
      <w:tblGrid>
        <w:gridCol w:w="1165"/>
        <w:gridCol w:w="4820"/>
        <w:gridCol w:w="2235"/>
      </w:tblGrid>
      <w:tr w:rsidR="002F7AA1" w:rsidRPr="00FB73D8" w14:paraId="5C7FA036" w14:textId="77777777" w:rsidTr="00CC5E6C">
        <w:trPr>
          <w:trHeight w:val="330"/>
        </w:trPr>
        <w:tc>
          <w:tcPr>
            <w:tcW w:w="8220"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14:paraId="045F7106" w14:textId="77777777" w:rsidR="002F7AA1" w:rsidRPr="00C7185D" w:rsidRDefault="002F7AA1" w:rsidP="00CC5E6C">
            <w:pPr>
              <w:spacing w:line="240" w:lineRule="auto"/>
              <w:jc w:val="left"/>
              <w:rPr>
                <w:rFonts w:eastAsia="Times New Roman" w:cstheme="minorHAnsi"/>
                <w:b/>
                <w:bCs/>
                <w:color w:val="000000"/>
              </w:rPr>
            </w:pPr>
            <w:r w:rsidRPr="00C7185D">
              <w:rPr>
                <w:rFonts w:eastAsia="Times New Roman" w:cstheme="minorHAnsi"/>
                <w:b/>
                <w:bCs/>
                <w:color w:val="000000"/>
              </w:rPr>
              <w:t>PARTER</w:t>
            </w:r>
          </w:p>
        </w:tc>
      </w:tr>
      <w:tr w:rsidR="002F7AA1" w:rsidRPr="00FB73D8" w14:paraId="2F909C1F" w14:textId="77777777" w:rsidTr="00CC5E6C">
        <w:trPr>
          <w:trHeight w:val="615"/>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73217D4" w14:textId="77777777" w:rsidR="002F7AA1" w:rsidRPr="00C7185D" w:rsidRDefault="002F7AA1" w:rsidP="00CC5E6C">
            <w:pPr>
              <w:spacing w:line="240" w:lineRule="auto"/>
              <w:jc w:val="left"/>
              <w:rPr>
                <w:rFonts w:eastAsia="Times New Roman" w:cstheme="minorHAnsi"/>
                <w:b/>
                <w:bCs/>
                <w:color w:val="000000"/>
                <w:sz w:val="20"/>
              </w:rPr>
            </w:pPr>
            <w:r w:rsidRPr="00C7185D">
              <w:rPr>
                <w:rFonts w:eastAsia="Times New Roman" w:cstheme="minorHAnsi"/>
                <w:b/>
                <w:bCs/>
                <w:color w:val="000000"/>
              </w:rPr>
              <w:t>NR POM.</w:t>
            </w:r>
          </w:p>
        </w:tc>
        <w:tc>
          <w:tcPr>
            <w:tcW w:w="4820" w:type="dxa"/>
            <w:tcBorders>
              <w:top w:val="nil"/>
              <w:left w:val="nil"/>
              <w:bottom w:val="single" w:sz="8" w:space="0" w:color="auto"/>
              <w:right w:val="single" w:sz="8" w:space="0" w:color="auto"/>
            </w:tcBorders>
            <w:shd w:val="clear" w:color="auto" w:fill="auto"/>
            <w:noWrap/>
            <w:vAlign w:val="center"/>
            <w:hideMark/>
          </w:tcPr>
          <w:p w14:paraId="47C8DC2F" w14:textId="77777777" w:rsidR="002F7AA1" w:rsidRPr="00C7185D" w:rsidRDefault="002F7AA1" w:rsidP="00CC5E6C">
            <w:pPr>
              <w:spacing w:line="240" w:lineRule="auto"/>
              <w:jc w:val="left"/>
              <w:rPr>
                <w:rFonts w:eastAsia="Times New Roman" w:cstheme="minorHAnsi"/>
                <w:b/>
                <w:bCs/>
                <w:color w:val="000000"/>
              </w:rPr>
            </w:pPr>
            <w:r w:rsidRPr="00C7185D">
              <w:rPr>
                <w:rFonts w:eastAsia="Times New Roman" w:cstheme="minorHAnsi"/>
                <w:b/>
                <w:bCs/>
                <w:color w:val="000000"/>
              </w:rPr>
              <w:t>NAZWA POMIESZCZENIA</w:t>
            </w:r>
          </w:p>
        </w:tc>
        <w:tc>
          <w:tcPr>
            <w:tcW w:w="2235" w:type="dxa"/>
            <w:tcBorders>
              <w:top w:val="nil"/>
              <w:left w:val="nil"/>
              <w:bottom w:val="single" w:sz="8" w:space="0" w:color="auto"/>
              <w:right w:val="single" w:sz="8" w:space="0" w:color="auto"/>
            </w:tcBorders>
            <w:shd w:val="clear" w:color="auto" w:fill="auto"/>
            <w:vAlign w:val="center"/>
            <w:hideMark/>
          </w:tcPr>
          <w:p w14:paraId="7FB3CB71" w14:textId="77777777" w:rsidR="002F7AA1" w:rsidRPr="00C7185D" w:rsidRDefault="002F7AA1" w:rsidP="00CC5E6C">
            <w:pPr>
              <w:spacing w:line="240" w:lineRule="auto"/>
              <w:jc w:val="right"/>
              <w:rPr>
                <w:rFonts w:eastAsia="Times New Roman" w:cstheme="minorHAnsi"/>
                <w:b/>
                <w:bCs/>
                <w:color w:val="000000"/>
              </w:rPr>
            </w:pPr>
            <w:r w:rsidRPr="00C7185D">
              <w:rPr>
                <w:rFonts w:eastAsia="Times New Roman" w:cstheme="minorHAnsi"/>
                <w:b/>
                <w:bCs/>
                <w:color w:val="000000"/>
              </w:rPr>
              <w:t>POWIERZCHNIA [m3]</w:t>
            </w:r>
          </w:p>
        </w:tc>
      </w:tr>
      <w:tr w:rsidR="002F7AA1" w:rsidRPr="00FB73D8" w14:paraId="6B6F71AB" w14:textId="77777777" w:rsidTr="002F7AA1">
        <w:trPr>
          <w:trHeight w:val="286"/>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59C224A8" w14:textId="77777777" w:rsidR="002F7AA1" w:rsidRPr="00C7185D" w:rsidRDefault="002F7AA1" w:rsidP="00CC5E6C">
            <w:pPr>
              <w:spacing w:line="240" w:lineRule="auto"/>
              <w:jc w:val="left"/>
              <w:rPr>
                <w:rFonts w:eastAsia="Times New Roman" w:cstheme="minorHAnsi"/>
                <w:color w:val="000000"/>
              </w:rPr>
            </w:pPr>
            <w:r w:rsidRPr="00C7185D">
              <w:rPr>
                <w:rFonts w:eastAsia="Times New Roman" w:cstheme="minorHAnsi"/>
                <w:color w:val="000000"/>
              </w:rPr>
              <w:t>A.1.1</w:t>
            </w:r>
          </w:p>
        </w:tc>
        <w:tc>
          <w:tcPr>
            <w:tcW w:w="4820" w:type="dxa"/>
            <w:tcBorders>
              <w:top w:val="nil"/>
              <w:left w:val="nil"/>
              <w:bottom w:val="single" w:sz="4" w:space="0" w:color="auto"/>
              <w:right w:val="single" w:sz="4" w:space="0" w:color="auto"/>
            </w:tcBorders>
            <w:shd w:val="clear" w:color="auto" w:fill="auto"/>
            <w:noWrap/>
            <w:vAlign w:val="bottom"/>
            <w:hideMark/>
          </w:tcPr>
          <w:p w14:paraId="0805213E" w14:textId="77777777" w:rsidR="002F7AA1" w:rsidRPr="00C7185D" w:rsidRDefault="002F7AA1" w:rsidP="00CC5E6C">
            <w:pPr>
              <w:spacing w:line="240" w:lineRule="auto"/>
              <w:jc w:val="left"/>
              <w:rPr>
                <w:rFonts w:eastAsia="Times New Roman" w:cstheme="minorHAnsi"/>
                <w:color w:val="000000"/>
              </w:rPr>
            </w:pPr>
            <w:r w:rsidRPr="00C7185D">
              <w:rPr>
                <w:rFonts w:eastAsia="Times New Roman" w:cstheme="minorHAnsi"/>
                <w:color w:val="000000"/>
              </w:rPr>
              <w:t>Stacja trafo</w:t>
            </w:r>
          </w:p>
        </w:tc>
        <w:tc>
          <w:tcPr>
            <w:tcW w:w="2235" w:type="dxa"/>
            <w:tcBorders>
              <w:top w:val="nil"/>
              <w:left w:val="nil"/>
              <w:bottom w:val="single" w:sz="4" w:space="0" w:color="auto"/>
              <w:right w:val="single" w:sz="8" w:space="0" w:color="auto"/>
            </w:tcBorders>
            <w:shd w:val="clear" w:color="auto" w:fill="auto"/>
            <w:noWrap/>
            <w:vAlign w:val="bottom"/>
            <w:hideMark/>
          </w:tcPr>
          <w:p w14:paraId="47D903B1" w14:textId="77777777" w:rsidR="002F7AA1" w:rsidRPr="00C7185D" w:rsidRDefault="002F7AA1" w:rsidP="00CC5E6C">
            <w:pPr>
              <w:spacing w:line="240" w:lineRule="auto"/>
              <w:jc w:val="right"/>
              <w:rPr>
                <w:rFonts w:eastAsia="Times New Roman" w:cstheme="minorHAnsi"/>
                <w:color w:val="000000"/>
              </w:rPr>
            </w:pPr>
            <w:r w:rsidRPr="00C7185D">
              <w:rPr>
                <w:rFonts w:eastAsia="Times New Roman" w:cstheme="minorHAnsi"/>
                <w:color w:val="000000"/>
              </w:rPr>
              <w:t>6,49</w:t>
            </w:r>
          </w:p>
        </w:tc>
      </w:tr>
      <w:tr w:rsidR="002F7AA1" w:rsidRPr="00FB73D8" w14:paraId="102D0F0C"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2D689B31" w14:textId="77777777" w:rsidR="002F7AA1" w:rsidRPr="00C7185D" w:rsidRDefault="002F7AA1" w:rsidP="00CC5E6C">
            <w:pPr>
              <w:spacing w:line="240" w:lineRule="auto"/>
              <w:jc w:val="left"/>
              <w:rPr>
                <w:rFonts w:eastAsia="Times New Roman" w:cstheme="minorHAnsi"/>
                <w:color w:val="000000"/>
              </w:rPr>
            </w:pPr>
            <w:r w:rsidRPr="00C7185D">
              <w:rPr>
                <w:rFonts w:eastAsia="Times New Roman" w:cstheme="minorHAnsi"/>
                <w:color w:val="000000"/>
              </w:rPr>
              <w:t>A.1.2</w:t>
            </w:r>
          </w:p>
        </w:tc>
        <w:tc>
          <w:tcPr>
            <w:tcW w:w="4820" w:type="dxa"/>
            <w:tcBorders>
              <w:top w:val="nil"/>
              <w:left w:val="nil"/>
              <w:bottom w:val="single" w:sz="4" w:space="0" w:color="auto"/>
              <w:right w:val="single" w:sz="4" w:space="0" w:color="auto"/>
            </w:tcBorders>
            <w:shd w:val="clear" w:color="auto" w:fill="auto"/>
            <w:noWrap/>
            <w:vAlign w:val="bottom"/>
            <w:hideMark/>
          </w:tcPr>
          <w:p w14:paraId="21167A33" w14:textId="77777777" w:rsidR="002F7AA1" w:rsidRPr="00C7185D" w:rsidRDefault="002F7AA1" w:rsidP="00CC5E6C">
            <w:pPr>
              <w:spacing w:line="240" w:lineRule="auto"/>
              <w:jc w:val="left"/>
              <w:rPr>
                <w:rFonts w:eastAsia="Times New Roman" w:cstheme="minorHAnsi"/>
                <w:color w:val="000000"/>
              </w:rPr>
            </w:pPr>
            <w:r w:rsidRPr="00C7185D">
              <w:rPr>
                <w:rFonts w:eastAsia="Times New Roman" w:cstheme="minorHAnsi"/>
                <w:color w:val="000000"/>
              </w:rPr>
              <w:t>Stacja trafo</w:t>
            </w:r>
          </w:p>
        </w:tc>
        <w:tc>
          <w:tcPr>
            <w:tcW w:w="2235" w:type="dxa"/>
            <w:tcBorders>
              <w:top w:val="nil"/>
              <w:left w:val="nil"/>
              <w:bottom w:val="single" w:sz="4" w:space="0" w:color="auto"/>
              <w:right w:val="single" w:sz="8" w:space="0" w:color="auto"/>
            </w:tcBorders>
            <w:shd w:val="clear" w:color="auto" w:fill="auto"/>
            <w:noWrap/>
            <w:vAlign w:val="bottom"/>
            <w:hideMark/>
          </w:tcPr>
          <w:p w14:paraId="765AB05E" w14:textId="77777777" w:rsidR="002F7AA1" w:rsidRPr="00C7185D" w:rsidRDefault="002F7AA1" w:rsidP="00CC5E6C">
            <w:pPr>
              <w:spacing w:line="240" w:lineRule="auto"/>
              <w:jc w:val="right"/>
              <w:rPr>
                <w:rFonts w:eastAsia="Times New Roman" w:cstheme="minorHAnsi"/>
                <w:color w:val="000000"/>
              </w:rPr>
            </w:pPr>
            <w:r w:rsidRPr="00C7185D">
              <w:rPr>
                <w:rFonts w:eastAsia="Times New Roman" w:cstheme="minorHAnsi"/>
                <w:color w:val="000000"/>
              </w:rPr>
              <w:t>7,11</w:t>
            </w:r>
          </w:p>
        </w:tc>
      </w:tr>
      <w:tr w:rsidR="002F7AA1" w:rsidRPr="00FB73D8" w14:paraId="5F129B2E"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2BA6ED71" w14:textId="77777777" w:rsidR="002F7AA1" w:rsidRPr="00C7185D" w:rsidRDefault="002F7AA1" w:rsidP="00CC5E6C">
            <w:pPr>
              <w:spacing w:line="240" w:lineRule="auto"/>
              <w:jc w:val="left"/>
              <w:rPr>
                <w:rFonts w:eastAsia="Times New Roman" w:cstheme="minorHAnsi"/>
                <w:color w:val="000000"/>
              </w:rPr>
            </w:pPr>
            <w:r w:rsidRPr="00C7185D">
              <w:rPr>
                <w:rFonts w:eastAsia="Times New Roman" w:cstheme="minorHAnsi"/>
                <w:color w:val="000000"/>
              </w:rPr>
              <w:t>A.1.3</w:t>
            </w:r>
          </w:p>
        </w:tc>
        <w:tc>
          <w:tcPr>
            <w:tcW w:w="4820" w:type="dxa"/>
            <w:tcBorders>
              <w:top w:val="nil"/>
              <w:left w:val="nil"/>
              <w:bottom w:val="single" w:sz="4" w:space="0" w:color="auto"/>
              <w:right w:val="single" w:sz="4" w:space="0" w:color="auto"/>
            </w:tcBorders>
            <w:shd w:val="clear" w:color="auto" w:fill="auto"/>
            <w:noWrap/>
            <w:vAlign w:val="bottom"/>
            <w:hideMark/>
          </w:tcPr>
          <w:p w14:paraId="3DEFD6BA" w14:textId="77777777" w:rsidR="002F7AA1" w:rsidRPr="00C7185D" w:rsidRDefault="002F7AA1" w:rsidP="00CC5E6C">
            <w:pPr>
              <w:spacing w:line="240" w:lineRule="auto"/>
              <w:jc w:val="left"/>
              <w:rPr>
                <w:rFonts w:eastAsia="Times New Roman" w:cstheme="minorHAnsi"/>
                <w:color w:val="000000"/>
              </w:rPr>
            </w:pPr>
            <w:r w:rsidRPr="00C7185D">
              <w:rPr>
                <w:rFonts w:eastAsia="Times New Roman" w:cstheme="minorHAnsi"/>
                <w:color w:val="000000"/>
              </w:rPr>
              <w:t>Komunikacja</w:t>
            </w:r>
          </w:p>
        </w:tc>
        <w:tc>
          <w:tcPr>
            <w:tcW w:w="2235" w:type="dxa"/>
            <w:tcBorders>
              <w:top w:val="nil"/>
              <w:left w:val="nil"/>
              <w:bottom w:val="single" w:sz="4" w:space="0" w:color="auto"/>
              <w:right w:val="single" w:sz="8" w:space="0" w:color="auto"/>
            </w:tcBorders>
            <w:shd w:val="clear" w:color="auto" w:fill="auto"/>
            <w:noWrap/>
            <w:vAlign w:val="bottom"/>
            <w:hideMark/>
          </w:tcPr>
          <w:p w14:paraId="350D6CC5" w14:textId="77777777" w:rsidR="002F7AA1" w:rsidRPr="00C7185D" w:rsidRDefault="002F7AA1" w:rsidP="00CC5E6C">
            <w:pPr>
              <w:spacing w:line="240" w:lineRule="auto"/>
              <w:jc w:val="right"/>
              <w:rPr>
                <w:rFonts w:eastAsia="Times New Roman" w:cstheme="minorHAnsi"/>
                <w:color w:val="000000"/>
              </w:rPr>
            </w:pPr>
            <w:r w:rsidRPr="00C7185D">
              <w:rPr>
                <w:rFonts w:eastAsia="Times New Roman" w:cstheme="minorHAnsi"/>
                <w:color w:val="000000"/>
              </w:rPr>
              <w:t>3,72</w:t>
            </w:r>
          </w:p>
        </w:tc>
      </w:tr>
      <w:tr w:rsidR="002F7AA1" w:rsidRPr="00FB73D8" w14:paraId="08298080"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67D816D7" w14:textId="77777777" w:rsidR="002F7AA1" w:rsidRPr="00C7185D" w:rsidRDefault="002F7AA1" w:rsidP="00CC5E6C">
            <w:pPr>
              <w:spacing w:line="240" w:lineRule="auto"/>
              <w:jc w:val="left"/>
              <w:rPr>
                <w:rFonts w:eastAsia="Times New Roman" w:cstheme="minorHAnsi"/>
                <w:color w:val="000000"/>
              </w:rPr>
            </w:pPr>
            <w:r w:rsidRPr="00C7185D">
              <w:rPr>
                <w:rFonts w:eastAsia="Times New Roman" w:cstheme="minorHAnsi"/>
                <w:color w:val="000000"/>
              </w:rPr>
              <w:t>A.1.4</w:t>
            </w:r>
          </w:p>
        </w:tc>
        <w:tc>
          <w:tcPr>
            <w:tcW w:w="4820" w:type="dxa"/>
            <w:tcBorders>
              <w:top w:val="nil"/>
              <w:left w:val="nil"/>
              <w:bottom w:val="single" w:sz="4" w:space="0" w:color="auto"/>
              <w:right w:val="single" w:sz="4" w:space="0" w:color="auto"/>
            </w:tcBorders>
            <w:shd w:val="clear" w:color="auto" w:fill="auto"/>
            <w:noWrap/>
            <w:vAlign w:val="bottom"/>
            <w:hideMark/>
          </w:tcPr>
          <w:p w14:paraId="67F11BDB" w14:textId="77777777" w:rsidR="002F7AA1" w:rsidRPr="00C7185D" w:rsidRDefault="002F7AA1" w:rsidP="00CC5E6C">
            <w:pPr>
              <w:spacing w:line="240" w:lineRule="auto"/>
              <w:jc w:val="left"/>
              <w:rPr>
                <w:rFonts w:eastAsia="Times New Roman" w:cstheme="minorHAnsi"/>
                <w:color w:val="000000"/>
              </w:rPr>
            </w:pPr>
            <w:r w:rsidRPr="00C7185D">
              <w:rPr>
                <w:rFonts w:eastAsia="Times New Roman" w:cstheme="minorHAnsi"/>
                <w:color w:val="000000"/>
              </w:rPr>
              <w:t>Pomieszczenie rozdzielni</w:t>
            </w:r>
          </w:p>
        </w:tc>
        <w:tc>
          <w:tcPr>
            <w:tcW w:w="2235" w:type="dxa"/>
            <w:tcBorders>
              <w:top w:val="nil"/>
              <w:left w:val="nil"/>
              <w:bottom w:val="single" w:sz="4" w:space="0" w:color="auto"/>
              <w:right w:val="single" w:sz="8" w:space="0" w:color="auto"/>
            </w:tcBorders>
            <w:shd w:val="clear" w:color="auto" w:fill="auto"/>
            <w:noWrap/>
            <w:vAlign w:val="bottom"/>
            <w:hideMark/>
          </w:tcPr>
          <w:p w14:paraId="27C69406" w14:textId="77777777" w:rsidR="002F7AA1" w:rsidRPr="00C7185D" w:rsidRDefault="002F7AA1" w:rsidP="00CC5E6C">
            <w:pPr>
              <w:spacing w:line="240" w:lineRule="auto"/>
              <w:jc w:val="right"/>
              <w:rPr>
                <w:rFonts w:eastAsia="Times New Roman" w:cstheme="minorHAnsi"/>
                <w:color w:val="000000"/>
              </w:rPr>
            </w:pPr>
            <w:r w:rsidRPr="00C7185D">
              <w:rPr>
                <w:rFonts w:eastAsia="Times New Roman" w:cstheme="minorHAnsi"/>
                <w:color w:val="000000"/>
              </w:rPr>
              <w:t>7,13</w:t>
            </w:r>
          </w:p>
        </w:tc>
      </w:tr>
      <w:tr w:rsidR="002F7AA1" w:rsidRPr="00FB73D8" w14:paraId="41EF8F70" w14:textId="77777777" w:rsidTr="00CC5E6C">
        <w:trPr>
          <w:trHeight w:val="300"/>
        </w:trPr>
        <w:tc>
          <w:tcPr>
            <w:tcW w:w="1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B336B91" w14:textId="77777777" w:rsidR="002F7AA1" w:rsidRPr="00C7185D" w:rsidRDefault="002F7AA1" w:rsidP="00CC5E6C">
            <w:pPr>
              <w:spacing w:line="240" w:lineRule="auto"/>
              <w:jc w:val="left"/>
              <w:rPr>
                <w:rFonts w:eastAsia="Times New Roman" w:cstheme="minorHAnsi"/>
                <w:color w:val="000000"/>
              </w:rPr>
            </w:pPr>
            <w:r w:rsidRPr="00C7185D">
              <w:rPr>
                <w:rFonts w:eastAsia="Times New Roman" w:cstheme="minorHAnsi"/>
                <w:color w:val="000000"/>
              </w:rPr>
              <w:t>A.1.5</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3EB274F0" w14:textId="77777777" w:rsidR="002F7AA1" w:rsidRPr="00C7185D" w:rsidRDefault="002F7AA1" w:rsidP="00CC5E6C">
            <w:pPr>
              <w:spacing w:line="240" w:lineRule="auto"/>
              <w:jc w:val="left"/>
              <w:rPr>
                <w:rFonts w:eastAsia="Times New Roman" w:cstheme="minorHAnsi"/>
                <w:color w:val="000000"/>
              </w:rPr>
            </w:pPr>
            <w:r w:rsidRPr="00C7185D">
              <w:rPr>
                <w:rFonts w:eastAsia="Times New Roman" w:cstheme="minorHAnsi"/>
                <w:color w:val="000000"/>
              </w:rPr>
              <w:t>Klatka schodowa</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5F3CFE2B" w14:textId="77777777" w:rsidR="002F7AA1" w:rsidRPr="00C7185D" w:rsidRDefault="002F7AA1" w:rsidP="00CC5E6C">
            <w:pPr>
              <w:spacing w:line="240" w:lineRule="auto"/>
              <w:jc w:val="right"/>
              <w:rPr>
                <w:rFonts w:eastAsia="Times New Roman" w:cstheme="minorHAnsi"/>
                <w:color w:val="000000"/>
              </w:rPr>
            </w:pPr>
            <w:r w:rsidRPr="00C7185D">
              <w:rPr>
                <w:rFonts w:eastAsia="Times New Roman" w:cstheme="minorHAnsi"/>
                <w:color w:val="000000"/>
              </w:rPr>
              <w:t>12,21</w:t>
            </w:r>
          </w:p>
        </w:tc>
      </w:tr>
      <w:tr w:rsidR="002F7AA1" w:rsidRPr="00FB73D8" w14:paraId="1F39D313"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1E5E9109" w14:textId="77777777" w:rsidR="002F7AA1" w:rsidRPr="00C7185D" w:rsidRDefault="002F7AA1" w:rsidP="00CC5E6C">
            <w:pPr>
              <w:spacing w:line="240" w:lineRule="auto"/>
              <w:jc w:val="left"/>
              <w:rPr>
                <w:rFonts w:eastAsia="Times New Roman" w:cstheme="minorHAnsi"/>
                <w:color w:val="000000"/>
              </w:rPr>
            </w:pPr>
            <w:r w:rsidRPr="00C7185D">
              <w:rPr>
                <w:rFonts w:eastAsia="Times New Roman" w:cstheme="minorHAnsi"/>
                <w:color w:val="000000"/>
              </w:rPr>
              <w:t>A.1.6</w:t>
            </w:r>
          </w:p>
        </w:tc>
        <w:tc>
          <w:tcPr>
            <w:tcW w:w="4820" w:type="dxa"/>
            <w:tcBorders>
              <w:top w:val="nil"/>
              <w:left w:val="nil"/>
              <w:bottom w:val="single" w:sz="4" w:space="0" w:color="auto"/>
              <w:right w:val="single" w:sz="4" w:space="0" w:color="auto"/>
            </w:tcBorders>
            <w:shd w:val="clear" w:color="auto" w:fill="auto"/>
            <w:noWrap/>
            <w:vAlign w:val="bottom"/>
            <w:hideMark/>
          </w:tcPr>
          <w:p w14:paraId="2CEEB57A" w14:textId="361DE507" w:rsidR="002F7AA1" w:rsidRPr="00C7185D" w:rsidRDefault="002F7AA1" w:rsidP="00CC5E6C">
            <w:pPr>
              <w:spacing w:line="240" w:lineRule="auto"/>
              <w:jc w:val="left"/>
              <w:rPr>
                <w:rFonts w:eastAsia="Times New Roman" w:cstheme="minorHAnsi"/>
                <w:color w:val="000000"/>
              </w:rPr>
            </w:pPr>
            <w:r w:rsidRPr="00C7185D">
              <w:rPr>
                <w:rFonts w:eastAsia="Times New Roman" w:cstheme="minorHAnsi"/>
                <w:color w:val="000000"/>
              </w:rPr>
              <w:t>Klatka schodowa</w:t>
            </w:r>
          </w:p>
        </w:tc>
        <w:tc>
          <w:tcPr>
            <w:tcW w:w="2235" w:type="dxa"/>
            <w:tcBorders>
              <w:top w:val="nil"/>
              <w:left w:val="nil"/>
              <w:bottom w:val="single" w:sz="4" w:space="0" w:color="auto"/>
              <w:right w:val="single" w:sz="8" w:space="0" w:color="auto"/>
            </w:tcBorders>
            <w:shd w:val="clear" w:color="auto" w:fill="auto"/>
            <w:noWrap/>
            <w:vAlign w:val="bottom"/>
            <w:hideMark/>
          </w:tcPr>
          <w:p w14:paraId="5CB4CD6E" w14:textId="77777777" w:rsidR="002F7AA1" w:rsidRPr="00C7185D" w:rsidRDefault="002F7AA1" w:rsidP="00CC5E6C">
            <w:pPr>
              <w:spacing w:line="240" w:lineRule="auto"/>
              <w:jc w:val="right"/>
              <w:rPr>
                <w:rFonts w:eastAsia="Times New Roman" w:cstheme="minorHAnsi"/>
                <w:color w:val="000000"/>
              </w:rPr>
            </w:pPr>
            <w:r w:rsidRPr="00C7185D">
              <w:rPr>
                <w:rFonts w:eastAsia="Times New Roman" w:cstheme="minorHAnsi"/>
                <w:color w:val="000000"/>
              </w:rPr>
              <w:t>4,16</w:t>
            </w:r>
          </w:p>
        </w:tc>
      </w:tr>
      <w:tr w:rsidR="002F7AA1" w:rsidRPr="00FB73D8" w14:paraId="52AA9318"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086338C7" w14:textId="77777777" w:rsidR="002F7AA1" w:rsidRPr="00C7185D" w:rsidRDefault="002F7AA1" w:rsidP="00CC5E6C">
            <w:pPr>
              <w:spacing w:line="240" w:lineRule="auto"/>
              <w:jc w:val="left"/>
              <w:rPr>
                <w:rFonts w:eastAsia="Times New Roman" w:cstheme="minorHAnsi"/>
                <w:color w:val="000000"/>
              </w:rPr>
            </w:pPr>
            <w:r w:rsidRPr="00C7185D">
              <w:rPr>
                <w:rFonts w:eastAsia="Times New Roman" w:cstheme="minorHAnsi"/>
                <w:color w:val="000000"/>
              </w:rPr>
              <w:t>A.1.7</w:t>
            </w:r>
          </w:p>
        </w:tc>
        <w:tc>
          <w:tcPr>
            <w:tcW w:w="4820" w:type="dxa"/>
            <w:tcBorders>
              <w:top w:val="nil"/>
              <w:left w:val="nil"/>
              <w:bottom w:val="single" w:sz="4" w:space="0" w:color="auto"/>
              <w:right w:val="single" w:sz="4" w:space="0" w:color="auto"/>
            </w:tcBorders>
            <w:shd w:val="clear" w:color="auto" w:fill="auto"/>
            <w:noWrap/>
            <w:vAlign w:val="bottom"/>
            <w:hideMark/>
          </w:tcPr>
          <w:p w14:paraId="6185D899" w14:textId="77777777" w:rsidR="002F7AA1" w:rsidRPr="00C7185D" w:rsidRDefault="002F7AA1" w:rsidP="00CC5E6C">
            <w:pPr>
              <w:spacing w:line="240" w:lineRule="auto"/>
              <w:jc w:val="left"/>
              <w:rPr>
                <w:rFonts w:eastAsia="Times New Roman" w:cstheme="minorHAnsi"/>
                <w:color w:val="000000"/>
              </w:rPr>
            </w:pPr>
            <w:r w:rsidRPr="00C7185D">
              <w:rPr>
                <w:rFonts w:eastAsia="Times New Roman" w:cstheme="minorHAnsi"/>
                <w:color w:val="000000"/>
              </w:rPr>
              <w:t>Pomieszczenie UPS</w:t>
            </w:r>
          </w:p>
        </w:tc>
        <w:tc>
          <w:tcPr>
            <w:tcW w:w="2235" w:type="dxa"/>
            <w:tcBorders>
              <w:top w:val="nil"/>
              <w:left w:val="nil"/>
              <w:bottom w:val="single" w:sz="4" w:space="0" w:color="auto"/>
              <w:right w:val="single" w:sz="8" w:space="0" w:color="auto"/>
            </w:tcBorders>
            <w:shd w:val="clear" w:color="auto" w:fill="auto"/>
            <w:noWrap/>
            <w:vAlign w:val="bottom"/>
            <w:hideMark/>
          </w:tcPr>
          <w:p w14:paraId="66D34929" w14:textId="77777777" w:rsidR="002F7AA1" w:rsidRPr="00C7185D" w:rsidRDefault="002F7AA1" w:rsidP="00CC5E6C">
            <w:pPr>
              <w:spacing w:line="240" w:lineRule="auto"/>
              <w:jc w:val="right"/>
              <w:rPr>
                <w:rFonts w:eastAsia="Times New Roman" w:cstheme="minorHAnsi"/>
                <w:color w:val="000000"/>
              </w:rPr>
            </w:pPr>
            <w:r w:rsidRPr="00C7185D">
              <w:rPr>
                <w:rFonts w:eastAsia="Times New Roman" w:cstheme="minorHAnsi"/>
                <w:color w:val="000000"/>
              </w:rPr>
              <w:t>10,39</w:t>
            </w:r>
          </w:p>
        </w:tc>
      </w:tr>
      <w:tr w:rsidR="002F7AA1" w:rsidRPr="00FB73D8" w14:paraId="7CDCB590"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74D9DA74" w14:textId="77777777" w:rsidR="002F7AA1" w:rsidRPr="00C7185D" w:rsidRDefault="002F7AA1" w:rsidP="00CC5E6C">
            <w:pPr>
              <w:spacing w:line="240" w:lineRule="auto"/>
              <w:jc w:val="left"/>
              <w:rPr>
                <w:rFonts w:eastAsia="Times New Roman" w:cstheme="minorHAnsi"/>
                <w:color w:val="000000"/>
              </w:rPr>
            </w:pPr>
            <w:r w:rsidRPr="00C7185D">
              <w:rPr>
                <w:rFonts w:eastAsia="Times New Roman" w:cstheme="minorHAnsi"/>
                <w:color w:val="000000"/>
              </w:rPr>
              <w:t>A.1.8</w:t>
            </w:r>
          </w:p>
        </w:tc>
        <w:tc>
          <w:tcPr>
            <w:tcW w:w="4820" w:type="dxa"/>
            <w:tcBorders>
              <w:top w:val="nil"/>
              <w:left w:val="nil"/>
              <w:bottom w:val="single" w:sz="4" w:space="0" w:color="auto"/>
              <w:right w:val="single" w:sz="4" w:space="0" w:color="auto"/>
            </w:tcBorders>
            <w:shd w:val="clear" w:color="auto" w:fill="auto"/>
            <w:noWrap/>
            <w:vAlign w:val="bottom"/>
            <w:hideMark/>
          </w:tcPr>
          <w:p w14:paraId="649E9311" w14:textId="77777777" w:rsidR="002F7AA1" w:rsidRPr="00C7185D" w:rsidRDefault="002F7AA1" w:rsidP="00CC5E6C">
            <w:pPr>
              <w:spacing w:line="240" w:lineRule="auto"/>
              <w:jc w:val="left"/>
              <w:rPr>
                <w:rFonts w:eastAsia="Times New Roman" w:cstheme="minorHAnsi"/>
                <w:color w:val="000000"/>
              </w:rPr>
            </w:pPr>
            <w:r w:rsidRPr="00C7185D">
              <w:rPr>
                <w:rFonts w:eastAsia="Times New Roman" w:cstheme="minorHAnsi"/>
                <w:color w:val="000000"/>
              </w:rPr>
              <w:t>Pomieszczenie rozdzielni ŚN</w:t>
            </w:r>
          </w:p>
        </w:tc>
        <w:tc>
          <w:tcPr>
            <w:tcW w:w="2235" w:type="dxa"/>
            <w:tcBorders>
              <w:top w:val="nil"/>
              <w:left w:val="nil"/>
              <w:bottom w:val="single" w:sz="4" w:space="0" w:color="auto"/>
              <w:right w:val="single" w:sz="8" w:space="0" w:color="auto"/>
            </w:tcBorders>
            <w:shd w:val="clear" w:color="auto" w:fill="auto"/>
            <w:noWrap/>
            <w:vAlign w:val="bottom"/>
            <w:hideMark/>
          </w:tcPr>
          <w:p w14:paraId="327CE7FD" w14:textId="77777777" w:rsidR="002F7AA1" w:rsidRPr="00C7185D" w:rsidRDefault="002F7AA1" w:rsidP="00CC5E6C">
            <w:pPr>
              <w:spacing w:line="240" w:lineRule="auto"/>
              <w:jc w:val="right"/>
              <w:rPr>
                <w:rFonts w:eastAsia="Times New Roman" w:cstheme="minorHAnsi"/>
                <w:color w:val="000000"/>
              </w:rPr>
            </w:pPr>
            <w:r w:rsidRPr="00C7185D">
              <w:rPr>
                <w:rFonts w:eastAsia="Times New Roman" w:cstheme="minorHAnsi"/>
                <w:color w:val="000000"/>
              </w:rPr>
              <w:t>11,96</w:t>
            </w:r>
          </w:p>
        </w:tc>
      </w:tr>
      <w:tr w:rsidR="002F7AA1" w:rsidRPr="00FB73D8" w14:paraId="5C4131EA"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3A2E61A7" w14:textId="77777777" w:rsidR="002F7AA1" w:rsidRPr="00C7185D" w:rsidRDefault="002F7AA1" w:rsidP="00CC5E6C">
            <w:pPr>
              <w:spacing w:line="240" w:lineRule="auto"/>
              <w:jc w:val="left"/>
              <w:rPr>
                <w:rFonts w:eastAsia="Times New Roman" w:cstheme="minorHAnsi"/>
                <w:color w:val="000000"/>
              </w:rPr>
            </w:pPr>
            <w:r w:rsidRPr="00C7185D">
              <w:rPr>
                <w:rFonts w:eastAsia="Times New Roman" w:cstheme="minorHAnsi"/>
                <w:color w:val="000000"/>
              </w:rPr>
              <w:t>A.1.9</w:t>
            </w:r>
          </w:p>
        </w:tc>
        <w:tc>
          <w:tcPr>
            <w:tcW w:w="4820" w:type="dxa"/>
            <w:tcBorders>
              <w:top w:val="nil"/>
              <w:left w:val="nil"/>
              <w:bottom w:val="single" w:sz="4" w:space="0" w:color="auto"/>
              <w:right w:val="single" w:sz="4" w:space="0" w:color="auto"/>
            </w:tcBorders>
            <w:shd w:val="clear" w:color="auto" w:fill="auto"/>
            <w:noWrap/>
            <w:vAlign w:val="bottom"/>
            <w:hideMark/>
          </w:tcPr>
          <w:p w14:paraId="206525C0" w14:textId="77777777" w:rsidR="002F7AA1" w:rsidRPr="00C7185D" w:rsidRDefault="002F7AA1" w:rsidP="00CC5E6C">
            <w:pPr>
              <w:spacing w:line="240" w:lineRule="auto"/>
              <w:jc w:val="left"/>
              <w:rPr>
                <w:rFonts w:eastAsia="Times New Roman" w:cstheme="minorHAnsi"/>
                <w:color w:val="000000"/>
              </w:rPr>
            </w:pPr>
            <w:r w:rsidRPr="00C7185D">
              <w:rPr>
                <w:rFonts w:eastAsia="Times New Roman" w:cstheme="minorHAnsi"/>
                <w:color w:val="000000"/>
              </w:rPr>
              <w:t>Pomieszczenie gospodarcze</w:t>
            </w:r>
          </w:p>
        </w:tc>
        <w:tc>
          <w:tcPr>
            <w:tcW w:w="2235" w:type="dxa"/>
            <w:tcBorders>
              <w:top w:val="nil"/>
              <w:left w:val="nil"/>
              <w:bottom w:val="single" w:sz="4" w:space="0" w:color="auto"/>
              <w:right w:val="single" w:sz="8" w:space="0" w:color="auto"/>
            </w:tcBorders>
            <w:shd w:val="clear" w:color="auto" w:fill="auto"/>
            <w:noWrap/>
            <w:vAlign w:val="bottom"/>
            <w:hideMark/>
          </w:tcPr>
          <w:p w14:paraId="636607AC" w14:textId="77777777" w:rsidR="002F7AA1" w:rsidRPr="00C7185D" w:rsidRDefault="002F7AA1" w:rsidP="00CC5E6C">
            <w:pPr>
              <w:spacing w:line="240" w:lineRule="auto"/>
              <w:jc w:val="right"/>
              <w:rPr>
                <w:rFonts w:eastAsia="Times New Roman" w:cstheme="minorHAnsi"/>
                <w:color w:val="000000"/>
              </w:rPr>
            </w:pPr>
            <w:r w:rsidRPr="00C7185D">
              <w:rPr>
                <w:rFonts w:eastAsia="Times New Roman" w:cstheme="minorHAnsi"/>
                <w:color w:val="000000"/>
              </w:rPr>
              <w:t>3,5</w:t>
            </w:r>
          </w:p>
        </w:tc>
      </w:tr>
      <w:tr w:rsidR="002F7AA1" w:rsidRPr="00FB73D8" w14:paraId="4D211AEE"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4C24D571" w14:textId="77777777" w:rsidR="002F7AA1" w:rsidRPr="00C7185D" w:rsidRDefault="002F7AA1" w:rsidP="00CC5E6C">
            <w:pPr>
              <w:spacing w:line="240" w:lineRule="auto"/>
              <w:jc w:val="left"/>
              <w:rPr>
                <w:rFonts w:eastAsia="Times New Roman" w:cstheme="minorHAnsi"/>
                <w:color w:val="000000"/>
              </w:rPr>
            </w:pPr>
            <w:r w:rsidRPr="00C7185D">
              <w:rPr>
                <w:rFonts w:eastAsia="Times New Roman" w:cstheme="minorHAnsi"/>
                <w:color w:val="000000"/>
              </w:rPr>
              <w:t>A.1.10</w:t>
            </w:r>
          </w:p>
        </w:tc>
        <w:tc>
          <w:tcPr>
            <w:tcW w:w="4820" w:type="dxa"/>
            <w:tcBorders>
              <w:top w:val="nil"/>
              <w:left w:val="nil"/>
              <w:bottom w:val="single" w:sz="4" w:space="0" w:color="auto"/>
              <w:right w:val="single" w:sz="4" w:space="0" w:color="auto"/>
            </w:tcBorders>
            <w:shd w:val="clear" w:color="auto" w:fill="auto"/>
            <w:noWrap/>
            <w:vAlign w:val="bottom"/>
            <w:hideMark/>
          </w:tcPr>
          <w:p w14:paraId="3C1D3E6C" w14:textId="77777777" w:rsidR="002F7AA1" w:rsidRPr="00C7185D" w:rsidRDefault="002F7AA1" w:rsidP="00CC5E6C">
            <w:pPr>
              <w:spacing w:line="240" w:lineRule="auto"/>
              <w:jc w:val="left"/>
              <w:rPr>
                <w:rFonts w:eastAsia="Times New Roman" w:cstheme="minorHAnsi"/>
                <w:color w:val="000000"/>
              </w:rPr>
            </w:pPr>
            <w:r w:rsidRPr="00C7185D">
              <w:rPr>
                <w:rFonts w:eastAsia="Times New Roman" w:cstheme="minorHAnsi"/>
                <w:color w:val="000000"/>
              </w:rPr>
              <w:t>Pomieszczenie gospodarcze</w:t>
            </w:r>
          </w:p>
        </w:tc>
        <w:tc>
          <w:tcPr>
            <w:tcW w:w="2235" w:type="dxa"/>
            <w:tcBorders>
              <w:top w:val="nil"/>
              <w:left w:val="nil"/>
              <w:bottom w:val="single" w:sz="4" w:space="0" w:color="auto"/>
              <w:right w:val="single" w:sz="8" w:space="0" w:color="auto"/>
            </w:tcBorders>
            <w:shd w:val="clear" w:color="auto" w:fill="auto"/>
            <w:noWrap/>
            <w:vAlign w:val="bottom"/>
            <w:hideMark/>
          </w:tcPr>
          <w:p w14:paraId="48F07E11" w14:textId="77777777" w:rsidR="002F7AA1" w:rsidRPr="00C7185D" w:rsidRDefault="002F7AA1" w:rsidP="00CC5E6C">
            <w:pPr>
              <w:spacing w:line="240" w:lineRule="auto"/>
              <w:jc w:val="right"/>
              <w:rPr>
                <w:rFonts w:eastAsia="Times New Roman" w:cstheme="minorHAnsi"/>
                <w:color w:val="000000"/>
              </w:rPr>
            </w:pPr>
            <w:r w:rsidRPr="00C7185D">
              <w:rPr>
                <w:rFonts w:eastAsia="Times New Roman" w:cstheme="minorHAnsi"/>
                <w:color w:val="000000"/>
              </w:rPr>
              <w:t>8,48</w:t>
            </w:r>
          </w:p>
        </w:tc>
      </w:tr>
      <w:tr w:rsidR="002F7AA1" w:rsidRPr="00FB73D8" w14:paraId="6C5F09D4"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0A13049D" w14:textId="77777777" w:rsidR="002F7AA1" w:rsidRPr="00C7185D" w:rsidRDefault="002F7AA1" w:rsidP="00CC5E6C">
            <w:pPr>
              <w:spacing w:line="240" w:lineRule="auto"/>
              <w:jc w:val="left"/>
              <w:rPr>
                <w:rFonts w:eastAsia="Times New Roman" w:cstheme="minorHAnsi"/>
                <w:color w:val="000000"/>
              </w:rPr>
            </w:pPr>
            <w:r w:rsidRPr="00C7185D">
              <w:rPr>
                <w:rFonts w:eastAsia="Times New Roman" w:cstheme="minorHAnsi"/>
                <w:color w:val="000000"/>
              </w:rPr>
              <w:t>A.1.11</w:t>
            </w:r>
          </w:p>
        </w:tc>
        <w:tc>
          <w:tcPr>
            <w:tcW w:w="4820" w:type="dxa"/>
            <w:tcBorders>
              <w:top w:val="nil"/>
              <w:left w:val="nil"/>
              <w:bottom w:val="single" w:sz="4" w:space="0" w:color="auto"/>
              <w:right w:val="single" w:sz="4" w:space="0" w:color="auto"/>
            </w:tcBorders>
            <w:shd w:val="clear" w:color="auto" w:fill="auto"/>
            <w:noWrap/>
            <w:vAlign w:val="bottom"/>
            <w:hideMark/>
          </w:tcPr>
          <w:p w14:paraId="16A4C0F2" w14:textId="77777777" w:rsidR="002F7AA1" w:rsidRPr="00C7185D" w:rsidRDefault="002F7AA1" w:rsidP="00CC5E6C">
            <w:pPr>
              <w:spacing w:line="240" w:lineRule="auto"/>
              <w:jc w:val="left"/>
              <w:rPr>
                <w:rFonts w:eastAsia="Times New Roman" w:cstheme="minorHAnsi"/>
                <w:color w:val="000000"/>
              </w:rPr>
            </w:pPr>
            <w:r w:rsidRPr="00C7185D">
              <w:rPr>
                <w:rFonts w:eastAsia="Times New Roman" w:cstheme="minorHAnsi"/>
                <w:color w:val="000000"/>
              </w:rPr>
              <w:t>Korytarz techniczny</w:t>
            </w:r>
          </w:p>
        </w:tc>
        <w:tc>
          <w:tcPr>
            <w:tcW w:w="2235" w:type="dxa"/>
            <w:tcBorders>
              <w:top w:val="nil"/>
              <w:left w:val="nil"/>
              <w:bottom w:val="single" w:sz="4" w:space="0" w:color="auto"/>
              <w:right w:val="single" w:sz="8" w:space="0" w:color="auto"/>
            </w:tcBorders>
            <w:shd w:val="clear" w:color="auto" w:fill="auto"/>
            <w:noWrap/>
            <w:vAlign w:val="bottom"/>
            <w:hideMark/>
          </w:tcPr>
          <w:p w14:paraId="498AC972" w14:textId="77777777" w:rsidR="002F7AA1" w:rsidRPr="00C7185D" w:rsidRDefault="002F7AA1" w:rsidP="00CC5E6C">
            <w:pPr>
              <w:spacing w:line="240" w:lineRule="auto"/>
              <w:jc w:val="right"/>
              <w:rPr>
                <w:rFonts w:eastAsia="Times New Roman" w:cstheme="minorHAnsi"/>
                <w:color w:val="000000"/>
              </w:rPr>
            </w:pPr>
            <w:r w:rsidRPr="00C7185D">
              <w:rPr>
                <w:rFonts w:eastAsia="Times New Roman" w:cstheme="minorHAnsi"/>
                <w:color w:val="000000"/>
              </w:rPr>
              <w:t>12,87</w:t>
            </w:r>
          </w:p>
        </w:tc>
      </w:tr>
      <w:tr w:rsidR="002F7AA1" w:rsidRPr="00FB73D8" w14:paraId="603EFCD1" w14:textId="77777777" w:rsidTr="00CC5E6C">
        <w:trPr>
          <w:trHeight w:val="315"/>
        </w:trPr>
        <w:tc>
          <w:tcPr>
            <w:tcW w:w="1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5090E0B" w14:textId="77777777" w:rsidR="002F7AA1" w:rsidRPr="00C7185D" w:rsidRDefault="002F7AA1" w:rsidP="00CC5E6C">
            <w:pPr>
              <w:spacing w:line="240" w:lineRule="auto"/>
              <w:jc w:val="left"/>
              <w:rPr>
                <w:rFonts w:eastAsia="Times New Roman" w:cstheme="minorHAnsi"/>
                <w:color w:val="000000"/>
              </w:rPr>
            </w:pPr>
            <w:r w:rsidRPr="00C7185D">
              <w:rPr>
                <w:rFonts w:eastAsia="Times New Roman" w:cstheme="minorHAnsi"/>
                <w:color w:val="000000"/>
              </w:rPr>
              <w:t>A.1.12</w:t>
            </w:r>
          </w:p>
        </w:tc>
        <w:tc>
          <w:tcPr>
            <w:tcW w:w="4820" w:type="dxa"/>
            <w:tcBorders>
              <w:top w:val="single" w:sz="4" w:space="0" w:color="auto"/>
              <w:left w:val="nil"/>
              <w:bottom w:val="single" w:sz="8" w:space="0" w:color="auto"/>
              <w:right w:val="single" w:sz="4" w:space="0" w:color="auto"/>
            </w:tcBorders>
            <w:shd w:val="clear" w:color="auto" w:fill="auto"/>
            <w:noWrap/>
            <w:vAlign w:val="bottom"/>
            <w:hideMark/>
          </w:tcPr>
          <w:p w14:paraId="176C7193" w14:textId="77777777" w:rsidR="002F7AA1" w:rsidRPr="00C7185D" w:rsidRDefault="002F7AA1" w:rsidP="00CC5E6C">
            <w:pPr>
              <w:spacing w:line="240" w:lineRule="auto"/>
              <w:jc w:val="left"/>
              <w:rPr>
                <w:rFonts w:eastAsia="Times New Roman" w:cstheme="minorHAnsi"/>
                <w:color w:val="000000"/>
              </w:rPr>
            </w:pPr>
            <w:r w:rsidRPr="00C7185D">
              <w:rPr>
                <w:rFonts w:eastAsia="Times New Roman" w:cstheme="minorHAnsi"/>
                <w:color w:val="000000"/>
              </w:rPr>
              <w:t>Centrala PPOŻ</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364DC302" w14:textId="77777777" w:rsidR="002F7AA1" w:rsidRPr="00C7185D" w:rsidRDefault="002F7AA1" w:rsidP="00CC5E6C">
            <w:pPr>
              <w:spacing w:line="240" w:lineRule="auto"/>
              <w:jc w:val="right"/>
              <w:rPr>
                <w:rFonts w:eastAsia="Times New Roman" w:cstheme="minorHAnsi"/>
                <w:color w:val="000000"/>
              </w:rPr>
            </w:pPr>
            <w:r w:rsidRPr="00C7185D">
              <w:rPr>
                <w:rFonts w:eastAsia="Times New Roman" w:cstheme="minorHAnsi"/>
                <w:color w:val="000000"/>
              </w:rPr>
              <w:t>61,58</w:t>
            </w:r>
          </w:p>
        </w:tc>
      </w:tr>
      <w:tr w:rsidR="002F7AA1" w:rsidRPr="00FB73D8" w14:paraId="1709557B" w14:textId="77777777" w:rsidTr="00CC5E6C">
        <w:trPr>
          <w:trHeight w:val="315"/>
        </w:trPr>
        <w:tc>
          <w:tcPr>
            <w:tcW w:w="5985" w:type="dxa"/>
            <w:gridSpan w:val="2"/>
            <w:tcBorders>
              <w:top w:val="single" w:sz="8" w:space="0" w:color="auto"/>
              <w:left w:val="single" w:sz="8" w:space="0" w:color="auto"/>
              <w:bottom w:val="nil"/>
              <w:right w:val="single" w:sz="4" w:space="0" w:color="auto"/>
            </w:tcBorders>
            <w:shd w:val="clear" w:color="auto" w:fill="auto"/>
            <w:noWrap/>
            <w:vAlign w:val="center"/>
            <w:hideMark/>
          </w:tcPr>
          <w:p w14:paraId="6B75B6A3" w14:textId="77777777" w:rsidR="002F7AA1" w:rsidRPr="00C7185D" w:rsidRDefault="002F7AA1" w:rsidP="00CC5E6C">
            <w:pPr>
              <w:spacing w:line="240" w:lineRule="auto"/>
              <w:jc w:val="right"/>
              <w:rPr>
                <w:rFonts w:eastAsia="Times New Roman" w:cstheme="minorHAnsi"/>
                <w:b/>
                <w:bCs/>
                <w:color w:val="000000"/>
              </w:rPr>
            </w:pPr>
            <w:r w:rsidRPr="00C7185D">
              <w:rPr>
                <w:rFonts w:eastAsia="Times New Roman" w:cstheme="minorHAnsi"/>
                <w:b/>
                <w:bCs/>
                <w:color w:val="000000"/>
              </w:rPr>
              <w:t>SUMA</w:t>
            </w:r>
          </w:p>
        </w:tc>
        <w:tc>
          <w:tcPr>
            <w:tcW w:w="223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DEC8DD1" w14:textId="77777777" w:rsidR="002F7AA1" w:rsidRPr="00C7185D" w:rsidRDefault="002F7AA1" w:rsidP="00CC5E6C">
            <w:pPr>
              <w:spacing w:line="240" w:lineRule="auto"/>
              <w:jc w:val="right"/>
              <w:rPr>
                <w:rFonts w:eastAsia="Times New Roman" w:cstheme="minorHAnsi"/>
                <w:b/>
                <w:bCs/>
                <w:color w:val="000000"/>
              </w:rPr>
            </w:pPr>
            <w:r w:rsidRPr="00C7185D">
              <w:rPr>
                <w:rFonts w:eastAsia="Times New Roman" w:cstheme="minorHAnsi"/>
                <w:b/>
                <w:bCs/>
                <w:color w:val="000000"/>
              </w:rPr>
              <w:t>149,6</w:t>
            </w:r>
          </w:p>
        </w:tc>
      </w:tr>
      <w:tr w:rsidR="002F7AA1" w:rsidRPr="00FB73D8" w14:paraId="48DECF70" w14:textId="77777777" w:rsidTr="00CC5E6C">
        <w:trPr>
          <w:trHeight w:val="615"/>
        </w:trPr>
        <w:tc>
          <w:tcPr>
            <w:tcW w:w="116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211F42" w14:textId="77777777" w:rsidR="002F7AA1" w:rsidRPr="00C7185D" w:rsidRDefault="002F7AA1" w:rsidP="00CC5E6C">
            <w:pPr>
              <w:spacing w:line="240" w:lineRule="auto"/>
              <w:jc w:val="left"/>
              <w:rPr>
                <w:rFonts w:eastAsia="Times New Roman" w:cstheme="minorHAnsi"/>
                <w:b/>
                <w:bCs/>
                <w:color w:val="000000"/>
              </w:rPr>
            </w:pPr>
            <w:r w:rsidRPr="00C7185D">
              <w:rPr>
                <w:rFonts w:eastAsia="Times New Roman" w:cstheme="minorHAnsi"/>
                <w:b/>
                <w:bCs/>
                <w:color w:val="000000"/>
              </w:rPr>
              <w:t>NR POM.</w:t>
            </w:r>
          </w:p>
        </w:tc>
        <w:tc>
          <w:tcPr>
            <w:tcW w:w="4820" w:type="dxa"/>
            <w:tcBorders>
              <w:top w:val="single" w:sz="8" w:space="0" w:color="auto"/>
              <w:left w:val="nil"/>
              <w:bottom w:val="single" w:sz="8" w:space="0" w:color="auto"/>
              <w:right w:val="single" w:sz="8" w:space="0" w:color="auto"/>
            </w:tcBorders>
            <w:shd w:val="clear" w:color="auto" w:fill="auto"/>
            <w:noWrap/>
            <w:vAlign w:val="center"/>
            <w:hideMark/>
          </w:tcPr>
          <w:p w14:paraId="7DB8FD11" w14:textId="77777777" w:rsidR="002F7AA1" w:rsidRPr="00C7185D" w:rsidRDefault="002F7AA1" w:rsidP="00CC5E6C">
            <w:pPr>
              <w:spacing w:line="240" w:lineRule="auto"/>
              <w:jc w:val="left"/>
              <w:rPr>
                <w:rFonts w:eastAsia="Times New Roman" w:cstheme="minorHAnsi"/>
                <w:b/>
                <w:bCs/>
                <w:color w:val="000000"/>
              </w:rPr>
            </w:pPr>
            <w:r w:rsidRPr="00C7185D">
              <w:rPr>
                <w:rFonts w:eastAsia="Times New Roman" w:cstheme="minorHAnsi"/>
                <w:b/>
                <w:bCs/>
                <w:color w:val="000000"/>
              </w:rPr>
              <w:t>NAZWA POMIESZCZENIA</w:t>
            </w:r>
          </w:p>
        </w:tc>
        <w:tc>
          <w:tcPr>
            <w:tcW w:w="2235" w:type="dxa"/>
            <w:tcBorders>
              <w:top w:val="nil"/>
              <w:left w:val="nil"/>
              <w:bottom w:val="single" w:sz="8" w:space="0" w:color="auto"/>
              <w:right w:val="single" w:sz="8" w:space="0" w:color="auto"/>
            </w:tcBorders>
            <w:shd w:val="clear" w:color="auto" w:fill="auto"/>
            <w:vAlign w:val="center"/>
            <w:hideMark/>
          </w:tcPr>
          <w:p w14:paraId="3CD16A10" w14:textId="77777777" w:rsidR="002F7AA1" w:rsidRPr="00C7185D" w:rsidRDefault="002F7AA1" w:rsidP="00CC5E6C">
            <w:pPr>
              <w:spacing w:line="240" w:lineRule="auto"/>
              <w:jc w:val="right"/>
              <w:rPr>
                <w:rFonts w:eastAsia="Times New Roman" w:cstheme="minorHAnsi"/>
                <w:b/>
                <w:bCs/>
                <w:color w:val="000000"/>
              </w:rPr>
            </w:pPr>
            <w:r w:rsidRPr="00C7185D">
              <w:rPr>
                <w:rFonts w:eastAsia="Times New Roman" w:cstheme="minorHAnsi"/>
                <w:b/>
                <w:bCs/>
                <w:color w:val="000000"/>
              </w:rPr>
              <w:t>POWIERZCHNIA [m3]</w:t>
            </w:r>
          </w:p>
        </w:tc>
      </w:tr>
      <w:tr w:rsidR="002F7AA1" w:rsidRPr="00FB73D8" w14:paraId="321564F0"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26C8DD8C"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1.01</w:t>
            </w:r>
          </w:p>
        </w:tc>
        <w:tc>
          <w:tcPr>
            <w:tcW w:w="4820" w:type="dxa"/>
            <w:tcBorders>
              <w:top w:val="nil"/>
              <w:left w:val="nil"/>
              <w:bottom w:val="single" w:sz="4" w:space="0" w:color="auto"/>
              <w:right w:val="single" w:sz="4" w:space="0" w:color="auto"/>
            </w:tcBorders>
            <w:shd w:val="clear" w:color="auto" w:fill="auto"/>
            <w:noWrap/>
            <w:vAlign w:val="bottom"/>
            <w:hideMark/>
          </w:tcPr>
          <w:p w14:paraId="02E7FFE2"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Sala Sprzedaży</w:t>
            </w:r>
          </w:p>
        </w:tc>
        <w:tc>
          <w:tcPr>
            <w:tcW w:w="2235" w:type="dxa"/>
            <w:tcBorders>
              <w:top w:val="nil"/>
              <w:left w:val="nil"/>
              <w:bottom w:val="single" w:sz="4" w:space="0" w:color="auto"/>
              <w:right w:val="single" w:sz="8" w:space="0" w:color="auto"/>
            </w:tcBorders>
            <w:shd w:val="clear" w:color="auto" w:fill="auto"/>
            <w:noWrap/>
            <w:vAlign w:val="bottom"/>
            <w:hideMark/>
          </w:tcPr>
          <w:p w14:paraId="1950212C"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18536,8</w:t>
            </w:r>
          </w:p>
        </w:tc>
      </w:tr>
      <w:tr w:rsidR="002F7AA1" w:rsidRPr="00FB73D8" w14:paraId="38DFCF94"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79CE0E65"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1.02</w:t>
            </w:r>
          </w:p>
        </w:tc>
        <w:tc>
          <w:tcPr>
            <w:tcW w:w="4820" w:type="dxa"/>
            <w:tcBorders>
              <w:top w:val="nil"/>
              <w:left w:val="nil"/>
              <w:bottom w:val="single" w:sz="4" w:space="0" w:color="auto"/>
              <w:right w:val="single" w:sz="4" w:space="0" w:color="auto"/>
            </w:tcBorders>
            <w:shd w:val="clear" w:color="auto" w:fill="auto"/>
            <w:noWrap/>
            <w:vAlign w:val="bottom"/>
            <w:hideMark/>
          </w:tcPr>
          <w:p w14:paraId="710B3645"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Kontrola żywności</w:t>
            </w:r>
          </w:p>
        </w:tc>
        <w:tc>
          <w:tcPr>
            <w:tcW w:w="2235" w:type="dxa"/>
            <w:tcBorders>
              <w:top w:val="nil"/>
              <w:left w:val="nil"/>
              <w:bottom w:val="single" w:sz="4" w:space="0" w:color="auto"/>
              <w:right w:val="single" w:sz="8" w:space="0" w:color="auto"/>
            </w:tcBorders>
            <w:shd w:val="clear" w:color="auto" w:fill="auto"/>
            <w:noWrap/>
            <w:vAlign w:val="bottom"/>
            <w:hideMark/>
          </w:tcPr>
          <w:p w14:paraId="562DDF63"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20,51</w:t>
            </w:r>
          </w:p>
        </w:tc>
      </w:tr>
      <w:tr w:rsidR="002F7AA1" w:rsidRPr="00FB73D8" w14:paraId="11EC1885"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7D2B28D8"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1.03</w:t>
            </w:r>
          </w:p>
        </w:tc>
        <w:tc>
          <w:tcPr>
            <w:tcW w:w="4820" w:type="dxa"/>
            <w:tcBorders>
              <w:top w:val="nil"/>
              <w:left w:val="nil"/>
              <w:bottom w:val="single" w:sz="4" w:space="0" w:color="auto"/>
              <w:right w:val="single" w:sz="4" w:space="0" w:color="auto"/>
            </w:tcBorders>
            <w:shd w:val="clear" w:color="auto" w:fill="auto"/>
            <w:noWrap/>
            <w:vAlign w:val="bottom"/>
            <w:hideMark/>
          </w:tcPr>
          <w:p w14:paraId="7BCADCA1"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Kontrola żywności</w:t>
            </w:r>
          </w:p>
        </w:tc>
        <w:tc>
          <w:tcPr>
            <w:tcW w:w="2235" w:type="dxa"/>
            <w:tcBorders>
              <w:top w:val="nil"/>
              <w:left w:val="nil"/>
              <w:bottom w:val="single" w:sz="4" w:space="0" w:color="auto"/>
              <w:right w:val="single" w:sz="8" w:space="0" w:color="auto"/>
            </w:tcBorders>
            <w:shd w:val="clear" w:color="auto" w:fill="auto"/>
            <w:noWrap/>
            <w:vAlign w:val="bottom"/>
            <w:hideMark/>
          </w:tcPr>
          <w:p w14:paraId="307EF790"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20,47</w:t>
            </w:r>
          </w:p>
        </w:tc>
      </w:tr>
      <w:tr w:rsidR="002F7AA1" w:rsidRPr="00FB73D8" w14:paraId="6795D49E"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29756B8D"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1.04</w:t>
            </w:r>
          </w:p>
        </w:tc>
        <w:tc>
          <w:tcPr>
            <w:tcW w:w="4820" w:type="dxa"/>
            <w:tcBorders>
              <w:top w:val="nil"/>
              <w:left w:val="nil"/>
              <w:bottom w:val="single" w:sz="4" w:space="0" w:color="auto"/>
              <w:right w:val="single" w:sz="4" w:space="0" w:color="auto"/>
            </w:tcBorders>
            <w:shd w:val="clear" w:color="auto" w:fill="auto"/>
            <w:noWrap/>
            <w:vAlign w:val="bottom"/>
            <w:hideMark/>
          </w:tcPr>
          <w:p w14:paraId="18ABD3C5"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Serwer</w:t>
            </w:r>
          </w:p>
        </w:tc>
        <w:tc>
          <w:tcPr>
            <w:tcW w:w="2235" w:type="dxa"/>
            <w:tcBorders>
              <w:top w:val="nil"/>
              <w:left w:val="nil"/>
              <w:bottom w:val="single" w:sz="4" w:space="0" w:color="auto"/>
              <w:right w:val="single" w:sz="8" w:space="0" w:color="auto"/>
            </w:tcBorders>
            <w:shd w:val="clear" w:color="auto" w:fill="auto"/>
            <w:noWrap/>
            <w:vAlign w:val="bottom"/>
            <w:hideMark/>
          </w:tcPr>
          <w:p w14:paraId="12E7F45A"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10,16</w:t>
            </w:r>
          </w:p>
        </w:tc>
      </w:tr>
      <w:tr w:rsidR="002F7AA1" w:rsidRPr="00FB73D8" w14:paraId="5D4C26B4"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7A0AACE1"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1.05</w:t>
            </w:r>
          </w:p>
        </w:tc>
        <w:tc>
          <w:tcPr>
            <w:tcW w:w="4820" w:type="dxa"/>
            <w:tcBorders>
              <w:top w:val="nil"/>
              <w:left w:val="nil"/>
              <w:bottom w:val="single" w:sz="4" w:space="0" w:color="auto"/>
              <w:right w:val="single" w:sz="4" w:space="0" w:color="auto"/>
            </w:tcBorders>
            <w:shd w:val="clear" w:color="auto" w:fill="auto"/>
            <w:noWrap/>
            <w:vAlign w:val="bottom"/>
            <w:hideMark/>
          </w:tcPr>
          <w:p w14:paraId="06971AC5"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Mycie maszyn</w:t>
            </w:r>
          </w:p>
        </w:tc>
        <w:tc>
          <w:tcPr>
            <w:tcW w:w="2235" w:type="dxa"/>
            <w:tcBorders>
              <w:top w:val="nil"/>
              <w:left w:val="nil"/>
              <w:bottom w:val="single" w:sz="4" w:space="0" w:color="auto"/>
              <w:right w:val="single" w:sz="8" w:space="0" w:color="auto"/>
            </w:tcBorders>
            <w:shd w:val="clear" w:color="auto" w:fill="auto"/>
            <w:noWrap/>
            <w:vAlign w:val="bottom"/>
            <w:hideMark/>
          </w:tcPr>
          <w:p w14:paraId="6DEAA1C0"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13,45</w:t>
            </w:r>
          </w:p>
        </w:tc>
      </w:tr>
      <w:tr w:rsidR="002F7AA1" w:rsidRPr="00FB73D8" w14:paraId="76C29A31" w14:textId="77777777" w:rsidTr="00CC5E6C">
        <w:trPr>
          <w:trHeight w:val="300"/>
        </w:trPr>
        <w:tc>
          <w:tcPr>
            <w:tcW w:w="1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D75AD38"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lastRenderedPageBreak/>
              <w:t xml:space="preserve"> 1.06</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3683116A"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Korytarz  </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5D3FE1B4"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707</w:t>
            </w:r>
          </w:p>
        </w:tc>
      </w:tr>
      <w:tr w:rsidR="002F7AA1" w:rsidRPr="00FB73D8" w14:paraId="69EA19D5"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22A247E8"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1.07</w:t>
            </w:r>
          </w:p>
        </w:tc>
        <w:tc>
          <w:tcPr>
            <w:tcW w:w="4820" w:type="dxa"/>
            <w:tcBorders>
              <w:top w:val="nil"/>
              <w:left w:val="nil"/>
              <w:bottom w:val="single" w:sz="4" w:space="0" w:color="auto"/>
              <w:right w:val="single" w:sz="4" w:space="0" w:color="auto"/>
            </w:tcBorders>
            <w:shd w:val="clear" w:color="auto" w:fill="auto"/>
            <w:noWrap/>
            <w:vAlign w:val="bottom"/>
            <w:hideMark/>
          </w:tcPr>
          <w:p w14:paraId="46AD5DBB"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Sprężarkownia</w:t>
            </w:r>
          </w:p>
        </w:tc>
        <w:tc>
          <w:tcPr>
            <w:tcW w:w="2235" w:type="dxa"/>
            <w:tcBorders>
              <w:top w:val="nil"/>
              <w:left w:val="nil"/>
              <w:bottom w:val="single" w:sz="4" w:space="0" w:color="auto"/>
              <w:right w:val="single" w:sz="8" w:space="0" w:color="auto"/>
            </w:tcBorders>
            <w:shd w:val="clear" w:color="auto" w:fill="auto"/>
            <w:noWrap/>
            <w:vAlign w:val="bottom"/>
            <w:hideMark/>
          </w:tcPr>
          <w:p w14:paraId="03F1AF98"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25,9</w:t>
            </w:r>
          </w:p>
        </w:tc>
      </w:tr>
      <w:tr w:rsidR="002F7AA1" w:rsidRPr="00FB73D8" w14:paraId="34F464CC"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54EDE262"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1.08</w:t>
            </w:r>
          </w:p>
        </w:tc>
        <w:tc>
          <w:tcPr>
            <w:tcW w:w="4820" w:type="dxa"/>
            <w:tcBorders>
              <w:top w:val="nil"/>
              <w:left w:val="nil"/>
              <w:bottom w:val="single" w:sz="4" w:space="0" w:color="auto"/>
              <w:right w:val="single" w:sz="4" w:space="0" w:color="auto"/>
            </w:tcBorders>
            <w:shd w:val="clear" w:color="auto" w:fill="auto"/>
            <w:noWrap/>
            <w:vAlign w:val="bottom"/>
            <w:hideMark/>
          </w:tcPr>
          <w:p w14:paraId="4512B9EB"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Korytarz</w:t>
            </w:r>
          </w:p>
        </w:tc>
        <w:tc>
          <w:tcPr>
            <w:tcW w:w="2235" w:type="dxa"/>
            <w:tcBorders>
              <w:top w:val="nil"/>
              <w:left w:val="nil"/>
              <w:bottom w:val="single" w:sz="4" w:space="0" w:color="auto"/>
              <w:right w:val="single" w:sz="8" w:space="0" w:color="auto"/>
            </w:tcBorders>
            <w:shd w:val="clear" w:color="auto" w:fill="auto"/>
            <w:noWrap/>
            <w:vAlign w:val="bottom"/>
            <w:hideMark/>
          </w:tcPr>
          <w:p w14:paraId="7A7350EC"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7,08</w:t>
            </w:r>
          </w:p>
        </w:tc>
      </w:tr>
      <w:tr w:rsidR="002F7AA1" w:rsidRPr="00FB73D8" w14:paraId="44C34CD2" w14:textId="77777777" w:rsidTr="00CC5E6C">
        <w:trPr>
          <w:trHeight w:val="300"/>
        </w:trPr>
        <w:tc>
          <w:tcPr>
            <w:tcW w:w="1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ECBB1B7"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1.09</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076D7786"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Pomieszczenie (funkcja nieznana)</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0D8F1272"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25,9</w:t>
            </w:r>
          </w:p>
        </w:tc>
      </w:tr>
      <w:tr w:rsidR="002F7AA1" w:rsidRPr="00FB73D8" w14:paraId="6FC09206"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1366F0FA"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1.10</w:t>
            </w:r>
          </w:p>
        </w:tc>
        <w:tc>
          <w:tcPr>
            <w:tcW w:w="4820" w:type="dxa"/>
            <w:tcBorders>
              <w:top w:val="nil"/>
              <w:left w:val="nil"/>
              <w:bottom w:val="single" w:sz="4" w:space="0" w:color="auto"/>
              <w:right w:val="single" w:sz="4" w:space="0" w:color="auto"/>
            </w:tcBorders>
            <w:shd w:val="clear" w:color="auto" w:fill="auto"/>
            <w:noWrap/>
            <w:vAlign w:val="bottom"/>
            <w:hideMark/>
          </w:tcPr>
          <w:p w14:paraId="6F3774BE"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Przedsionek</w:t>
            </w:r>
          </w:p>
        </w:tc>
        <w:tc>
          <w:tcPr>
            <w:tcW w:w="2235" w:type="dxa"/>
            <w:tcBorders>
              <w:top w:val="nil"/>
              <w:left w:val="nil"/>
              <w:bottom w:val="single" w:sz="4" w:space="0" w:color="auto"/>
              <w:right w:val="single" w:sz="8" w:space="0" w:color="auto"/>
            </w:tcBorders>
            <w:shd w:val="clear" w:color="auto" w:fill="auto"/>
            <w:noWrap/>
            <w:vAlign w:val="bottom"/>
            <w:hideMark/>
          </w:tcPr>
          <w:p w14:paraId="3D8699A1"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4,32</w:t>
            </w:r>
          </w:p>
        </w:tc>
      </w:tr>
      <w:tr w:rsidR="002F7AA1" w:rsidRPr="00FB73D8" w14:paraId="15DF3B58"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49AED688"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1.11</w:t>
            </w:r>
          </w:p>
        </w:tc>
        <w:tc>
          <w:tcPr>
            <w:tcW w:w="4820" w:type="dxa"/>
            <w:tcBorders>
              <w:top w:val="nil"/>
              <w:left w:val="nil"/>
              <w:bottom w:val="single" w:sz="4" w:space="0" w:color="auto"/>
              <w:right w:val="single" w:sz="4" w:space="0" w:color="auto"/>
            </w:tcBorders>
            <w:shd w:val="clear" w:color="auto" w:fill="auto"/>
            <w:noWrap/>
            <w:vAlign w:val="bottom"/>
            <w:hideMark/>
          </w:tcPr>
          <w:p w14:paraId="5368FE0A"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Toaleta</w:t>
            </w:r>
          </w:p>
        </w:tc>
        <w:tc>
          <w:tcPr>
            <w:tcW w:w="2235" w:type="dxa"/>
            <w:tcBorders>
              <w:top w:val="nil"/>
              <w:left w:val="nil"/>
              <w:bottom w:val="single" w:sz="4" w:space="0" w:color="auto"/>
              <w:right w:val="single" w:sz="8" w:space="0" w:color="auto"/>
            </w:tcBorders>
            <w:shd w:val="clear" w:color="auto" w:fill="auto"/>
            <w:noWrap/>
            <w:vAlign w:val="bottom"/>
            <w:hideMark/>
          </w:tcPr>
          <w:p w14:paraId="7DE6AF47"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7,46</w:t>
            </w:r>
          </w:p>
        </w:tc>
      </w:tr>
      <w:tr w:rsidR="002F7AA1" w:rsidRPr="00FB73D8" w14:paraId="15CDE97D"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2FF45EE2"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1.12</w:t>
            </w:r>
          </w:p>
        </w:tc>
        <w:tc>
          <w:tcPr>
            <w:tcW w:w="4820" w:type="dxa"/>
            <w:tcBorders>
              <w:top w:val="nil"/>
              <w:left w:val="nil"/>
              <w:bottom w:val="single" w:sz="4" w:space="0" w:color="auto"/>
              <w:right w:val="single" w:sz="4" w:space="0" w:color="auto"/>
            </w:tcBorders>
            <w:shd w:val="clear" w:color="auto" w:fill="auto"/>
            <w:noWrap/>
            <w:vAlign w:val="bottom"/>
            <w:hideMark/>
          </w:tcPr>
          <w:p w14:paraId="4CE8DB9E"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WC</w:t>
            </w:r>
          </w:p>
        </w:tc>
        <w:tc>
          <w:tcPr>
            <w:tcW w:w="2235" w:type="dxa"/>
            <w:tcBorders>
              <w:top w:val="nil"/>
              <w:left w:val="nil"/>
              <w:bottom w:val="single" w:sz="4" w:space="0" w:color="auto"/>
              <w:right w:val="single" w:sz="8" w:space="0" w:color="auto"/>
            </w:tcBorders>
            <w:shd w:val="clear" w:color="auto" w:fill="auto"/>
            <w:noWrap/>
            <w:vAlign w:val="bottom"/>
            <w:hideMark/>
          </w:tcPr>
          <w:p w14:paraId="1C3E1C3C"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1,49</w:t>
            </w:r>
          </w:p>
        </w:tc>
      </w:tr>
      <w:tr w:rsidR="002F7AA1" w:rsidRPr="00FB73D8" w14:paraId="55963FFE"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17832306"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1.13</w:t>
            </w:r>
          </w:p>
        </w:tc>
        <w:tc>
          <w:tcPr>
            <w:tcW w:w="4820" w:type="dxa"/>
            <w:tcBorders>
              <w:top w:val="nil"/>
              <w:left w:val="nil"/>
              <w:bottom w:val="single" w:sz="4" w:space="0" w:color="auto"/>
              <w:right w:val="single" w:sz="4" w:space="0" w:color="auto"/>
            </w:tcBorders>
            <w:shd w:val="clear" w:color="auto" w:fill="auto"/>
            <w:noWrap/>
            <w:vAlign w:val="bottom"/>
            <w:hideMark/>
          </w:tcPr>
          <w:p w14:paraId="1CE36304"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Przedsionek</w:t>
            </w:r>
          </w:p>
        </w:tc>
        <w:tc>
          <w:tcPr>
            <w:tcW w:w="2235" w:type="dxa"/>
            <w:tcBorders>
              <w:top w:val="nil"/>
              <w:left w:val="nil"/>
              <w:bottom w:val="single" w:sz="4" w:space="0" w:color="auto"/>
              <w:right w:val="single" w:sz="8" w:space="0" w:color="auto"/>
            </w:tcBorders>
            <w:shd w:val="clear" w:color="auto" w:fill="auto"/>
            <w:noWrap/>
            <w:vAlign w:val="bottom"/>
            <w:hideMark/>
          </w:tcPr>
          <w:p w14:paraId="5A5A4F04"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4,49</w:t>
            </w:r>
          </w:p>
        </w:tc>
      </w:tr>
      <w:tr w:rsidR="002F7AA1" w:rsidRPr="00FB73D8" w14:paraId="41B25CE1"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0021D090"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1.14</w:t>
            </w:r>
          </w:p>
        </w:tc>
        <w:tc>
          <w:tcPr>
            <w:tcW w:w="4820" w:type="dxa"/>
            <w:tcBorders>
              <w:top w:val="nil"/>
              <w:left w:val="nil"/>
              <w:bottom w:val="single" w:sz="4" w:space="0" w:color="auto"/>
              <w:right w:val="single" w:sz="4" w:space="0" w:color="auto"/>
            </w:tcBorders>
            <w:shd w:val="clear" w:color="auto" w:fill="auto"/>
            <w:noWrap/>
            <w:vAlign w:val="bottom"/>
            <w:hideMark/>
          </w:tcPr>
          <w:p w14:paraId="2C4ADD42"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Magazyn chleba</w:t>
            </w:r>
          </w:p>
        </w:tc>
        <w:tc>
          <w:tcPr>
            <w:tcW w:w="2235" w:type="dxa"/>
            <w:tcBorders>
              <w:top w:val="nil"/>
              <w:left w:val="nil"/>
              <w:bottom w:val="single" w:sz="4" w:space="0" w:color="auto"/>
              <w:right w:val="single" w:sz="8" w:space="0" w:color="auto"/>
            </w:tcBorders>
            <w:shd w:val="clear" w:color="auto" w:fill="auto"/>
            <w:noWrap/>
            <w:vAlign w:val="bottom"/>
            <w:hideMark/>
          </w:tcPr>
          <w:p w14:paraId="4F17089D"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17,39</w:t>
            </w:r>
          </w:p>
        </w:tc>
      </w:tr>
      <w:tr w:rsidR="002F7AA1" w:rsidRPr="00FB73D8" w14:paraId="73F48D18"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72A20884"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1.15</w:t>
            </w:r>
          </w:p>
        </w:tc>
        <w:tc>
          <w:tcPr>
            <w:tcW w:w="4820" w:type="dxa"/>
            <w:tcBorders>
              <w:top w:val="nil"/>
              <w:left w:val="nil"/>
              <w:bottom w:val="single" w:sz="4" w:space="0" w:color="auto"/>
              <w:right w:val="single" w:sz="4" w:space="0" w:color="auto"/>
            </w:tcBorders>
            <w:shd w:val="clear" w:color="auto" w:fill="auto"/>
            <w:noWrap/>
            <w:vAlign w:val="bottom"/>
            <w:hideMark/>
          </w:tcPr>
          <w:p w14:paraId="4D2D958E"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Pomieszczenie porządkowe</w:t>
            </w:r>
          </w:p>
        </w:tc>
        <w:tc>
          <w:tcPr>
            <w:tcW w:w="2235" w:type="dxa"/>
            <w:tcBorders>
              <w:top w:val="nil"/>
              <w:left w:val="nil"/>
              <w:bottom w:val="single" w:sz="4" w:space="0" w:color="auto"/>
              <w:right w:val="single" w:sz="8" w:space="0" w:color="auto"/>
            </w:tcBorders>
            <w:shd w:val="clear" w:color="auto" w:fill="auto"/>
            <w:noWrap/>
            <w:vAlign w:val="bottom"/>
            <w:hideMark/>
          </w:tcPr>
          <w:p w14:paraId="68CF4E1D"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2,81</w:t>
            </w:r>
          </w:p>
        </w:tc>
      </w:tr>
      <w:tr w:rsidR="002F7AA1" w:rsidRPr="00FB73D8" w14:paraId="79B1AF35"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07D5B467"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1.16</w:t>
            </w:r>
          </w:p>
        </w:tc>
        <w:tc>
          <w:tcPr>
            <w:tcW w:w="4820" w:type="dxa"/>
            <w:tcBorders>
              <w:top w:val="nil"/>
              <w:left w:val="nil"/>
              <w:bottom w:val="single" w:sz="4" w:space="0" w:color="auto"/>
              <w:right w:val="single" w:sz="4" w:space="0" w:color="auto"/>
            </w:tcBorders>
            <w:shd w:val="clear" w:color="auto" w:fill="auto"/>
            <w:noWrap/>
            <w:vAlign w:val="bottom"/>
            <w:hideMark/>
          </w:tcPr>
          <w:p w14:paraId="2C768F70"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Mroźnia ogólna</w:t>
            </w:r>
          </w:p>
        </w:tc>
        <w:tc>
          <w:tcPr>
            <w:tcW w:w="2235" w:type="dxa"/>
            <w:tcBorders>
              <w:top w:val="nil"/>
              <w:left w:val="nil"/>
              <w:bottom w:val="single" w:sz="4" w:space="0" w:color="auto"/>
              <w:right w:val="single" w:sz="8" w:space="0" w:color="auto"/>
            </w:tcBorders>
            <w:shd w:val="clear" w:color="auto" w:fill="auto"/>
            <w:noWrap/>
            <w:vAlign w:val="bottom"/>
            <w:hideMark/>
          </w:tcPr>
          <w:p w14:paraId="5B69821E"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51,74</w:t>
            </w:r>
          </w:p>
        </w:tc>
      </w:tr>
      <w:tr w:rsidR="002F7AA1" w:rsidRPr="00FB73D8" w14:paraId="0DC3AA00"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309B7D30"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1.17</w:t>
            </w:r>
          </w:p>
        </w:tc>
        <w:tc>
          <w:tcPr>
            <w:tcW w:w="4820" w:type="dxa"/>
            <w:tcBorders>
              <w:top w:val="nil"/>
              <w:left w:val="nil"/>
              <w:bottom w:val="single" w:sz="4" w:space="0" w:color="auto"/>
              <w:right w:val="single" w:sz="4" w:space="0" w:color="auto"/>
            </w:tcBorders>
            <w:shd w:val="clear" w:color="auto" w:fill="auto"/>
            <w:noWrap/>
            <w:vAlign w:val="bottom"/>
            <w:hideMark/>
          </w:tcPr>
          <w:p w14:paraId="581E7ADE"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Mag. Wyrobów cukierniczych</w:t>
            </w:r>
          </w:p>
        </w:tc>
        <w:tc>
          <w:tcPr>
            <w:tcW w:w="2235" w:type="dxa"/>
            <w:tcBorders>
              <w:top w:val="nil"/>
              <w:left w:val="nil"/>
              <w:bottom w:val="single" w:sz="4" w:space="0" w:color="auto"/>
              <w:right w:val="single" w:sz="8" w:space="0" w:color="auto"/>
            </w:tcBorders>
            <w:shd w:val="clear" w:color="auto" w:fill="auto"/>
            <w:noWrap/>
            <w:vAlign w:val="bottom"/>
            <w:hideMark/>
          </w:tcPr>
          <w:p w14:paraId="245C8E16"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15,19</w:t>
            </w:r>
          </w:p>
        </w:tc>
      </w:tr>
      <w:tr w:rsidR="002F7AA1" w:rsidRPr="00FB73D8" w14:paraId="514B20EC"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265D8AD5"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1.18</w:t>
            </w:r>
          </w:p>
        </w:tc>
        <w:tc>
          <w:tcPr>
            <w:tcW w:w="4820" w:type="dxa"/>
            <w:tcBorders>
              <w:top w:val="nil"/>
              <w:left w:val="nil"/>
              <w:bottom w:val="single" w:sz="4" w:space="0" w:color="auto"/>
              <w:right w:val="single" w:sz="4" w:space="0" w:color="auto"/>
            </w:tcBorders>
            <w:shd w:val="clear" w:color="auto" w:fill="auto"/>
            <w:noWrap/>
            <w:vAlign w:val="bottom"/>
            <w:hideMark/>
          </w:tcPr>
          <w:p w14:paraId="6DA3D622"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Mroźnia piekarni</w:t>
            </w:r>
          </w:p>
        </w:tc>
        <w:tc>
          <w:tcPr>
            <w:tcW w:w="2235" w:type="dxa"/>
            <w:tcBorders>
              <w:top w:val="nil"/>
              <w:left w:val="nil"/>
              <w:bottom w:val="single" w:sz="4" w:space="0" w:color="auto"/>
              <w:right w:val="single" w:sz="8" w:space="0" w:color="auto"/>
            </w:tcBorders>
            <w:shd w:val="clear" w:color="auto" w:fill="auto"/>
            <w:noWrap/>
            <w:vAlign w:val="bottom"/>
            <w:hideMark/>
          </w:tcPr>
          <w:p w14:paraId="415ABE81"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35,08</w:t>
            </w:r>
          </w:p>
        </w:tc>
      </w:tr>
      <w:tr w:rsidR="002F7AA1" w:rsidRPr="00FB73D8" w14:paraId="3B90A83D"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4A3AD134"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1.19</w:t>
            </w:r>
          </w:p>
        </w:tc>
        <w:tc>
          <w:tcPr>
            <w:tcW w:w="4820" w:type="dxa"/>
            <w:tcBorders>
              <w:top w:val="nil"/>
              <w:left w:val="nil"/>
              <w:bottom w:val="single" w:sz="4" w:space="0" w:color="auto"/>
              <w:right w:val="single" w:sz="4" w:space="0" w:color="auto"/>
            </w:tcBorders>
            <w:shd w:val="clear" w:color="auto" w:fill="auto"/>
            <w:noWrap/>
            <w:vAlign w:val="bottom"/>
            <w:hideMark/>
          </w:tcPr>
          <w:p w14:paraId="4D789F11"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Korytarz</w:t>
            </w:r>
          </w:p>
        </w:tc>
        <w:tc>
          <w:tcPr>
            <w:tcW w:w="2235" w:type="dxa"/>
            <w:tcBorders>
              <w:top w:val="nil"/>
              <w:left w:val="nil"/>
              <w:bottom w:val="single" w:sz="4" w:space="0" w:color="auto"/>
              <w:right w:val="single" w:sz="8" w:space="0" w:color="auto"/>
            </w:tcBorders>
            <w:shd w:val="clear" w:color="auto" w:fill="auto"/>
            <w:noWrap/>
            <w:vAlign w:val="bottom"/>
            <w:hideMark/>
          </w:tcPr>
          <w:p w14:paraId="277B2D96"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48,11</w:t>
            </w:r>
          </w:p>
        </w:tc>
      </w:tr>
      <w:tr w:rsidR="002F7AA1" w:rsidRPr="00FB73D8" w14:paraId="0195CF01"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3792F059"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1.20</w:t>
            </w:r>
          </w:p>
        </w:tc>
        <w:tc>
          <w:tcPr>
            <w:tcW w:w="4820" w:type="dxa"/>
            <w:tcBorders>
              <w:top w:val="nil"/>
              <w:left w:val="nil"/>
              <w:bottom w:val="single" w:sz="4" w:space="0" w:color="auto"/>
              <w:right w:val="single" w:sz="4" w:space="0" w:color="auto"/>
            </w:tcBorders>
            <w:shd w:val="clear" w:color="auto" w:fill="auto"/>
            <w:noWrap/>
            <w:vAlign w:val="bottom"/>
            <w:hideMark/>
          </w:tcPr>
          <w:p w14:paraId="1B1B450D"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Pom. Gospodarcze</w:t>
            </w:r>
          </w:p>
        </w:tc>
        <w:tc>
          <w:tcPr>
            <w:tcW w:w="2235" w:type="dxa"/>
            <w:tcBorders>
              <w:top w:val="nil"/>
              <w:left w:val="nil"/>
              <w:bottom w:val="single" w:sz="4" w:space="0" w:color="auto"/>
              <w:right w:val="single" w:sz="8" w:space="0" w:color="auto"/>
            </w:tcBorders>
            <w:shd w:val="clear" w:color="auto" w:fill="auto"/>
            <w:noWrap/>
            <w:vAlign w:val="bottom"/>
            <w:hideMark/>
          </w:tcPr>
          <w:p w14:paraId="0034B87A"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2,77</w:t>
            </w:r>
          </w:p>
        </w:tc>
      </w:tr>
      <w:tr w:rsidR="002F7AA1" w:rsidRPr="00FB73D8" w14:paraId="2D0599CF"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6B33130F"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1.21</w:t>
            </w:r>
          </w:p>
        </w:tc>
        <w:tc>
          <w:tcPr>
            <w:tcW w:w="4820" w:type="dxa"/>
            <w:tcBorders>
              <w:top w:val="nil"/>
              <w:left w:val="nil"/>
              <w:bottom w:val="single" w:sz="4" w:space="0" w:color="auto"/>
              <w:right w:val="single" w:sz="4" w:space="0" w:color="auto"/>
            </w:tcBorders>
            <w:shd w:val="clear" w:color="auto" w:fill="auto"/>
            <w:noWrap/>
            <w:vAlign w:val="bottom"/>
            <w:hideMark/>
          </w:tcPr>
          <w:p w14:paraId="216F096B"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Magazyn osłonek</w:t>
            </w:r>
          </w:p>
        </w:tc>
        <w:tc>
          <w:tcPr>
            <w:tcW w:w="2235" w:type="dxa"/>
            <w:tcBorders>
              <w:top w:val="nil"/>
              <w:left w:val="nil"/>
              <w:bottom w:val="single" w:sz="4" w:space="0" w:color="auto"/>
              <w:right w:val="single" w:sz="8" w:space="0" w:color="auto"/>
            </w:tcBorders>
            <w:shd w:val="clear" w:color="auto" w:fill="auto"/>
            <w:noWrap/>
            <w:vAlign w:val="bottom"/>
            <w:hideMark/>
          </w:tcPr>
          <w:p w14:paraId="3BC91A60"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4,85</w:t>
            </w:r>
          </w:p>
        </w:tc>
      </w:tr>
      <w:tr w:rsidR="002F7AA1" w:rsidRPr="00FB73D8" w14:paraId="4C58DB26"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4AEA783C"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1.22</w:t>
            </w:r>
          </w:p>
        </w:tc>
        <w:tc>
          <w:tcPr>
            <w:tcW w:w="4820" w:type="dxa"/>
            <w:tcBorders>
              <w:top w:val="nil"/>
              <w:left w:val="nil"/>
              <w:bottom w:val="single" w:sz="4" w:space="0" w:color="auto"/>
              <w:right w:val="single" w:sz="4" w:space="0" w:color="auto"/>
            </w:tcBorders>
            <w:shd w:val="clear" w:color="auto" w:fill="auto"/>
            <w:noWrap/>
            <w:vAlign w:val="bottom"/>
            <w:hideMark/>
          </w:tcPr>
          <w:p w14:paraId="20136E11"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Magazyn Tacek</w:t>
            </w:r>
          </w:p>
        </w:tc>
        <w:tc>
          <w:tcPr>
            <w:tcW w:w="2235" w:type="dxa"/>
            <w:tcBorders>
              <w:top w:val="nil"/>
              <w:left w:val="nil"/>
              <w:bottom w:val="single" w:sz="4" w:space="0" w:color="auto"/>
              <w:right w:val="single" w:sz="8" w:space="0" w:color="auto"/>
            </w:tcBorders>
            <w:shd w:val="clear" w:color="auto" w:fill="auto"/>
            <w:noWrap/>
            <w:vAlign w:val="bottom"/>
            <w:hideMark/>
          </w:tcPr>
          <w:p w14:paraId="2472349B"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14,39</w:t>
            </w:r>
          </w:p>
        </w:tc>
      </w:tr>
      <w:tr w:rsidR="002F7AA1" w:rsidRPr="00FB73D8" w14:paraId="63689BEB"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07DC2D88"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1.23</w:t>
            </w:r>
          </w:p>
        </w:tc>
        <w:tc>
          <w:tcPr>
            <w:tcW w:w="4820" w:type="dxa"/>
            <w:tcBorders>
              <w:top w:val="nil"/>
              <w:left w:val="nil"/>
              <w:bottom w:val="single" w:sz="4" w:space="0" w:color="auto"/>
              <w:right w:val="single" w:sz="4" w:space="0" w:color="auto"/>
            </w:tcBorders>
            <w:shd w:val="clear" w:color="auto" w:fill="auto"/>
            <w:noWrap/>
            <w:vAlign w:val="bottom"/>
            <w:hideMark/>
          </w:tcPr>
          <w:p w14:paraId="24CB5D06"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Pom. gospodarcze</w:t>
            </w:r>
          </w:p>
        </w:tc>
        <w:tc>
          <w:tcPr>
            <w:tcW w:w="2235" w:type="dxa"/>
            <w:tcBorders>
              <w:top w:val="nil"/>
              <w:left w:val="nil"/>
              <w:bottom w:val="single" w:sz="4" w:space="0" w:color="auto"/>
              <w:right w:val="single" w:sz="8" w:space="0" w:color="auto"/>
            </w:tcBorders>
            <w:shd w:val="clear" w:color="auto" w:fill="auto"/>
            <w:noWrap/>
            <w:vAlign w:val="bottom"/>
            <w:hideMark/>
          </w:tcPr>
          <w:p w14:paraId="28BC85E0"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1,49</w:t>
            </w:r>
          </w:p>
        </w:tc>
      </w:tr>
      <w:tr w:rsidR="002F7AA1" w:rsidRPr="00FB73D8" w14:paraId="0E258091"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3F327364"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1.24</w:t>
            </w:r>
          </w:p>
        </w:tc>
        <w:tc>
          <w:tcPr>
            <w:tcW w:w="4820" w:type="dxa"/>
            <w:tcBorders>
              <w:top w:val="nil"/>
              <w:left w:val="nil"/>
              <w:bottom w:val="single" w:sz="4" w:space="0" w:color="auto"/>
              <w:right w:val="single" w:sz="4" w:space="0" w:color="auto"/>
            </w:tcBorders>
            <w:shd w:val="clear" w:color="auto" w:fill="auto"/>
            <w:noWrap/>
            <w:vAlign w:val="bottom"/>
            <w:hideMark/>
          </w:tcPr>
          <w:p w14:paraId="0D81A82F"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WC Męski</w:t>
            </w:r>
          </w:p>
        </w:tc>
        <w:tc>
          <w:tcPr>
            <w:tcW w:w="2235" w:type="dxa"/>
            <w:tcBorders>
              <w:top w:val="nil"/>
              <w:left w:val="nil"/>
              <w:bottom w:val="single" w:sz="4" w:space="0" w:color="auto"/>
              <w:right w:val="single" w:sz="8" w:space="0" w:color="auto"/>
            </w:tcBorders>
            <w:shd w:val="clear" w:color="auto" w:fill="auto"/>
            <w:noWrap/>
            <w:vAlign w:val="bottom"/>
            <w:hideMark/>
          </w:tcPr>
          <w:p w14:paraId="421DD948"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2,78</w:t>
            </w:r>
          </w:p>
        </w:tc>
      </w:tr>
      <w:tr w:rsidR="002F7AA1" w:rsidRPr="00FB73D8" w14:paraId="656FA826"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4FC1F33F"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1.25</w:t>
            </w:r>
          </w:p>
        </w:tc>
        <w:tc>
          <w:tcPr>
            <w:tcW w:w="4820" w:type="dxa"/>
            <w:tcBorders>
              <w:top w:val="nil"/>
              <w:left w:val="nil"/>
              <w:bottom w:val="single" w:sz="4" w:space="0" w:color="auto"/>
              <w:right w:val="single" w:sz="4" w:space="0" w:color="auto"/>
            </w:tcBorders>
            <w:shd w:val="clear" w:color="auto" w:fill="auto"/>
            <w:noWrap/>
            <w:vAlign w:val="bottom"/>
            <w:hideMark/>
          </w:tcPr>
          <w:p w14:paraId="5E9D970B"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Magazyn przypraw</w:t>
            </w:r>
          </w:p>
        </w:tc>
        <w:tc>
          <w:tcPr>
            <w:tcW w:w="2235" w:type="dxa"/>
            <w:tcBorders>
              <w:top w:val="nil"/>
              <w:left w:val="nil"/>
              <w:bottom w:val="single" w:sz="4" w:space="0" w:color="auto"/>
              <w:right w:val="single" w:sz="8" w:space="0" w:color="auto"/>
            </w:tcBorders>
            <w:shd w:val="clear" w:color="auto" w:fill="auto"/>
            <w:noWrap/>
            <w:vAlign w:val="bottom"/>
            <w:hideMark/>
          </w:tcPr>
          <w:p w14:paraId="5EB8750F"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7,1</w:t>
            </w:r>
          </w:p>
        </w:tc>
      </w:tr>
      <w:tr w:rsidR="002F7AA1" w:rsidRPr="00FB73D8" w14:paraId="0000AE61"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0792A2A2"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1.26</w:t>
            </w:r>
          </w:p>
        </w:tc>
        <w:tc>
          <w:tcPr>
            <w:tcW w:w="4820" w:type="dxa"/>
            <w:tcBorders>
              <w:top w:val="nil"/>
              <w:left w:val="nil"/>
              <w:bottom w:val="single" w:sz="4" w:space="0" w:color="auto"/>
              <w:right w:val="single" w:sz="4" w:space="0" w:color="auto"/>
            </w:tcBorders>
            <w:shd w:val="clear" w:color="auto" w:fill="auto"/>
            <w:noWrap/>
            <w:vAlign w:val="bottom"/>
            <w:hideMark/>
          </w:tcPr>
          <w:p w14:paraId="1F75D8C0"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Mroźnia mięsa mielonego</w:t>
            </w:r>
          </w:p>
        </w:tc>
        <w:tc>
          <w:tcPr>
            <w:tcW w:w="2235" w:type="dxa"/>
            <w:tcBorders>
              <w:top w:val="nil"/>
              <w:left w:val="nil"/>
              <w:bottom w:val="single" w:sz="4" w:space="0" w:color="auto"/>
              <w:right w:val="single" w:sz="8" w:space="0" w:color="auto"/>
            </w:tcBorders>
            <w:shd w:val="clear" w:color="auto" w:fill="auto"/>
            <w:noWrap/>
            <w:vAlign w:val="bottom"/>
            <w:hideMark/>
          </w:tcPr>
          <w:p w14:paraId="07090490"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12,29</w:t>
            </w:r>
          </w:p>
        </w:tc>
      </w:tr>
      <w:tr w:rsidR="002F7AA1" w:rsidRPr="00FB73D8" w14:paraId="1A5635C5"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352E7D34"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1.27</w:t>
            </w:r>
          </w:p>
        </w:tc>
        <w:tc>
          <w:tcPr>
            <w:tcW w:w="4820" w:type="dxa"/>
            <w:tcBorders>
              <w:top w:val="nil"/>
              <w:left w:val="nil"/>
              <w:bottom w:val="single" w:sz="4" w:space="0" w:color="auto"/>
              <w:right w:val="single" w:sz="4" w:space="0" w:color="auto"/>
            </w:tcBorders>
            <w:shd w:val="clear" w:color="auto" w:fill="auto"/>
            <w:noWrap/>
            <w:vAlign w:val="bottom"/>
            <w:hideMark/>
          </w:tcPr>
          <w:p w14:paraId="5386160C"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WC Damski</w:t>
            </w:r>
          </w:p>
        </w:tc>
        <w:tc>
          <w:tcPr>
            <w:tcW w:w="2235" w:type="dxa"/>
            <w:tcBorders>
              <w:top w:val="nil"/>
              <w:left w:val="nil"/>
              <w:bottom w:val="single" w:sz="4" w:space="0" w:color="auto"/>
              <w:right w:val="single" w:sz="8" w:space="0" w:color="auto"/>
            </w:tcBorders>
            <w:shd w:val="clear" w:color="auto" w:fill="auto"/>
            <w:noWrap/>
            <w:vAlign w:val="bottom"/>
            <w:hideMark/>
          </w:tcPr>
          <w:p w14:paraId="5A08B009"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2,91</w:t>
            </w:r>
          </w:p>
        </w:tc>
      </w:tr>
      <w:tr w:rsidR="002F7AA1" w:rsidRPr="00FB73D8" w14:paraId="4CBE772E"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78597AA3"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1.28</w:t>
            </w:r>
          </w:p>
        </w:tc>
        <w:tc>
          <w:tcPr>
            <w:tcW w:w="4820" w:type="dxa"/>
            <w:tcBorders>
              <w:top w:val="nil"/>
              <w:left w:val="nil"/>
              <w:bottom w:val="single" w:sz="4" w:space="0" w:color="auto"/>
              <w:right w:val="single" w:sz="4" w:space="0" w:color="auto"/>
            </w:tcBorders>
            <w:shd w:val="clear" w:color="auto" w:fill="auto"/>
            <w:noWrap/>
            <w:vAlign w:val="bottom"/>
            <w:hideMark/>
          </w:tcPr>
          <w:p w14:paraId="1BC2C8A3"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Korytarz</w:t>
            </w:r>
          </w:p>
        </w:tc>
        <w:tc>
          <w:tcPr>
            <w:tcW w:w="2235" w:type="dxa"/>
            <w:tcBorders>
              <w:top w:val="nil"/>
              <w:left w:val="nil"/>
              <w:bottom w:val="single" w:sz="4" w:space="0" w:color="auto"/>
              <w:right w:val="single" w:sz="8" w:space="0" w:color="auto"/>
            </w:tcBorders>
            <w:shd w:val="clear" w:color="auto" w:fill="auto"/>
            <w:noWrap/>
            <w:vAlign w:val="bottom"/>
            <w:hideMark/>
          </w:tcPr>
          <w:p w14:paraId="1A97CDCA"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22,95</w:t>
            </w:r>
          </w:p>
        </w:tc>
      </w:tr>
      <w:tr w:rsidR="002F7AA1" w:rsidRPr="00FB73D8" w14:paraId="07BA8282"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41EEED69"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1.29</w:t>
            </w:r>
          </w:p>
        </w:tc>
        <w:tc>
          <w:tcPr>
            <w:tcW w:w="4820" w:type="dxa"/>
            <w:tcBorders>
              <w:top w:val="nil"/>
              <w:left w:val="nil"/>
              <w:bottom w:val="single" w:sz="4" w:space="0" w:color="auto"/>
              <w:right w:val="single" w:sz="4" w:space="0" w:color="auto"/>
            </w:tcBorders>
            <w:shd w:val="clear" w:color="auto" w:fill="auto"/>
            <w:noWrap/>
            <w:vAlign w:val="bottom"/>
            <w:hideMark/>
          </w:tcPr>
          <w:p w14:paraId="0616BCD9"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Stoisko sprzedaży tradycyjnej</w:t>
            </w:r>
          </w:p>
        </w:tc>
        <w:tc>
          <w:tcPr>
            <w:tcW w:w="2235" w:type="dxa"/>
            <w:tcBorders>
              <w:top w:val="nil"/>
              <w:left w:val="nil"/>
              <w:bottom w:val="single" w:sz="4" w:space="0" w:color="auto"/>
              <w:right w:val="single" w:sz="8" w:space="0" w:color="auto"/>
            </w:tcBorders>
            <w:shd w:val="clear" w:color="auto" w:fill="auto"/>
            <w:noWrap/>
            <w:vAlign w:val="bottom"/>
            <w:hideMark/>
          </w:tcPr>
          <w:p w14:paraId="3157934B"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88,35</w:t>
            </w:r>
          </w:p>
        </w:tc>
      </w:tr>
      <w:tr w:rsidR="002F7AA1" w:rsidRPr="00FB73D8" w14:paraId="5D21BB6E"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192D7C09"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1.30</w:t>
            </w:r>
          </w:p>
        </w:tc>
        <w:tc>
          <w:tcPr>
            <w:tcW w:w="4820" w:type="dxa"/>
            <w:tcBorders>
              <w:top w:val="nil"/>
              <w:left w:val="nil"/>
              <w:bottom w:val="single" w:sz="4" w:space="0" w:color="auto"/>
              <w:right w:val="single" w:sz="4" w:space="0" w:color="auto"/>
            </w:tcBorders>
            <w:shd w:val="clear" w:color="auto" w:fill="auto"/>
            <w:noWrap/>
            <w:vAlign w:val="bottom"/>
            <w:hideMark/>
          </w:tcPr>
          <w:p w14:paraId="00FC31B3"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Głowna chłodnia</w:t>
            </w:r>
          </w:p>
        </w:tc>
        <w:tc>
          <w:tcPr>
            <w:tcW w:w="2235" w:type="dxa"/>
            <w:tcBorders>
              <w:top w:val="nil"/>
              <w:left w:val="nil"/>
              <w:bottom w:val="single" w:sz="4" w:space="0" w:color="auto"/>
              <w:right w:val="single" w:sz="8" w:space="0" w:color="auto"/>
            </w:tcBorders>
            <w:shd w:val="clear" w:color="auto" w:fill="auto"/>
            <w:noWrap/>
            <w:vAlign w:val="bottom"/>
            <w:hideMark/>
          </w:tcPr>
          <w:p w14:paraId="660B5DFE"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150,33</w:t>
            </w:r>
          </w:p>
        </w:tc>
      </w:tr>
      <w:tr w:rsidR="002F7AA1" w:rsidRPr="00FB73D8" w14:paraId="3A64653A" w14:textId="77777777" w:rsidTr="002F7AA1">
        <w:trPr>
          <w:trHeight w:val="315"/>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72204E50"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1.31</w:t>
            </w:r>
          </w:p>
        </w:tc>
        <w:tc>
          <w:tcPr>
            <w:tcW w:w="4820" w:type="dxa"/>
            <w:tcBorders>
              <w:top w:val="nil"/>
              <w:left w:val="nil"/>
              <w:bottom w:val="single" w:sz="4" w:space="0" w:color="auto"/>
              <w:right w:val="single" w:sz="4" w:space="0" w:color="auto"/>
            </w:tcBorders>
            <w:shd w:val="clear" w:color="auto" w:fill="auto"/>
            <w:noWrap/>
            <w:vAlign w:val="bottom"/>
            <w:hideMark/>
          </w:tcPr>
          <w:p w14:paraId="5C694DB8"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Korytarz</w:t>
            </w:r>
          </w:p>
        </w:tc>
        <w:tc>
          <w:tcPr>
            <w:tcW w:w="2235" w:type="dxa"/>
            <w:tcBorders>
              <w:top w:val="nil"/>
              <w:left w:val="nil"/>
              <w:bottom w:val="single" w:sz="4" w:space="0" w:color="auto"/>
              <w:right w:val="single" w:sz="8" w:space="0" w:color="auto"/>
            </w:tcBorders>
            <w:shd w:val="clear" w:color="auto" w:fill="auto"/>
            <w:noWrap/>
            <w:vAlign w:val="bottom"/>
            <w:hideMark/>
          </w:tcPr>
          <w:p w14:paraId="4ED77305"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148,73</w:t>
            </w:r>
          </w:p>
        </w:tc>
      </w:tr>
      <w:tr w:rsidR="002F7AA1" w:rsidRPr="00FB73D8" w14:paraId="6C7E216F" w14:textId="77777777" w:rsidTr="002F7AA1">
        <w:trPr>
          <w:trHeight w:val="315"/>
        </w:trPr>
        <w:tc>
          <w:tcPr>
            <w:tcW w:w="1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88C36D1"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lastRenderedPageBreak/>
              <w:t xml:space="preserve"> 1.32</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761FB41C"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Myjnia</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394D7B40"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42,96</w:t>
            </w:r>
          </w:p>
        </w:tc>
      </w:tr>
      <w:tr w:rsidR="002F7AA1" w:rsidRPr="00FB73D8" w14:paraId="1FE4E71F"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3DD5A1B3"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1.33</w:t>
            </w:r>
          </w:p>
        </w:tc>
        <w:tc>
          <w:tcPr>
            <w:tcW w:w="4820" w:type="dxa"/>
            <w:tcBorders>
              <w:top w:val="nil"/>
              <w:left w:val="nil"/>
              <w:bottom w:val="single" w:sz="4" w:space="0" w:color="auto"/>
              <w:right w:val="single" w:sz="4" w:space="0" w:color="auto"/>
            </w:tcBorders>
            <w:shd w:val="clear" w:color="auto" w:fill="auto"/>
            <w:noWrap/>
            <w:vAlign w:val="bottom"/>
            <w:hideMark/>
          </w:tcPr>
          <w:p w14:paraId="47A92BF7"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Chłodnia mięsa / ryb / drobiu</w:t>
            </w:r>
          </w:p>
        </w:tc>
        <w:tc>
          <w:tcPr>
            <w:tcW w:w="2235" w:type="dxa"/>
            <w:tcBorders>
              <w:top w:val="nil"/>
              <w:left w:val="nil"/>
              <w:bottom w:val="single" w:sz="4" w:space="0" w:color="auto"/>
              <w:right w:val="single" w:sz="8" w:space="0" w:color="auto"/>
            </w:tcBorders>
            <w:shd w:val="clear" w:color="auto" w:fill="auto"/>
            <w:noWrap/>
            <w:vAlign w:val="bottom"/>
            <w:hideMark/>
          </w:tcPr>
          <w:p w14:paraId="400877B3"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54,47</w:t>
            </w:r>
          </w:p>
        </w:tc>
      </w:tr>
      <w:tr w:rsidR="002F7AA1" w:rsidRPr="00FB73D8" w14:paraId="3BF78340" w14:textId="77777777" w:rsidTr="00CC5E6C">
        <w:trPr>
          <w:trHeight w:val="315"/>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2B83429D"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 xml:space="preserve"> 1.34</w:t>
            </w:r>
          </w:p>
        </w:tc>
        <w:tc>
          <w:tcPr>
            <w:tcW w:w="4820" w:type="dxa"/>
            <w:tcBorders>
              <w:top w:val="nil"/>
              <w:left w:val="nil"/>
              <w:bottom w:val="single" w:sz="4" w:space="0" w:color="auto"/>
              <w:right w:val="single" w:sz="4" w:space="0" w:color="auto"/>
            </w:tcBorders>
            <w:shd w:val="clear" w:color="auto" w:fill="auto"/>
            <w:noWrap/>
            <w:vAlign w:val="bottom"/>
            <w:hideMark/>
          </w:tcPr>
          <w:p w14:paraId="659F5D45" w14:textId="77777777" w:rsidR="002F7AA1" w:rsidRPr="00E160D5" w:rsidRDefault="002F7AA1" w:rsidP="00CC5E6C">
            <w:pPr>
              <w:spacing w:line="240" w:lineRule="auto"/>
              <w:jc w:val="left"/>
              <w:rPr>
                <w:rFonts w:eastAsia="Times New Roman" w:cstheme="minorHAnsi"/>
                <w:color w:val="000000"/>
              </w:rPr>
            </w:pPr>
            <w:r w:rsidRPr="00E160D5">
              <w:rPr>
                <w:rFonts w:eastAsia="Times New Roman" w:cstheme="minorHAnsi"/>
                <w:color w:val="000000"/>
              </w:rPr>
              <w:t>Myjnia Warzyw</w:t>
            </w:r>
          </w:p>
        </w:tc>
        <w:tc>
          <w:tcPr>
            <w:tcW w:w="2235" w:type="dxa"/>
            <w:tcBorders>
              <w:top w:val="nil"/>
              <w:left w:val="nil"/>
              <w:bottom w:val="single" w:sz="4" w:space="0" w:color="auto"/>
              <w:right w:val="single" w:sz="8" w:space="0" w:color="auto"/>
            </w:tcBorders>
            <w:shd w:val="clear" w:color="auto" w:fill="auto"/>
            <w:noWrap/>
            <w:vAlign w:val="bottom"/>
            <w:hideMark/>
          </w:tcPr>
          <w:p w14:paraId="2DCA10E9" w14:textId="77777777" w:rsidR="002F7AA1" w:rsidRPr="00E160D5" w:rsidRDefault="002F7AA1" w:rsidP="00CC5E6C">
            <w:pPr>
              <w:spacing w:line="240" w:lineRule="auto"/>
              <w:jc w:val="right"/>
              <w:rPr>
                <w:rFonts w:eastAsia="Times New Roman" w:cstheme="minorHAnsi"/>
                <w:color w:val="000000"/>
              </w:rPr>
            </w:pPr>
            <w:r w:rsidRPr="00E160D5">
              <w:rPr>
                <w:rFonts w:eastAsia="Times New Roman" w:cstheme="minorHAnsi"/>
                <w:color w:val="000000"/>
              </w:rPr>
              <w:t>6,97</w:t>
            </w:r>
          </w:p>
        </w:tc>
      </w:tr>
      <w:tr w:rsidR="002F7AA1" w:rsidRPr="00FB73D8" w14:paraId="2B30ED11" w14:textId="77777777" w:rsidTr="00CC5E6C">
        <w:trPr>
          <w:trHeight w:val="330"/>
        </w:trPr>
        <w:tc>
          <w:tcPr>
            <w:tcW w:w="1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1730877"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1.35</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55188B61"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Szatnia męska</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29A7F363"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3,37</w:t>
            </w:r>
          </w:p>
        </w:tc>
      </w:tr>
      <w:tr w:rsidR="002F7AA1" w:rsidRPr="00FB73D8" w14:paraId="49AD50E8" w14:textId="77777777" w:rsidTr="00CC5E6C">
        <w:trPr>
          <w:trHeight w:val="33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0F035F53"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1.36</w:t>
            </w:r>
          </w:p>
        </w:tc>
        <w:tc>
          <w:tcPr>
            <w:tcW w:w="4820" w:type="dxa"/>
            <w:tcBorders>
              <w:top w:val="nil"/>
              <w:left w:val="nil"/>
              <w:bottom w:val="single" w:sz="4" w:space="0" w:color="auto"/>
              <w:right w:val="single" w:sz="4" w:space="0" w:color="auto"/>
            </w:tcBorders>
            <w:shd w:val="clear" w:color="auto" w:fill="auto"/>
            <w:noWrap/>
            <w:vAlign w:val="bottom"/>
            <w:hideMark/>
          </w:tcPr>
          <w:p w14:paraId="0F6CA4D5"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Szatnia damska</w:t>
            </w:r>
          </w:p>
        </w:tc>
        <w:tc>
          <w:tcPr>
            <w:tcW w:w="2235" w:type="dxa"/>
            <w:tcBorders>
              <w:top w:val="nil"/>
              <w:left w:val="nil"/>
              <w:bottom w:val="single" w:sz="4" w:space="0" w:color="auto"/>
              <w:right w:val="single" w:sz="8" w:space="0" w:color="auto"/>
            </w:tcBorders>
            <w:shd w:val="clear" w:color="auto" w:fill="auto"/>
            <w:noWrap/>
            <w:vAlign w:val="bottom"/>
            <w:hideMark/>
          </w:tcPr>
          <w:p w14:paraId="55FC4343"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3,34</w:t>
            </w:r>
          </w:p>
        </w:tc>
      </w:tr>
      <w:tr w:rsidR="002F7AA1" w:rsidRPr="00FB73D8" w14:paraId="48851A43" w14:textId="77777777" w:rsidTr="00CC5E6C">
        <w:trPr>
          <w:trHeight w:val="315"/>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1905BFE2"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1.37</w:t>
            </w:r>
          </w:p>
        </w:tc>
        <w:tc>
          <w:tcPr>
            <w:tcW w:w="4820" w:type="dxa"/>
            <w:tcBorders>
              <w:top w:val="nil"/>
              <w:left w:val="nil"/>
              <w:bottom w:val="single" w:sz="4" w:space="0" w:color="auto"/>
              <w:right w:val="single" w:sz="4" w:space="0" w:color="auto"/>
            </w:tcBorders>
            <w:shd w:val="clear" w:color="auto" w:fill="auto"/>
            <w:noWrap/>
            <w:vAlign w:val="bottom"/>
            <w:hideMark/>
          </w:tcPr>
          <w:p w14:paraId="0C9EEE49"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Toaleta męska</w:t>
            </w:r>
          </w:p>
        </w:tc>
        <w:tc>
          <w:tcPr>
            <w:tcW w:w="2235" w:type="dxa"/>
            <w:tcBorders>
              <w:top w:val="nil"/>
              <w:left w:val="nil"/>
              <w:bottom w:val="single" w:sz="4" w:space="0" w:color="auto"/>
              <w:right w:val="single" w:sz="8" w:space="0" w:color="auto"/>
            </w:tcBorders>
            <w:shd w:val="clear" w:color="auto" w:fill="auto"/>
            <w:noWrap/>
            <w:vAlign w:val="bottom"/>
            <w:hideMark/>
          </w:tcPr>
          <w:p w14:paraId="48282E4D"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5,87</w:t>
            </w:r>
          </w:p>
        </w:tc>
      </w:tr>
      <w:tr w:rsidR="002F7AA1" w:rsidRPr="00FB73D8" w14:paraId="2C261DE0"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354D5176"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1.38</w:t>
            </w:r>
          </w:p>
        </w:tc>
        <w:tc>
          <w:tcPr>
            <w:tcW w:w="4820" w:type="dxa"/>
            <w:tcBorders>
              <w:top w:val="nil"/>
              <w:left w:val="nil"/>
              <w:bottom w:val="single" w:sz="4" w:space="0" w:color="auto"/>
              <w:right w:val="single" w:sz="4" w:space="0" w:color="auto"/>
            </w:tcBorders>
            <w:shd w:val="clear" w:color="auto" w:fill="auto"/>
            <w:noWrap/>
            <w:vAlign w:val="bottom"/>
            <w:hideMark/>
          </w:tcPr>
          <w:p w14:paraId="723ADC87"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Toaleta damska</w:t>
            </w:r>
          </w:p>
        </w:tc>
        <w:tc>
          <w:tcPr>
            <w:tcW w:w="2235" w:type="dxa"/>
            <w:tcBorders>
              <w:top w:val="nil"/>
              <w:left w:val="nil"/>
              <w:bottom w:val="single" w:sz="4" w:space="0" w:color="auto"/>
              <w:right w:val="single" w:sz="8" w:space="0" w:color="auto"/>
            </w:tcBorders>
            <w:shd w:val="clear" w:color="auto" w:fill="auto"/>
            <w:noWrap/>
            <w:vAlign w:val="bottom"/>
            <w:hideMark/>
          </w:tcPr>
          <w:p w14:paraId="572B1DE1"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5,87</w:t>
            </w:r>
          </w:p>
        </w:tc>
      </w:tr>
      <w:tr w:rsidR="002F7AA1" w:rsidRPr="00FB73D8" w14:paraId="204691C4"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4D54EBBF"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1.39</w:t>
            </w:r>
          </w:p>
        </w:tc>
        <w:tc>
          <w:tcPr>
            <w:tcW w:w="4820" w:type="dxa"/>
            <w:tcBorders>
              <w:top w:val="nil"/>
              <w:left w:val="nil"/>
              <w:bottom w:val="single" w:sz="4" w:space="0" w:color="auto"/>
              <w:right w:val="single" w:sz="4" w:space="0" w:color="auto"/>
            </w:tcBorders>
            <w:shd w:val="clear" w:color="auto" w:fill="auto"/>
            <w:noWrap/>
            <w:vAlign w:val="bottom"/>
            <w:hideMark/>
          </w:tcPr>
          <w:p w14:paraId="4DE4E244"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Szatnia męska</w:t>
            </w:r>
          </w:p>
        </w:tc>
        <w:tc>
          <w:tcPr>
            <w:tcW w:w="2235" w:type="dxa"/>
            <w:tcBorders>
              <w:top w:val="nil"/>
              <w:left w:val="nil"/>
              <w:bottom w:val="single" w:sz="4" w:space="0" w:color="auto"/>
              <w:right w:val="single" w:sz="8" w:space="0" w:color="auto"/>
            </w:tcBorders>
            <w:shd w:val="clear" w:color="auto" w:fill="auto"/>
            <w:noWrap/>
            <w:vAlign w:val="bottom"/>
            <w:hideMark/>
          </w:tcPr>
          <w:p w14:paraId="60C92969"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3,22</w:t>
            </w:r>
          </w:p>
        </w:tc>
      </w:tr>
      <w:tr w:rsidR="002F7AA1" w:rsidRPr="00FB73D8" w14:paraId="31D9DA9C"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4E52BFE7"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1.40</w:t>
            </w:r>
          </w:p>
        </w:tc>
        <w:tc>
          <w:tcPr>
            <w:tcW w:w="4820" w:type="dxa"/>
            <w:tcBorders>
              <w:top w:val="nil"/>
              <w:left w:val="nil"/>
              <w:bottom w:val="single" w:sz="4" w:space="0" w:color="auto"/>
              <w:right w:val="single" w:sz="4" w:space="0" w:color="auto"/>
            </w:tcBorders>
            <w:shd w:val="clear" w:color="auto" w:fill="auto"/>
            <w:noWrap/>
            <w:vAlign w:val="bottom"/>
            <w:hideMark/>
          </w:tcPr>
          <w:p w14:paraId="5798E77E"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Szatnia damska</w:t>
            </w:r>
          </w:p>
        </w:tc>
        <w:tc>
          <w:tcPr>
            <w:tcW w:w="2235" w:type="dxa"/>
            <w:tcBorders>
              <w:top w:val="nil"/>
              <w:left w:val="nil"/>
              <w:bottom w:val="single" w:sz="4" w:space="0" w:color="auto"/>
              <w:right w:val="single" w:sz="8" w:space="0" w:color="auto"/>
            </w:tcBorders>
            <w:shd w:val="clear" w:color="auto" w:fill="auto"/>
            <w:noWrap/>
            <w:vAlign w:val="bottom"/>
            <w:hideMark/>
          </w:tcPr>
          <w:p w14:paraId="1FF5C02A"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3,22</w:t>
            </w:r>
          </w:p>
        </w:tc>
      </w:tr>
      <w:tr w:rsidR="002F7AA1" w:rsidRPr="00FB73D8" w14:paraId="660F9F72"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0DA453DD"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1.41</w:t>
            </w:r>
          </w:p>
        </w:tc>
        <w:tc>
          <w:tcPr>
            <w:tcW w:w="4820" w:type="dxa"/>
            <w:tcBorders>
              <w:top w:val="nil"/>
              <w:left w:val="nil"/>
              <w:bottom w:val="single" w:sz="4" w:space="0" w:color="auto"/>
              <w:right w:val="single" w:sz="4" w:space="0" w:color="auto"/>
            </w:tcBorders>
            <w:shd w:val="clear" w:color="auto" w:fill="auto"/>
            <w:noWrap/>
            <w:vAlign w:val="bottom"/>
            <w:hideMark/>
          </w:tcPr>
          <w:p w14:paraId="7431F9CF"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Korytarz</w:t>
            </w:r>
          </w:p>
        </w:tc>
        <w:tc>
          <w:tcPr>
            <w:tcW w:w="2235" w:type="dxa"/>
            <w:tcBorders>
              <w:top w:val="nil"/>
              <w:left w:val="nil"/>
              <w:bottom w:val="single" w:sz="4" w:space="0" w:color="auto"/>
              <w:right w:val="single" w:sz="8" w:space="0" w:color="auto"/>
            </w:tcBorders>
            <w:shd w:val="clear" w:color="auto" w:fill="auto"/>
            <w:noWrap/>
            <w:vAlign w:val="bottom"/>
            <w:hideMark/>
          </w:tcPr>
          <w:p w14:paraId="3C4960B4"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38,55</w:t>
            </w:r>
          </w:p>
        </w:tc>
      </w:tr>
      <w:tr w:rsidR="002F7AA1" w:rsidRPr="00FB73D8" w14:paraId="7B4453D5" w14:textId="77777777" w:rsidTr="00CC5E6C">
        <w:trPr>
          <w:trHeight w:val="300"/>
        </w:trPr>
        <w:tc>
          <w:tcPr>
            <w:tcW w:w="1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064D240"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1.42</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36E2A210"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Chłodnia odpadów</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2F701E3A"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4,87</w:t>
            </w:r>
          </w:p>
        </w:tc>
      </w:tr>
      <w:tr w:rsidR="002F7AA1" w:rsidRPr="00FB73D8" w14:paraId="0708A489" w14:textId="77777777" w:rsidTr="00CC5E6C">
        <w:trPr>
          <w:trHeight w:val="300"/>
        </w:trPr>
        <w:tc>
          <w:tcPr>
            <w:tcW w:w="1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7511E80"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1.43</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4E0BBB63"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Chłodnia grilla</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3320A938"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7,03</w:t>
            </w:r>
          </w:p>
        </w:tc>
      </w:tr>
      <w:tr w:rsidR="002F7AA1" w:rsidRPr="00FB73D8" w14:paraId="34BB7595"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719CD16A"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1.44</w:t>
            </w:r>
          </w:p>
        </w:tc>
        <w:tc>
          <w:tcPr>
            <w:tcW w:w="4820" w:type="dxa"/>
            <w:tcBorders>
              <w:top w:val="nil"/>
              <w:left w:val="nil"/>
              <w:bottom w:val="single" w:sz="4" w:space="0" w:color="auto"/>
              <w:right w:val="single" w:sz="4" w:space="0" w:color="auto"/>
            </w:tcBorders>
            <w:shd w:val="clear" w:color="auto" w:fill="auto"/>
            <w:noWrap/>
            <w:vAlign w:val="bottom"/>
            <w:hideMark/>
          </w:tcPr>
          <w:p w14:paraId="281AD1CF"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Przygotowalnia kurczaka</w:t>
            </w:r>
          </w:p>
        </w:tc>
        <w:tc>
          <w:tcPr>
            <w:tcW w:w="2235" w:type="dxa"/>
            <w:tcBorders>
              <w:top w:val="nil"/>
              <w:left w:val="nil"/>
              <w:bottom w:val="single" w:sz="4" w:space="0" w:color="auto"/>
              <w:right w:val="single" w:sz="8" w:space="0" w:color="auto"/>
            </w:tcBorders>
            <w:shd w:val="clear" w:color="auto" w:fill="auto"/>
            <w:noWrap/>
            <w:vAlign w:val="bottom"/>
            <w:hideMark/>
          </w:tcPr>
          <w:p w14:paraId="27EFC73F"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10,06</w:t>
            </w:r>
          </w:p>
        </w:tc>
      </w:tr>
      <w:tr w:rsidR="002F7AA1" w:rsidRPr="00FB73D8" w14:paraId="0F6E7841"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169AA9BA"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1.45</w:t>
            </w:r>
          </w:p>
        </w:tc>
        <w:tc>
          <w:tcPr>
            <w:tcW w:w="4820" w:type="dxa"/>
            <w:tcBorders>
              <w:top w:val="nil"/>
              <w:left w:val="nil"/>
              <w:bottom w:val="single" w:sz="4" w:space="0" w:color="auto"/>
              <w:right w:val="single" w:sz="4" w:space="0" w:color="auto"/>
            </w:tcBorders>
            <w:shd w:val="clear" w:color="auto" w:fill="auto"/>
            <w:noWrap/>
            <w:vAlign w:val="bottom"/>
            <w:hideMark/>
          </w:tcPr>
          <w:p w14:paraId="466DFAD1"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Grill</w:t>
            </w:r>
          </w:p>
        </w:tc>
        <w:tc>
          <w:tcPr>
            <w:tcW w:w="2235" w:type="dxa"/>
            <w:tcBorders>
              <w:top w:val="nil"/>
              <w:left w:val="nil"/>
              <w:bottom w:val="single" w:sz="4" w:space="0" w:color="auto"/>
              <w:right w:val="single" w:sz="8" w:space="0" w:color="auto"/>
            </w:tcBorders>
            <w:shd w:val="clear" w:color="auto" w:fill="auto"/>
            <w:noWrap/>
            <w:vAlign w:val="bottom"/>
            <w:hideMark/>
          </w:tcPr>
          <w:p w14:paraId="043C1140"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28,78</w:t>
            </w:r>
          </w:p>
        </w:tc>
      </w:tr>
      <w:tr w:rsidR="002F7AA1" w:rsidRPr="00FB73D8" w14:paraId="1E55C736"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1C080B57"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1.46</w:t>
            </w:r>
          </w:p>
        </w:tc>
        <w:tc>
          <w:tcPr>
            <w:tcW w:w="4820" w:type="dxa"/>
            <w:tcBorders>
              <w:top w:val="nil"/>
              <w:left w:val="nil"/>
              <w:bottom w:val="single" w:sz="4" w:space="0" w:color="auto"/>
              <w:right w:val="single" w:sz="4" w:space="0" w:color="auto"/>
            </w:tcBorders>
            <w:shd w:val="clear" w:color="auto" w:fill="auto"/>
            <w:noWrap/>
            <w:vAlign w:val="bottom"/>
            <w:hideMark/>
          </w:tcPr>
          <w:p w14:paraId="7BA7C525"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Chłodnia ryb</w:t>
            </w:r>
          </w:p>
        </w:tc>
        <w:tc>
          <w:tcPr>
            <w:tcW w:w="2235" w:type="dxa"/>
            <w:tcBorders>
              <w:top w:val="nil"/>
              <w:left w:val="nil"/>
              <w:bottom w:val="single" w:sz="4" w:space="0" w:color="auto"/>
              <w:right w:val="single" w:sz="8" w:space="0" w:color="auto"/>
            </w:tcBorders>
            <w:shd w:val="clear" w:color="auto" w:fill="auto"/>
            <w:noWrap/>
            <w:vAlign w:val="bottom"/>
            <w:hideMark/>
          </w:tcPr>
          <w:p w14:paraId="6E4313A6"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14,37</w:t>
            </w:r>
          </w:p>
        </w:tc>
      </w:tr>
      <w:tr w:rsidR="002F7AA1" w:rsidRPr="00FB73D8" w14:paraId="31AA708F"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5BC8187D"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1.47</w:t>
            </w:r>
          </w:p>
        </w:tc>
        <w:tc>
          <w:tcPr>
            <w:tcW w:w="4820" w:type="dxa"/>
            <w:tcBorders>
              <w:top w:val="nil"/>
              <w:left w:val="nil"/>
              <w:bottom w:val="single" w:sz="4" w:space="0" w:color="auto"/>
              <w:right w:val="single" w:sz="4" w:space="0" w:color="auto"/>
            </w:tcBorders>
            <w:shd w:val="clear" w:color="auto" w:fill="auto"/>
            <w:noWrap/>
            <w:vAlign w:val="bottom"/>
            <w:hideMark/>
          </w:tcPr>
          <w:p w14:paraId="26606441"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Ryby wędzone</w:t>
            </w:r>
          </w:p>
        </w:tc>
        <w:tc>
          <w:tcPr>
            <w:tcW w:w="2235" w:type="dxa"/>
            <w:tcBorders>
              <w:top w:val="nil"/>
              <w:left w:val="nil"/>
              <w:bottom w:val="single" w:sz="4" w:space="0" w:color="auto"/>
              <w:right w:val="single" w:sz="8" w:space="0" w:color="auto"/>
            </w:tcBorders>
            <w:shd w:val="clear" w:color="auto" w:fill="auto"/>
            <w:noWrap/>
            <w:vAlign w:val="bottom"/>
            <w:hideMark/>
          </w:tcPr>
          <w:p w14:paraId="5AF2DA38"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7,1</w:t>
            </w:r>
          </w:p>
        </w:tc>
      </w:tr>
      <w:tr w:rsidR="002F7AA1" w:rsidRPr="00FB73D8" w14:paraId="6626C2BA"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72ACEC19"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1.48</w:t>
            </w:r>
          </w:p>
        </w:tc>
        <w:tc>
          <w:tcPr>
            <w:tcW w:w="4820" w:type="dxa"/>
            <w:tcBorders>
              <w:top w:val="nil"/>
              <w:left w:val="nil"/>
              <w:bottom w:val="single" w:sz="4" w:space="0" w:color="auto"/>
              <w:right w:val="single" w:sz="4" w:space="0" w:color="auto"/>
            </w:tcBorders>
            <w:shd w:val="clear" w:color="auto" w:fill="auto"/>
            <w:noWrap/>
            <w:vAlign w:val="bottom"/>
            <w:hideMark/>
          </w:tcPr>
          <w:p w14:paraId="6EEA663A"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Grill pomieszczenie mycia tac</w:t>
            </w:r>
          </w:p>
        </w:tc>
        <w:tc>
          <w:tcPr>
            <w:tcW w:w="2235" w:type="dxa"/>
            <w:tcBorders>
              <w:top w:val="nil"/>
              <w:left w:val="nil"/>
              <w:bottom w:val="single" w:sz="4" w:space="0" w:color="auto"/>
              <w:right w:val="single" w:sz="8" w:space="0" w:color="auto"/>
            </w:tcBorders>
            <w:shd w:val="clear" w:color="auto" w:fill="auto"/>
            <w:noWrap/>
            <w:vAlign w:val="bottom"/>
            <w:hideMark/>
          </w:tcPr>
          <w:p w14:paraId="3160B5AF"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5,85</w:t>
            </w:r>
          </w:p>
        </w:tc>
      </w:tr>
      <w:tr w:rsidR="002F7AA1" w:rsidRPr="00FB73D8" w14:paraId="3B7AB406"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780956B3"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1.49</w:t>
            </w:r>
          </w:p>
        </w:tc>
        <w:tc>
          <w:tcPr>
            <w:tcW w:w="4820" w:type="dxa"/>
            <w:tcBorders>
              <w:top w:val="nil"/>
              <w:left w:val="nil"/>
              <w:bottom w:val="single" w:sz="4" w:space="0" w:color="auto"/>
              <w:right w:val="single" w:sz="4" w:space="0" w:color="auto"/>
            </w:tcBorders>
            <w:shd w:val="clear" w:color="auto" w:fill="auto"/>
            <w:noWrap/>
            <w:vAlign w:val="bottom"/>
            <w:hideMark/>
          </w:tcPr>
          <w:p w14:paraId="194FF7E8"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Grill</w:t>
            </w:r>
          </w:p>
        </w:tc>
        <w:tc>
          <w:tcPr>
            <w:tcW w:w="2235" w:type="dxa"/>
            <w:tcBorders>
              <w:top w:val="nil"/>
              <w:left w:val="nil"/>
              <w:bottom w:val="single" w:sz="4" w:space="0" w:color="auto"/>
              <w:right w:val="single" w:sz="8" w:space="0" w:color="auto"/>
            </w:tcBorders>
            <w:shd w:val="clear" w:color="auto" w:fill="auto"/>
            <w:noWrap/>
            <w:vAlign w:val="bottom"/>
            <w:hideMark/>
          </w:tcPr>
          <w:p w14:paraId="2BE641E5"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69,96</w:t>
            </w:r>
          </w:p>
        </w:tc>
      </w:tr>
      <w:tr w:rsidR="002F7AA1" w:rsidRPr="00FB73D8" w14:paraId="7151F572"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6D592F1B"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1.50</w:t>
            </w:r>
          </w:p>
        </w:tc>
        <w:tc>
          <w:tcPr>
            <w:tcW w:w="4820" w:type="dxa"/>
            <w:tcBorders>
              <w:top w:val="nil"/>
              <w:left w:val="nil"/>
              <w:bottom w:val="single" w:sz="4" w:space="0" w:color="auto"/>
              <w:right w:val="single" w:sz="4" w:space="0" w:color="auto"/>
            </w:tcBorders>
            <w:shd w:val="clear" w:color="auto" w:fill="auto"/>
            <w:noWrap/>
            <w:vAlign w:val="bottom"/>
            <w:hideMark/>
          </w:tcPr>
          <w:p w14:paraId="1171125A"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Grill Sala konsumpcyjna</w:t>
            </w:r>
          </w:p>
        </w:tc>
        <w:tc>
          <w:tcPr>
            <w:tcW w:w="2235" w:type="dxa"/>
            <w:tcBorders>
              <w:top w:val="nil"/>
              <w:left w:val="nil"/>
              <w:bottom w:val="single" w:sz="4" w:space="0" w:color="auto"/>
              <w:right w:val="single" w:sz="8" w:space="0" w:color="auto"/>
            </w:tcBorders>
            <w:shd w:val="clear" w:color="auto" w:fill="auto"/>
            <w:noWrap/>
            <w:vAlign w:val="bottom"/>
            <w:hideMark/>
          </w:tcPr>
          <w:p w14:paraId="39D9BDC5"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84,63</w:t>
            </w:r>
          </w:p>
        </w:tc>
      </w:tr>
      <w:tr w:rsidR="002F7AA1" w:rsidRPr="00FB73D8" w14:paraId="08037503" w14:textId="77777777" w:rsidTr="00CC5E6C">
        <w:trPr>
          <w:trHeight w:val="300"/>
        </w:trPr>
        <w:tc>
          <w:tcPr>
            <w:tcW w:w="1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042102B"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1.51</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31734845"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Korytarz</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2EA84247"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351,61</w:t>
            </w:r>
          </w:p>
        </w:tc>
      </w:tr>
      <w:tr w:rsidR="002F7AA1" w:rsidRPr="00FB73D8" w14:paraId="1D8DB60B"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07ACB80E"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1.52</w:t>
            </w:r>
          </w:p>
        </w:tc>
        <w:tc>
          <w:tcPr>
            <w:tcW w:w="4820" w:type="dxa"/>
            <w:tcBorders>
              <w:top w:val="nil"/>
              <w:left w:val="nil"/>
              <w:bottom w:val="single" w:sz="4" w:space="0" w:color="auto"/>
              <w:right w:val="single" w:sz="4" w:space="0" w:color="auto"/>
            </w:tcBorders>
            <w:shd w:val="clear" w:color="auto" w:fill="auto"/>
            <w:noWrap/>
            <w:vAlign w:val="bottom"/>
            <w:hideMark/>
          </w:tcPr>
          <w:p w14:paraId="081D9AE6"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Parafarmacja</w:t>
            </w:r>
          </w:p>
        </w:tc>
        <w:tc>
          <w:tcPr>
            <w:tcW w:w="2235" w:type="dxa"/>
            <w:tcBorders>
              <w:top w:val="nil"/>
              <w:left w:val="nil"/>
              <w:bottom w:val="single" w:sz="4" w:space="0" w:color="auto"/>
              <w:right w:val="single" w:sz="8" w:space="0" w:color="auto"/>
            </w:tcBorders>
            <w:shd w:val="clear" w:color="auto" w:fill="auto"/>
            <w:noWrap/>
            <w:vAlign w:val="bottom"/>
            <w:hideMark/>
          </w:tcPr>
          <w:p w14:paraId="72CC2AAA"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108,33</w:t>
            </w:r>
          </w:p>
        </w:tc>
      </w:tr>
      <w:tr w:rsidR="002F7AA1" w:rsidRPr="00FB73D8" w14:paraId="45C84662"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608D8841"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1.53</w:t>
            </w:r>
          </w:p>
        </w:tc>
        <w:tc>
          <w:tcPr>
            <w:tcW w:w="4820" w:type="dxa"/>
            <w:tcBorders>
              <w:top w:val="nil"/>
              <w:left w:val="nil"/>
              <w:bottom w:val="single" w:sz="4" w:space="0" w:color="auto"/>
              <w:right w:val="single" w:sz="4" w:space="0" w:color="auto"/>
            </w:tcBorders>
            <w:shd w:val="clear" w:color="auto" w:fill="auto"/>
            <w:noWrap/>
            <w:vAlign w:val="bottom"/>
            <w:hideMark/>
          </w:tcPr>
          <w:p w14:paraId="30B111A9"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Optyk</w:t>
            </w:r>
          </w:p>
        </w:tc>
        <w:tc>
          <w:tcPr>
            <w:tcW w:w="2235" w:type="dxa"/>
            <w:tcBorders>
              <w:top w:val="nil"/>
              <w:left w:val="nil"/>
              <w:bottom w:val="single" w:sz="4" w:space="0" w:color="auto"/>
              <w:right w:val="single" w:sz="8" w:space="0" w:color="auto"/>
            </w:tcBorders>
            <w:shd w:val="clear" w:color="auto" w:fill="auto"/>
            <w:noWrap/>
            <w:vAlign w:val="bottom"/>
            <w:hideMark/>
          </w:tcPr>
          <w:p w14:paraId="13FF5764"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7,27</w:t>
            </w:r>
          </w:p>
        </w:tc>
      </w:tr>
      <w:tr w:rsidR="002F7AA1" w:rsidRPr="00FB73D8" w14:paraId="38A0A02F" w14:textId="77777777" w:rsidTr="00CC5E6C">
        <w:trPr>
          <w:trHeight w:val="300"/>
        </w:trPr>
        <w:tc>
          <w:tcPr>
            <w:tcW w:w="1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F40FA24"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1.54</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6AC8F711"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Optyk pokój konsultacji</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3ABB25A9"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7,21</w:t>
            </w:r>
          </w:p>
        </w:tc>
      </w:tr>
      <w:tr w:rsidR="002F7AA1" w:rsidRPr="00FB73D8" w14:paraId="2CF58147"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052DF21C"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1.55</w:t>
            </w:r>
          </w:p>
        </w:tc>
        <w:tc>
          <w:tcPr>
            <w:tcW w:w="4820" w:type="dxa"/>
            <w:tcBorders>
              <w:top w:val="nil"/>
              <w:left w:val="nil"/>
              <w:bottom w:val="single" w:sz="4" w:space="0" w:color="auto"/>
              <w:right w:val="single" w:sz="4" w:space="0" w:color="auto"/>
            </w:tcBorders>
            <w:shd w:val="clear" w:color="auto" w:fill="auto"/>
            <w:noWrap/>
            <w:vAlign w:val="bottom"/>
            <w:hideMark/>
          </w:tcPr>
          <w:p w14:paraId="4EADD724"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Optyk pokój konsultacji</w:t>
            </w:r>
          </w:p>
        </w:tc>
        <w:tc>
          <w:tcPr>
            <w:tcW w:w="2235" w:type="dxa"/>
            <w:tcBorders>
              <w:top w:val="nil"/>
              <w:left w:val="nil"/>
              <w:bottom w:val="single" w:sz="4" w:space="0" w:color="auto"/>
              <w:right w:val="single" w:sz="8" w:space="0" w:color="auto"/>
            </w:tcBorders>
            <w:shd w:val="clear" w:color="auto" w:fill="auto"/>
            <w:noWrap/>
            <w:vAlign w:val="bottom"/>
            <w:hideMark/>
          </w:tcPr>
          <w:p w14:paraId="7E23580A"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7,21</w:t>
            </w:r>
          </w:p>
        </w:tc>
      </w:tr>
      <w:tr w:rsidR="002F7AA1" w:rsidRPr="00FB73D8" w14:paraId="54288F1B" w14:textId="77777777" w:rsidTr="00CC5E6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616D4E31"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1.56</w:t>
            </w:r>
          </w:p>
        </w:tc>
        <w:tc>
          <w:tcPr>
            <w:tcW w:w="4820" w:type="dxa"/>
            <w:tcBorders>
              <w:top w:val="nil"/>
              <w:left w:val="nil"/>
              <w:bottom w:val="single" w:sz="4" w:space="0" w:color="auto"/>
              <w:right w:val="single" w:sz="4" w:space="0" w:color="auto"/>
            </w:tcBorders>
            <w:shd w:val="clear" w:color="auto" w:fill="auto"/>
            <w:noWrap/>
            <w:vAlign w:val="bottom"/>
            <w:hideMark/>
          </w:tcPr>
          <w:p w14:paraId="395D9FFE"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Optyk Magazyn</w:t>
            </w:r>
          </w:p>
        </w:tc>
        <w:tc>
          <w:tcPr>
            <w:tcW w:w="2235" w:type="dxa"/>
            <w:tcBorders>
              <w:top w:val="nil"/>
              <w:left w:val="nil"/>
              <w:bottom w:val="single" w:sz="4" w:space="0" w:color="auto"/>
              <w:right w:val="single" w:sz="8" w:space="0" w:color="auto"/>
            </w:tcBorders>
            <w:shd w:val="clear" w:color="auto" w:fill="auto"/>
            <w:noWrap/>
            <w:vAlign w:val="bottom"/>
            <w:hideMark/>
          </w:tcPr>
          <w:p w14:paraId="57CFA638"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2,47</w:t>
            </w:r>
          </w:p>
        </w:tc>
      </w:tr>
      <w:tr w:rsidR="002F7AA1" w:rsidRPr="00FB73D8" w14:paraId="2DB67976" w14:textId="77777777" w:rsidTr="002F7AA1">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306D3B4"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1.57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7F47284"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Optyk</w:t>
            </w:r>
          </w:p>
        </w:tc>
        <w:tc>
          <w:tcPr>
            <w:tcW w:w="2235" w:type="dxa"/>
            <w:tcBorders>
              <w:top w:val="nil"/>
              <w:left w:val="nil"/>
              <w:bottom w:val="single" w:sz="4" w:space="0" w:color="auto"/>
              <w:right w:val="single" w:sz="8" w:space="0" w:color="auto"/>
            </w:tcBorders>
            <w:shd w:val="clear" w:color="auto" w:fill="auto"/>
            <w:noWrap/>
            <w:vAlign w:val="bottom"/>
            <w:hideMark/>
          </w:tcPr>
          <w:p w14:paraId="67D9E86D"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54,2</w:t>
            </w:r>
          </w:p>
        </w:tc>
      </w:tr>
      <w:tr w:rsidR="002F7AA1" w:rsidRPr="00FB73D8" w14:paraId="35509819" w14:textId="77777777" w:rsidTr="002F7AA1">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4C5E71DE"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lastRenderedPageBreak/>
              <w:t xml:space="preserve"> 1.58</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32EDC"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Pomieszczenie</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52698643"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68,31</w:t>
            </w:r>
          </w:p>
        </w:tc>
      </w:tr>
      <w:tr w:rsidR="002F7AA1" w:rsidRPr="00FB73D8" w14:paraId="4A4E9E67"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FE7D62A"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1.59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C0FF65B"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Pomieszczenie</w:t>
            </w:r>
          </w:p>
        </w:tc>
        <w:tc>
          <w:tcPr>
            <w:tcW w:w="2235" w:type="dxa"/>
            <w:tcBorders>
              <w:top w:val="nil"/>
              <w:left w:val="nil"/>
              <w:bottom w:val="single" w:sz="4" w:space="0" w:color="auto"/>
              <w:right w:val="single" w:sz="8" w:space="0" w:color="auto"/>
            </w:tcBorders>
            <w:shd w:val="clear" w:color="auto" w:fill="auto"/>
            <w:noWrap/>
            <w:vAlign w:val="bottom"/>
            <w:hideMark/>
          </w:tcPr>
          <w:p w14:paraId="7B6AC684"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18,1</w:t>
            </w:r>
          </w:p>
        </w:tc>
      </w:tr>
      <w:tr w:rsidR="002F7AA1" w:rsidRPr="00FB73D8" w14:paraId="604F0DDC" w14:textId="77777777" w:rsidTr="00AF77FF">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51FB759"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1.60</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CC9BAAE"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Pomieszczenie</w:t>
            </w:r>
          </w:p>
        </w:tc>
        <w:tc>
          <w:tcPr>
            <w:tcW w:w="2235" w:type="dxa"/>
            <w:tcBorders>
              <w:top w:val="nil"/>
              <w:left w:val="nil"/>
              <w:bottom w:val="single" w:sz="4" w:space="0" w:color="auto"/>
              <w:right w:val="single" w:sz="8" w:space="0" w:color="auto"/>
            </w:tcBorders>
            <w:shd w:val="clear" w:color="auto" w:fill="auto"/>
            <w:noWrap/>
            <w:vAlign w:val="bottom"/>
            <w:hideMark/>
          </w:tcPr>
          <w:p w14:paraId="120B8DE4"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26,03</w:t>
            </w:r>
          </w:p>
        </w:tc>
      </w:tr>
      <w:tr w:rsidR="002F7AA1" w:rsidRPr="00FB73D8" w14:paraId="30DCB709" w14:textId="77777777" w:rsidTr="00AF77FF">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53D3AD4D"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1.61</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C50E4"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Pomieszczenie</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3FA82693"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9,75</w:t>
            </w:r>
          </w:p>
        </w:tc>
      </w:tr>
      <w:tr w:rsidR="002F7AA1" w:rsidRPr="00FB73D8" w14:paraId="5718D0B1"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E66A1BF"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1.62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257EF2E"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Komunikacja</w:t>
            </w:r>
          </w:p>
        </w:tc>
        <w:tc>
          <w:tcPr>
            <w:tcW w:w="2235" w:type="dxa"/>
            <w:tcBorders>
              <w:top w:val="nil"/>
              <w:left w:val="nil"/>
              <w:bottom w:val="single" w:sz="4" w:space="0" w:color="auto"/>
              <w:right w:val="single" w:sz="8" w:space="0" w:color="auto"/>
            </w:tcBorders>
            <w:shd w:val="clear" w:color="auto" w:fill="auto"/>
            <w:noWrap/>
            <w:vAlign w:val="bottom"/>
            <w:hideMark/>
          </w:tcPr>
          <w:p w14:paraId="627FACE6"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51,6</w:t>
            </w:r>
          </w:p>
        </w:tc>
      </w:tr>
      <w:tr w:rsidR="002F7AA1" w:rsidRPr="00FB73D8" w14:paraId="30FF8543"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E0AE7AC"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1.63</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366955D"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Pomieszczenie porządkowe</w:t>
            </w:r>
          </w:p>
        </w:tc>
        <w:tc>
          <w:tcPr>
            <w:tcW w:w="2235" w:type="dxa"/>
            <w:tcBorders>
              <w:top w:val="nil"/>
              <w:left w:val="nil"/>
              <w:bottom w:val="single" w:sz="4" w:space="0" w:color="auto"/>
              <w:right w:val="single" w:sz="8" w:space="0" w:color="auto"/>
            </w:tcBorders>
            <w:shd w:val="clear" w:color="auto" w:fill="auto"/>
            <w:noWrap/>
            <w:vAlign w:val="bottom"/>
            <w:hideMark/>
          </w:tcPr>
          <w:p w14:paraId="017CEF93"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2,79</w:t>
            </w:r>
          </w:p>
        </w:tc>
      </w:tr>
      <w:tr w:rsidR="002F7AA1" w:rsidRPr="00FB73D8" w14:paraId="5CA2F93C"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5A83148"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1.64</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077899C"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Przebieralnia</w:t>
            </w:r>
          </w:p>
        </w:tc>
        <w:tc>
          <w:tcPr>
            <w:tcW w:w="2235" w:type="dxa"/>
            <w:tcBorders>
              <w:top w:val="nil"/>
              <w:left w:val="nil"/>
              <w:bottom w:val="single" w:sz="4" w:space="0" w:color="auto"/>
              <w:right w:val="single" w:sz="8" w:space="0" w:color="auto"/>
            </w:tcBorders>
            <w:shd w:val="clear" w:color="auto" w:fill="auto"/>
            <w:noWrap/>
            <w:vAlign w:val="bottom"/>
            <w:hideMark/>
          </w:tcPr>
          <w:p w14:paraId="74E6FDC9"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2,04</w:t>
            </w:r>
          </w:p>
        </w:tc>
      </w:tr>
      <w:tr w:rsidR="002F7AA1" w:rsidRPr="00FB73D8" w14:paraId="2B06C261"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3405E51"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1.65</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76F3C5F"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Szatnia</w:t>
            </w:r>
          </w:p>
        </w:tc>
        <w:tc>
          <w:tcPr>
            <w:tcW w:w="2235" w:type="dxa"/>
            <w:tcBorders>
              <w:top w:val="nil"/>
              <w:left w:val="nil"/>
              <w:bottom w:val="single" w:sz="4" w:space="0" w:color="auto"/>
              <w:right w:val="single" w:sz="8" w:space="0" w:color="auto"/>
            </w:tcBorders>
            <w:shd w:val="clear" w:color="auto" w:fill="auto"/>
            <w:noWrap/>
            <w:vAlign w:val="bottom"/>
            <w:hideMark/>
          </w:tcPr>
          <w:p w14:paraId="516BAE33"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7,24</w:t>
            </w:r>
          </w:p>
        </w:tc>
      </w:tr>
      <w:tr w:rsidR="002F7AA1" w:rsidRPr="00FB73D8" w14:paraId="559CB371"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D5BD3A3"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1.66</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6D2EA3D"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WC</w:t>
            </w:r>
          </w:p>
        </w:tc>
        <w:tc>
          <w:tcPr>
            <w:tcW w:w="2235" w:type="dxa"/>
            <w:tcBorders>
              <w:top w:val="nil"/>
              <w:left w:val="nil"/>
              <w:bottom w:val="single" w:sz="4" w:space="0" w:color="auto"/>
              <w:right w:val="single" w:sz="8" w:space="0" w:color="auto"/>
            </w:tcBorders>
            <w:shd w:val="clear" w:color="auto" w:fill="auto"/>
            <w:noWrap/>
            <w:vAlign w:val="bottom"/>
            <w:hideMark/>
          </w:tcPr>
          <w:p w14:paraId="6470C75A"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3,56</w:t>
            </w:r>
          </w:p>
        </w:tc>
      </w:tr>
      <w:tr w:rsidR="002F7AA1" w:rsidRPr="00FB73D8" w14:paraId="07FB5FBD"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79CD788"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1.67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705624F"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WC</w:t>
            </w:r>
          </w:p>
        </w:tc>
        <w:tc>
          <w:tcPr>
            <w:tcW w:w="2235" w:type="dxa"/>
            <w:tcBorders>
              <w:top w:val="nil"/>
              <w:left w:val="nil"/>
              <w:bottom w:val="single" w:sz="4" w:space="0" w:color="auto"/>
              <w:right w:val="single" w:sz="8" w:space="0" w:color="auto"/>
            </w:tcBorders>
            <w:shd w:val="clear" w:color="auto" w:fill="auto"/>
            <w:noWrap/>
            <w:vAlign w:val="bottom"/>
            <w:hideMark/>
          </w:tcPr>
          <w:p w14:paraId="04994BBE"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3,77</w:t>
            </w:r>
          </w:p>
        </w:tc>
      </w:tr>
      <w:tr w:rsidR="002F7AA1" w:rsidRPr="00FB73D8" w14:paraId="6C337D43"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194937A"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1.68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BEA838A"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WC</w:t>
            </w:r>
          </w:p>
        </w:tc>
        <w:tc>
          <w:tcPr>
            <w:tcW w:w="2235" w:type="dxa"/>
            <w:tcBorders>
              <w:top w:val="nil"/>
              <w:left w:val="nil"/>
              <w:bottom w:val="single" w:sz="4" w:space="0" w:color="auto"/>
              <w:right w:val="single" w:sz="8" w:space="0" w:color="auto"/>
            </w:tcBorders>
            <w:shd w:val="clear" w:color="auto" w:fill="auto"/>
            <w:noWrap/>
            <w:vAlign w:val="bottom"/>
            <w:hideMark/>
          </w:tcPr>
          <w:p w14:paraId="7EC52543"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4</w:t>
            </w:r>
          </w:p>
        </w:tc>
      </w:tr>
      <w:tr w:rsidR="002F7AA1" w:rsidRPr="00FB73D8" w14:paraId="79437BF5"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E597259"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1.69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8846F51"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Zwroty</w:t>
            </w:r>
          </w:p>
        </w:tc>
        <w:tc>
          <w:tcPr>
            <w:tcW w:w="2235" w:type="dxa"/>
            <w:tcBorders>
              <w:top w:val="nil"/>
              <w:left w:val="nil"/>
              <w:bottom w:val="single" w:sz="4" w:space="0" w:color="auto"/>
              <w:right w:val="single" w:sz="8" w:space="0" w:color="auto"/>
            </w:tcBorders>
            <w:shd w:val="clear" w:color="auto" w:fill="auto"/>
            <w:noWrap/>
            <w:vAlign w:val="bottom"/>
            <w:hideMark/>
          </w:tcPr>
          <w:p w14:paraId="2BAF25A2"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10,9</w:t>
            </w:r>
          </w:p>
        </w:tc>
      </w:tr>
      <w:tr w:rsidR="002F7AA1" w:rsidRPr="00FB73D8" w14:paraId="74887E31"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CF76A7B"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1.70</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ABCA98E"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Telefony- magazyn</w:t>
            </w:r>
          </w:p>
        </w:tc>
        <w:tc>
          <w:tcPr>
            <w:tcW w:w="2235" w:type="dxa"/>
            <w:tcBorders>
              <w:top w:val="nil"/>
              <w:left w:val="nil"/>
              <w:bottom w:val="single" w:sz="4" w:space="0" w:color="auto"/>
              <w:right w:val="single" w:sz="8" w:space="0" w:color="auto"/>
            </w:tcBorders>
            <w:shd w:val="clear" w:color="auto" w:fill="auto"/>
            <w:noWrap/>
            <w:vAlign w:val="bottom"/>
            <w:hideMark/>
          </w:tcPr>
          <w:p w14:paraId="22C18142"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6,3</w:t>
            </w:r>
          </w:p>
        </w:tc>
      </w:tr>
      <w:tr w:rsidR="002F7AA1" w:rsidRPr="00FB73D8" w14:paraId="30C36B5F"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35E0700"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1.71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93F65BD"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Telefony</w:t>
            </w:r>
          </w:p>
        </w:tc>
        <w:tc>
          <w:tcPr>
            <w:tcW w:w="2235" w:type="dxa"/>
            <w:tcBorders>
              <w:top w:val="nil"/>
              <w:left w:val="nil"/>
              <w:bottom w:val="single" w:sz="4" w:space="0" w:color="auto"/>
              <w:right w:val="single" w:sz="8" w:space="0" w:color="auto"/>
            </w:tcBorders>
            <w:shd w:val="clear" w:color="auto" w:fill="auto"/>
            <w:noWrap/>
            <w:vAlign w:val="bottom"/>
            <w:hideMark/>
          </w:tcPr>
          <w:p w14:paraId="502EDC3A"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53,37</w:t>
            </w:r>
          </w:p>
        </w:tc>
      </w:tr>
      <w:tr w:rsidR="002F7AA1" w:rsidRPr="00FB73D8" w14:paraId="419E9318"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3FAEE3B"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1.72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C923BA7"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Punkt kredytowy</w:t>
            </w:r>
          </w:p>
        </w:tc>
        <w:tc>
          <w:tcPr>
            <w:tcW w:w="2235" w:type="dxa"/>
            <w:tcBorders>
              <w:top w:val="nil"/>
              <w:left w:val="nil"/>
              <w:bottom w:val="single" w:sz="4" w:space="0" w:color="auto"/>
              <w:right w:val="single" w:sz="8" w:space="0" w:color="auto"/>
            </w:tcBorders>
            <w:shd w:val="clear" w:color="auto" w:fill="auto"/>
            <w:noWrap/>
            <w:vAlign w:val="bottom"/>
            <w:hideMark/>
          </w:tcPr>
          <w:p w14:paraId="710756EC"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16,11</w:t>
            </w:r>
          </w:p>
        </w:tc>
      </w:tr>
      <w:tr w:rsidR="002F7AA1" w:rsidRPr="00FB73D8" w14:paraId="6EB8384B"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B7DE731"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1.73</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81B3D16"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Konserwator</w:t>
            </w:r>
          </w:p>
        </w:tc>
        <w:tc>
          <w:tcPr>
            <w:tcW w:w="2235" w:type="dxa"/>
            <w:tcBorders>
              <w:top w:val="nil"/>
              <w:left w:val="nil"/>
              <w:bottom w:val="single" w:sz="4" w:space="0" w:color="auto"/>
              <w:right w:val="single" w:sz="8" w:space="0" w:color="auto"/>
            </w:tcBorders>
            <w:shd w:val="clear" w:color="auto" w:fill="auto"/>
            <w:noWrap/>
            <w:vAlign w:val="bottom"/>
            <w:hideMark/>
          </w:tcPr>
          <w:p w14:paraId="38033941"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13,64</w:t>
            </w:r>
          </w:p>
        </w:tc>
      </w:tr>
      <w:tr w:rsidR="002F7AA1" w:rsidRPr="00FB73D8" w14:paraId="4B518108"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C54929A"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1.74</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388F370"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Magazyn towarów Wartościowych</w:t>
            </w:r>
          </w:p>
        </w:tc>
        <w:tc>
          <w:tcPr>
            <w:tcW w:w="2235" w:type="dxa"/>
            <w:tcBorders>
              <w:top w:val="nil"/>
              <w:left w:val="nil"/>
              <w:bottom w:val="single" w:sz="4" w:space="0" w:color="auto"/>
              <w:right w:val="single" w:sz="8" w:space="0" w:color="auto"/>
            </w:tcBorders>
            <w:shd w:val="clear" w:color="auto" w:fill="auto"/>
            <w:noWrap/>
            <w:vAlign w:val="bottom"/>
            <w:hideMark/>
          </w:tcPr>
          <w:p w14:paraId="77EFF330"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9,18</w:t>
            </w:r>
          </w:p>
        </w:tc>
      </w:tr>
      <w:tr w:rsidR="002F7AA1" w:rsidRPr="00FB73D8" w14:paraId="158C521F"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0CFEED8"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1.75</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40A8D44"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Magazyn produktów nieżywnościowych</w:t>
            </w:r>
          </w:p>
        </w:tc>
        <w:tc>
          <w:tcPr>
            <w:tcW w:w="2235" w:type="dxa"/>
            <w:tcBorders>
              <w:top w:val="nil"/>
              <w:left w:val="nil"/>
              <w:bottom w:val="single" w:sz="4" w:space="0" w:color="auto"/>
              <w:right w:val="single" w:sz="8" w:space="0" w:color="auto"/>
            </w:tcBorders>
            <w:shd w:val="clear" w:color="auto" w:fill="auto"/>
            <w:noWrap/>
            <w:vAlign w:val="bottom"/>
            <w:hideMark/>
          </w:tcPr>
          <w:p w14:paraId="73DA3767"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918,68</w:t>
            </w:r>
          </w:p>
        </w:tc>
      </w:tr>
      <w:tr w:rsidR="002F7AA1" w:rsidRPr="00FB73D8" w14:paraId="4ACA39D8"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33731B9"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1.76</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77B6478"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Kontrola towarów</w:t>
            </w:r>
          </w:p>
        </w:tc>
        <w:tc>
          <w:tcPr>
            <w:tcW w:w="2235" w:type="dxa"/>
            <w:tcBorders>
              <w:top w:val="nil"/>
              <w:left w:val="nil"/>
              <w:bottom w:val="single" w:sz="4" w:space="0" w:color="auto"/>
              <w:right w:val="single" w:sz="8" w:space="0" w:color="auto"/>
            </w:tcBorders>
            <w:shd w:val="clear" w:color="auto" w:fill="auto"/>
            <w:noWrap/>
            <w:vAlign w:val="bottom"/>
            <w:hideMark/>
          </w:tcPr>
          <w:p w14:paraId="13CA1667"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23,97</w:t>
            </w:r>
          </w:p>
        </w:tc>
      </w:tr>
      <w:tr w:rsidR="002F7AA1" w:rsidRPr="00FB73D8" w14:paraId="28ED7288"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B19F7CC"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1.77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E442F44"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Mycie wózków</w:t>
            </w:r>
          </w:p>
        </w:tc>
        <w:tc>
          <w:tcPr>
            <w:tcW w:w="2235" w:type="dxa"/>
            <w:tcBorders>
              <w:top w:val="nil"/>
              <w:left w:val="nil"/>
              <w:bottom w:val="single" w:sz="4" w:space="0" w:color="auto"/>
              <w:right w:val="single" w:sz="8" w:space="0" w:color="auto"/>
            </w:tcBorders>
            <w:shd w:val="clear" w:color="auto" w:fill="auto"/>
            <w:noWrap/>
            <w:vAlign w:val="bottom"/>
            <w:hideMark/>
          </w:tcPr>
          <w:p w14:paraId="58D61B98"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20,43</w:t>
            </w:r>
          </w:p>
        </w:tc>
      </w:tr>
      <w:tr w:rsidR="002F7AA1" w:rsidRPr="00FB73D8" w14:paraId="5E5E971F"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84F9CDB"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1.78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141420B"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Ładowanie wózków</w:t>
            </w:r>
          </w:p>
        </w:tc>
        <w:tc>
          <w:tcPr>
            <w:tcW w:w="2235" w:type="dxa"/>
            <w:tcBorders>
              <w:top w:val="nil"/>
              <w:left w:val="nil"/>
              <w:bottom w:val="single" w:sz="4" w:space="0" w:color="auto"/>
              <w:right w:val="single" w:sz="8" w:space="0" w:color="auto"/>
            </w:tcBorders>
            <w:shd w:val="clear" w:color="auto" w:fill="auto"/>
            <w:noWrap/>
            <w:vAlign w:val="bottom"/>
            <w:hideMark/>
          </w:tcPr>
          <w:p w14:paraId="1F8F7A96"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27,3</w:t>
            </w:r>
          </w:p>
        </w:tc>
      </w:tr>
      <w:tr w:rsidR="002F7AA1" w:rsidRPr="00FB73D8" w14:paraId="6C2144ED"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DD856CD"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1.79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F86EECF"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Centrala. Tel.</w:t>
            </w:r>
          </w:p>
        </w:tc>
        <w:tc>
          <w:tcPr>
            <w:tcW w:w="2235" w:type="dxa"/>
            <w:tcBorders>
              <w:top w:val="nil"/>
              <w:left w:val="nil"/>
              <w:bottom w:val="single" w:sz="4" w:space="0" w:color="auto"/>
              <w:right w:val="single" w:sz="8" w:space="0" w:color="auto"/>
            </w:tcBorders>
            <w:shd w:val="clear" w:color="auto" w:fill="auto"/>
            <w:noWrap/>
            <w:vAlign w:val="bottom"/>
            <w:hideMark/>
          </w:tcPr>
          <w:p w14:paraId="16844A40"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7,99</w:t>
            </w:r>
          </w:p>
        </w:tc>
      </w:tr>
      <w:tr w:rsidR="002F7AA1" w:rsidRPr="00FB73D8" w14:paraId="6FDECEA0" w14:textId="77777777" w:rsidTr="00CC5E6C">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535E2378"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1.80</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397AC"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Przedsionek </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1C5E7C9A"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3,02</w:t>
            </w:r>
          </w:p>
        </w:tc>
      </w:tr>
      <w:tr w:rsidR="002F7AA1" w:rsidRPr="00FB73D8" w14:paraId="14265A30" w14:textId="77777777" w:rsidTr="00CC5E6C">
        <w:trPr>
          <w:trHeight w:val="315"/>
        </w:trPr>
        <w:tc>
          <w:tcPr>
            <w:tcW w:w="1165" w:type="dxa"/>
            <w:tcBorders>
              <w:top w:val="nil"/>
              <w:left w:val="single" w:sz="8" w:space="0" w:color="auto"/>
              <w:bottom w:val="single" w:sz="4" w:space="0" w:color="auto"/>
              <w:right w:val="nil"/>
            </w:tcBorders>
            <w:shd w:val="clear" w:color="auto" w:fill="auto"/>
            <w:noWrap/>
            <w:vAlign w:val="bottom"/>
            <w:hideMark/>
          </w:tcPr>
          <w:p w14:paraId="51A9B02F"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1.81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5D8CFD1"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WC kierowców</w:t>
            </w:r>
          </w:p>
        </w:tc>
        <w:tc>
          <w:tcPr>
            <w:tcW w:w="2235" w:type="dxa"/>
            <w:tcBorders>
              <w:top w:val="nil"/>
              <w:left w:val="nil"/>
              <w:bottom w:val="single" w:sz="4" w:space="0" w:color="auto"/>
              <w:right w:val="single" w:sz="8" w:space="0" w:color="auto"/>
            </w:tcBorders>
            <w:shd w:val="clear" w:color="auto" w:fill="auto"/>
            <w:noWrap/>
            <w:vAlign w:val="bottom"/>
            <w:hideMark/>
          </w:tcPr>
          <w:p w14:paraId="19A96F7A"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3,26</w:t>
            </w:r>
          </w:p>
        </w:tc>
      </w:tr>
      <w:tr w:rsidR="002F7AA1" w:rsidRPr="00FB73D8" w14:paraId="4C4E9755" w14:textId="77777777" w:rsidTr="00CC5E6C">
        <w:trPr>
          <w:trHeight w:val="315"/>
        </w:trPr>
        <w:tc>
          <w:tcPr>
            <w:tcW w:w="1165" w:type="dxa"/>
            <w:tcBorders>
              <w:top w:val="nil"/>
              <w:left w:val="single" w:sz="8" w:space="0" w:color="auto"/>
              <w:bottom w:val="single" w:sz="4" w:space="0" w:color="auto"/>
              <w:right w:val="nil"/>
            </w:tcBorders>
            <w:shd w:val="clear" w:color="auto" w:fill="auto"/>
            <w:noWrap/>
            <w:vAlign w:val="bottom"/>
            <w:hideMark/>
          </w:tcPr>
          <w:p w14:paraId="1E5EA620"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1.82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017E66E"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Przyjęcie Towarów</w:t>
            </w:r>
          </w:p>
        </w:tc>
        <w:tc>
          <w:tcPr>
            <w:tcW w:w="2235" w:type="dxa"/>
            <w:tcBorders>
              <w:top w:val="nil"/>
              <w:left w:val="nil"/>
              <w:bottom w:val="single" w:sz="4" w:space="0" w:color="auto"/>
              <w:right w:val="single" w:sz="8" w:space="0" w:color="auto"/>
            </w:tcBorders>
            <w:shd w:val="clear" w:color="auto" w:fill="auto"/>
            <w:noWrap/>
            <w:vAlign w:val="bottom"/>
            <w:hideMark/>
          </w:tcPr>
          <w:p w14:paraId="1FEFC468"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25,27</w:t>
            </w:r>
          </w:p>
        </w:tc>
      </w:tr>
      <w:tr w:rsidR="002F7AA1" w:rsidRPr="00FB73D8" w14:paraId="7CB5C3DC" w14:textId="77777777" w:rsidTr="002F7AA1">
        <w:trPr>
          <w:trHeight w:val="315"/>
        </w:trPr>
        <w:tc>
          <w:tcPr>
            <w:tcW w:w="1165" w:type="dxa"/>
            <w:tcBorders>
              <w:top w:val="nil"/>
              <w:left w:val="single" w:sz="8" w:space="0" w:color="auto"/>
              <w:bottom w:val="single" w:sz="4" w:space="0" w:color="auto"/>
              <w:right w:val="nil"/>
            </w:tcBorders>
            <w:shd w:val="clear" w:color="auto" w:fill="auto"/>
            <w:noWrap/>
            <w:vAlign w:val="bottom"/>
            <w:hideMark/>
          </w:tcPr>
          <w:p w14:paraId="7E1071A4"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1.83</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7E491A5"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Przyjęcie towarów</w:t>
            </w:r>
          </w:p>
        </w:tc>
        <w:tc>
          <w:tcPr>
            <w:tcW w:w="2235" w:type="dxa"/>
            <w:tcBorders>
              <w:top w:val="nil"/>
              <w:left w:val="nil"/>
              <w:bottom w:val="single" w:sz="4" w:space="0" w:color="auto"/>
              <w:right w:val="single" w:sz="8" w:space="0" w:color="auto"/>
            </w:tcBorders>
            <w:shd w:val="clear" w:color="auto" w:fill="auto"/>
            <w:noWrap/>
            <w:vAlign w:val="bottom"/>
            <w:hideMark/>
          </w:tcPr>
          <w:p w14:paraId="76B44486"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24,37</w:t>
            </w:r>
          </w:p>
        </w:tc>
      </w:tr>
      <w:tr w:rsidR="002F7AA1" w:rsidRPr="00FB73D8" w14:paraId="03FE4961" w14:textId="77777777" w:rsidTr="002F7AA1">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6427C070"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lastRenderedPageBreak/>
              <w:t xml:space="preserve"> 1.84</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E69B8"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Przedsionek</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17FA9A4D"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4,37</w:t>
            </w:r>
          </w:p>
        </w:tc>
      </w:tr>
      <w:tr w:rsidR="002F7AA1" w:rsidRPr="00FB73D8" w14:paraId="0D336643"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D51B3B4"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1.85</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267D356"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Pokój spotkań</w:t>
            </w:r>
          </w:p>
        </w:tc>
        <w:tc>
          <w:tcPr>
            <w:tcW w:w="2235" w:type="dxa"/>
            <w:tcBorders>
              <w:top w:val="nil"/>
              <w:left w:val="nil"/>
              <w:bottom w:val="single" w:sz="4" w:space="0" w:color="auto"/>
              <w:right w:val="single" w:sz="8" w:space="0" w:color="auto"/>
            </w:tcBorders>
            <w:shd w:val="clear" w:color="auto" w:fill="auto"/>
            <w:noWrap/>
            <w:vAlign w:val="bottom"/>
            <w:hideMark/>
          </w:tcPr>
          <w:p w14:paraId="74236700"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9,28</w:t>
            </w:r>
          </w:p>
        </w:tc>
      </w:tr>
      <w:tr w:rsidR="002F7AA1" w:rsidRPr="00FB73D8" w14:paraId="45C58A00" w14:textId="77777777" w:rsidTr="00CC5E6C">
        <w:trPr>
          <w:trHeight w:val="300"/>
        </w:trPr>
        <w:tc>
          <w:tcPr>
            <w:tcW w:w="1165" w:type="dxa"/>
            <w:tcBorders>
              <w:top w:val="nil"/>
              <w:left w:val="single" w:sz="8" w:space="0" w:color="auto"/>
              <w:right w:val="nil"/>
            </w:tcBorders>
            <w:shd w:val="clear" w:color="auto" w:fill="auto"/>
            <w:noWrap/>
            <w:vAlign w:val="bottom"/>
            <w:hideMark/>
          </w:tcPr>
          <w:p w14:paraId="07E6C42D"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1.86</w:t>
            </w:r>
          </w:p>
        </w:tc>
        <w:tc>
          <w:tcPr>
            <w:tcW w:w="4820" w:type="dxa"/>
            <w:tcBorders>
              <w:top w:val="nil"/>
              <w:left w:val="single" w:sz="4" w:space="0" w:color="auto"/>
              <w:right w:val="single" w:sz="4" w:space="0" w:color="auto"/>
            </w:tcBorders>
            <w:shd w:val="clear" w:color="auto" w:fill="auto"/>
            <w:noWrap/>
            <w:vAlign w:val="bottom"/>
            <w:hideMark/>
          </w:tcPr>
          <w:p w14:paraId="3B00AFCA"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Piekarnia</w:t>
            </w:r>
          </w:p>
        </w:tc>
        <w:tc>
          <w:tcPr>
            <w:tcW w:w="2235" w:type="dxa"/>
            <w:tcBorders>
              <w:top w:val="nil"/>
              <w:left w:val="nil"/>
              <w:right w:val="single" w:sz="8" w:space="0" w:color="auto"/>
            </w:tcBorders>
            <w:shd w:val="clear" w:color="auto" w:fill="auto"/>
            <w:noWrap/>
            <w:vAlign w:val="bottom"/>
            <w:hideMark/>
          </w:tcPr>
          <w:p w14:paraId="2464B020"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187,66</w:t>
            </w:r>
          </w:p>
        </w:tc>
      </w:tr>
      <w:tr w:rsidR="002F7AA1" w:rsidRPr="00FB73D8" w14:paraId="32057E78"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64BFBB0"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1.87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C037909"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Biuro Kas</w:t>
            </w:r>
          </w:p>
        </w:tc>
        <w:tc>
          <w:tcPr>
            <w:tcW w:w="2235" w:type="dxa"/>
            <w:tcBorders>
              <w:top w:val="nil"/>
              <w:left w:val="nil"/>
              <w:bottom w:val="single" w:sz="4" w:space="0" w:color="auto"/>
              <w:right w:val="single" w:sz="8" w:space="0" w:color="auto"/>
            </w:tcBorders>
            <w:shd w:val="clear" w:color="auto" w:fill="auto"/>
            <w:noWrap/>
            <w:vAlign w:val="bottom"/>
            <w:hideMark/>
          </w:tcPr>
          <w:p w14:paraId="5C472FE6"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14,96</w:t>
            </w:r>
          </w:p>
        </w:tc>
      </w:tr>
      <w:tr w:rsidR="002F7AA1" w:rsidRPr="00FB73D8" w14:paraId="5BE4AC90" w14:textId="77777777" w:rsidTr="00CC5E6C">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17D19B5C"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1.88</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1E320"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Magazyn Alkoholi</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7DB32022"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31,91</w:t>
            </w:r>
          </w:p>
        </w:tc>
      </w:tr>
      <w:tr w:rsidR="002F7AA1" w:rsidRPr="00FB73D8" w14:paraId="33DB9189" w14:textId="77777777" w:rsidTr="00CC5E6C">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6EBD0606"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1.89</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CFBBB"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Korytarz</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75720FF8"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61,84</w:t>
            </w:r>
          </w:p>
        </w:tc>
      </w:tr>
      <w:tr w:rsidR="002F7AA1" w:rsidRPr="00FB73D8" w14:paraId="385DD938"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96AF2BD"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1.90</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6EEF873"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Sejf</w:t>
            </w:r>
          </w:p>
        </w:tc>
        <w:tc>
          <w:tcPr>
            <w:tcW w:w="2235" w:type="dxa"/>
            <w:tcBorders>
              <w:top w:val="nil"/>
              <w:left w:val="nil"/>
              <w:bottom w:val="single" w:sz="4" w:space="0" w:color="auto"/>
              <w:right w:val="single" w:sz="8" w:space="0" w:color="auto"/>
            </w:tcBorders>
            <w:shd w:val="clear" w:color="auto" w:fill="auto"/>
            <w:noWrap/>
            <w:vAlign w:val="bottom"/>
            <w:hideMark/>
          </w:tcPr>
          <w:p w14:paraId="78BE5207"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8,76</w:t>
            </w:r>
          </w:p>
        </w:tc>
      </w:tr>
      <w:tr w:rsidR="002F7AA1" w:rsidRPr="00FB73D8" w14:paraId="60733CCE"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3630ACB"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1.91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9A1D23C"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Korytarz</w:t>
            </w:r>
          </w:p>
        </w:tc>
        <w:tc>
          <w:tcPr>
            <w:tcW w:w="2235" w:type="dxa"/>
            <w:tcBorders>
              <w:top w:val="nil"/>
              <w:left w:val="nil"/>
              <w:bottom w:val="single" w:sz="4" w:space="0" w:color="auto"/>
              <w:right w:val="single" w:sz="8" w:space="0" w:color="auto"/>
            </w:tcBorders>
            <w:shd w:val="clear" w:color="auto" w:fill="auto"/>
            <w:noWrap/>
            <w:vAlign w:val="bottom"/>
            <w:hideMark/>
          </w:tcPr>
          <w:p w14:paraId="200AFC06"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5,47</w:t>
            </w:r>
          </w:p>
        </w:tc>
      </w:tr>
      <w:tr w:rsidR="002F7AA1" w:rsidRPr="00FB73D8" w14:paraId="7BA099DF"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FF0A7BE"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1.92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E5FF600"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Server</w:t>
            </w:r>
          </w:p>
        </w:tc>
        <w:tc>
          <w:tcPr>
            <w:tcW w:w="2235" w:type="dxa"/>
            <w:tcBorders>
              <w:top w:val="nil"/>
              <w:left w:val="nil"/>
              <w:bottom w:val="single" w:sz="4" w:space="0" w:color="auto"/>
              <w:right w:val="single" w:sz="8" w:space="0" w:color="auto"/>
            </w:tcBorders>
            <w:shd w:val="clear" w:color="auto" w:fill="auto"/>
            <w:noWrap/>
            <w:vAlign w:val="bottom"/>
            <w:hideMark/>
          </w:tcPr>
          <w:p w14:paraId="126D068A"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4,32</w:t>
            </w:r>
          </w:p>
        </w:tc>
      </w:tr>
      <w:tr w:rsidR="002F7AA1" w:rsidRPr="00FB73D8" w14:paraId="040AFC81"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B3BF3A0"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1.93</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5FE2575"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Pokój ochrony</w:t>
            </w:r>
          </w:p>
        </w:tc>
        <w:tc>
          <w:tcPr>
            <w:tcW w:w="2235" w:type="dxa"/>
            <w:tcBorders>
              <w:top w:val="nil"/>
              <w:left w:val="nil"/>
              <w:bottom w:val="single" w:sz="4" w:space="0" w:color="auto"/>
              <w:right w:val="single" w:sz="8" w:space="0" w:color="auto"/>
            </w:tcBorders>
            <w:shd w:val="clear" w:color="auto" w:fill="auto"/>
            <w:noWrap/>
            <w:vAlign w:val="bottom"/>
            <w:hideMark/>
          </w:tcPr>
          <w:p w14:paraId="21EFB54D"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14,74</w:t>
            </w:r>
          </w:p>
        </w:tc>
      </w:tr>
      <w:tr w:rsidR="002F7AA1" w:rsidRPr="00FB73D8" w14:paraId="7D386FFD"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48596D0"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1.94</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3F77B03"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Pokój  zatrzymań</w:t>
            </w:r>
          </w:p>
        </w:tc>
        <w:tc>
          <w:tcPr>
            <w:tcW w:w="2235" w:type="dxa"/>
            <w:tcBorders>
              <w:top w:val="nil"/>
              <w:left w:val="nil"/>
              <w:bottom w:val="single" w:sz="4" w:space="0" w:color="auto"/>
              <w:right w:val="single" w:sz="8" w:space="0" w:color="auto"/>
            </w:tcBorders>
            <w:shd w:val="clear" w:color="auto" w:fill="auto"/>
            <w:noWrap/>
            <w:vAlign w:val="bottom"/>
            <w:hideMark/>
          </w:tcPr>
          <w:p w14:paraId="4836E693"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4,44</w:t>
            </w:r>
          </w:p>
        </w:tc>
      </w:tr>
      <w:tr w:rsidR="002F7AA1" w:rsidRPr="00FB73D8" w14:paraId="29345BE1"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92D2DE6"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1.95</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546CD76"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Kontrola TV</w:t>
            </w:r>
          </w:p>
        </w:tc>
        <w:tc>
          <w:tcPr>
            <w:tcW w:w="2235" w:type="dxa"/>
            <w:tcBorders>
              <w:top w:val="nil"/>
              <w:left w:val="nil"/>
              <w:bottom w:val="single" w:sz="4" w:space="0" w:color="auto"/>
              <w:right w:val="single" w:sz="8" w:space="0" w:color="auto"/>
            </w:tcBorders>
            <w:shd w:val="clear" w:color="auto" w:fill="auto"/>
            <w:noWrap/>
            <w:vAlign w:val="bottom"/>
            <w:hideMark/>
          </w:tcPr>
          <w:p w14:paraId="1844F9EB"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14,91</w:t>
            </w:r>
          </w:p>
        </w:tc>
      </w:tr>
      <w:tr w:rsidR="002F7AA1" w:rsidRPr="00FB73D8" w14:paraId="36FA474D"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8B5805B"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1.96</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60A170C"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Zwrot butelek</w:t>
            </w:r>
          </w:p>
        </w:tc>
        <w:tc>
          <w:tcPr>
            <w:tcW w:w="2235" w:type="dxa"/>
            <w:tcBorders>
              <w:top w:val="nil"/>
              <w:left w:val="nil"/>
              <w:bottom w:val="single" w:sz="4" w:space="0" w:color="auto"/>
              <w:right w:val="single" w:sz="8" w:space="0" w:color="auto"/>
            </w:tcBorders>
            <w:shd w:val="clear" w:color="auto" w:fill="auto"/>
            <w:noWrap/>
            <w:vAlign w:val="bottom"/>
            <w:hideMark/>
          </w:tcPr>
          <w:p w14:paraId="0C230818"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20,52</w:t>
            </w:r>
          </w:p>
        </w:tc>
      </w:tr>
      <w:tr w:rsidR="002F7AA1" w:rsidRPr="00FB73D8" w14:paraId="170F90B1" w14:textId="77777777" w:rsidTr="00CC5E6C">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3A8E32DC"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1.97</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1EC3F"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Klatka schodowa</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08113449"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9,15</w:t>
            </w:r>
          </w:p>
        </w:tc>
      </w:tr>
      <w:tr w:rsidR="002F7AA1" w:rsidRPr="00FB73D8" w14:paraId="1BFB85B0"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B2E844E"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1.98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2969268"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WC</w:t>
            </w:r>
          </w:p>
        </w:tc>
        <w:tc>
          <w:tcPr>
            <w:tcW w:w="2235" w:type="dxa"/>
            <w:tcBorders>
              <w:top w:val="nil"/>
              <w:left w:val="nil"/>
              <w:bottom w:val="single" w:sz="4" w:space="0" w:color="auto"/>
              <w:right w:val="single" w:sz="8" w:space="0" w:color="auto"/>
            </w:tcBorders>
            <w:shd w:val="clear" w:color="auto" w:fill="auto"/>
            <w:noWrap/>
            <w:vAlign w:val="bottom"/>
            <w:hideMark/>
          </w:tcPr>
          <w:p w14:paraId="757B7319"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4,91</w:t>
            </w:r>
          </w:p>
        </w:tc>
      </w:tr>
      <w:tr w:rsidR="002F7AA1" w:rsidRPr="00FB73D8" w14:paraId="3F99E48C"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B44714E"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1.99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BBB71F0"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Pomieszczenie </w:t>
            </w:r>
          </w:p>
        </w:tc>
        <w:tc>
          <w:tcPr>
            <w:tcW w:w="2235" w:type="dxa"/>
            <w:tcBorders>
              <w:top w:val="nil"/>
              <w:left w:val="nil"/>
              <w:bottom w:val="single" w:sz="4" w:space="0" w:color="auto"/>
              <w:right w:val="single" w:sz="8" w:space="0" w:color="auto"/>
            </w:tcBorders>
            <w:shd w:val="clear" w:color="auto" w:fill="auto"/>
            <w:noWrap/>
            <w:vAlign w:val="bottom"/>
            <w:hideMark/>
          </w:tcPr>
          <w:p w14:paraId="510ECB4B"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4,01</w:t>
            </w:r>
          </w:p>
        </w:tc>
      </w:tr>
      <w:tr w:rsidR="002F7AA1" w:rsidRPr="00FB73D8" w14:paraId="4F114EE0" w14:textId="77777777" w:rsidTr="00CC5E6C">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0DE1A2B5"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1.100</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BB70C"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Pomieszczenie </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3C1A112A"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5,81</w:t>
            </w:r>
          </w:p>
        </w:tc>
      </w:tr>
      <w:tr w:rsidR="002F7AA1" w:rsidRPr="00FB73D8" w14:paraId="301C3751"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60BC050"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1.101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BDDAE34"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3270E55F"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66,46</w:t>
            </w:r>
          </w:p>
        </w:tc>
      </w:tr>
      <w:tr w:rsidR="002F7AA1" w:rsidRPr="00FB73D8" w14:paraId="45EBBC36"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582F50B"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1.102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BFF7FF0"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Przedsionek</w:t>
            </w:r>
          </w:p>
        </w:tc>
        <w:tc>
          <w:tcPr>
            <w:tcW w:w="2235" w:type="dxa"/>
            <w:tcBorders>
              <w:top w:val="nil"/>
              <w:left w:val="nil"/>
              <w:bottom w:val="single" w:sz="4" w:space="0" w:color="auto"/>
              <w:right w:val="single" w:sz="8" w:space="0" w:color="auto"/>
            </w:tcBorders>
            <w:shd w:val="clear" w:color="auto" w:fill="auto"/>
            <w:noWrap/>
            <w:vAlign w:val="bottom"/>
            <w:hideMark/>
          </w:tcPr>
          <w:p w14:paraId="23DBE4F8"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3,11</w:t>
            </w:r>
          </w:p>
        </w:tc>
      </w:tr>
      <w:tr w:rsidR="002F7AA1" w:rsidRPr="00FB73D8" w14:paraId="62AC5B29"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FA02D58"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1.103</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EF87EFB"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Pomieszczenie</w:t>
            </w:r>
          </w:p>
        </w:tc>
        <w:tc>
          <w:tcPr>
            <w:tcW w:w="2235" w:type="dxa"/>
            <w:tcBorders>
              <w:top w:val="nil"/>
              <w:left w:val="nil"/>
              <w:bottom w:val="single" w:sz="4" w:space="0" w:color="auto"/>
              <w:right w:val="single" w:sz="8" w:space="0" w:color="auto"/>
            </w:tcBorders>
            <w:shd w:val="clear" w:color="auto" w:fill="auto"/>
            <w:noWrap/>
            <w:vAlign w:val="bottom"/>
            <w:hideMark/>
          </w:tcPr>
          <w:p w14:paraId="5E2C4051"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1,65</w:t>
            </w:r>
          </w:p>
        </w:tc>
      </w:tr>
      <w:tr w:rsidR="002F7AA1" w:rsidRPr="00FB73D8" w14:paraId="7AC85B70"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93217C7"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1.104</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1C6E5A3"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Pomieszczenie</w:t>
            </w:r>
          </w:p>
        </w:tc>
        <w:tc>
          <w:tcPr>
            <w:tcW w:w="2235" w:type="dxa"/>
            <w:tcBorders>
              <w:top w:val="nil"/>
              <w:left w:val="nil"/>
              <w:bottom w:val="single" w:sz="4" w:space="0" w:color="auto"/>
              <w:right w:val="single" w:sz="8" w:space="0" w:color="auto"/>
            </w:tcBorders>
            <w:shd w:val="clear" w:color="auto" w:fill="auto"/>
            <w:noWrap/>
            <w:vAlign w:val="bottom"/>
            <w:hideMark/>
          </w:tcPr>
          <w:p w14:paraId="26648ED5"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0,94</w:t>
            </w:r>
          </w:p>
        </w:tc>
      </w:tr>
      <w:tr w:rsidR="002F7AA1" w:rsidRPr="00FB73D8" w14:paraId="3FC61F49"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368E4A0"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1.105</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A17C198"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Komunikacja</w:t>
            </w:r>
          </w:p>
        </w:tc>
        <w:tc>
          <w:tcPr>
            <w:tcW w:w="2235" w:type="dxa"/>
            <w:tcBorders>
              <w:top w:val="nil"/>
              <w:left w:val="nil"/>
              <w:bottom w:val="single" w:sz="4" w:space="0" w:color="auto"/>
              <w:right w:val="single" w:sz="8" w:space="0" w:color="auto"/>
            </w:tcBorders>
            <w:shd w:val="clear" w:color="auto" w:fill="auto"/>
            <w:noWrap/>
            <w:vAlign w:val="bottom"/>
            <w:hideMark/>
          </w:tcPr>
          <w:p w14:paraId="1C6A9440"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8,89</w:t>
            </w:r>
          </w:p>
        </w:tc>
      </w:tr>
      <w:tr w:rsidR="002F7AA1" w:rsidRPr="00FB73D8" w14:paraId="3E0D172C"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EAB0AAA"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1.106</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2C4D8BF"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04BC120C"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15,51</w:t>
            </w:r>
          </w:p>
        </w:tc>
      </w:tr>
      <w:tr w:rsidR="002F7AA1" w:rsidRPr="00FB73D8" w14:paraId="59843017"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73ED166"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1.107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FF3E46F"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Pomieszczenie</w:t>
            </w:r>
          </w:p>
        </w:tc>
        <w:tc>
          <w:tcPr>
            <w:tcW w:w="2235" w:type="dxa"/>
            <w:tcBorders>
              <w:top w:val="nil"/>
              <w:left w:val="nil"/>
              <w:bottom w:val="single" w:sz="4" w:space="0" w:color="auto"/>
              <w:right w:val="single" w:sz="8" w:space="0" w:color="auto"/>
            </w:tcBorders>
            <w:shd w:val="clear" w:color="auto" w:fill="auto"/>
            <w:noWrap/>
            <w:vAlign w:val="bottom"/>
            <w:hideMark/>
          </w:tcPr>
          <w:p w14:paraId="2A8F60E0"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7,23</w:t>
            </w:r>
          </w:p>
        </w:tc>
      </w:tr>
      <w:tr w:rsidR="002F7AA1" w:rsidRPr="00FB73D8" w14:paraId="3A884C06"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F35BD78"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1.108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BB279A4"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Pomieszczenie</w:t>
            </w:r>
          </w:p>
        </w:tc>
        <w:tc>
          <w:tcPr>
            <w:tcW w:w="2235" w:type="dxa"/>
            <w:tcBorders>
              <w:top w:val="nil"/>
              <w:left w:val="nil"/>
              <w:bottom w:val="single" w:sz="4" w:space="0" w:color="auto"/>
              <w:right w:val="single" w:sz="8" w:space="0" w:color="auto"/>
            </w:tcBorders>
            <w:shd w:val="clear" w:color="auto" w:fill="auto"/>
            <w:noWrap/>
            <w:vAlign w:val="bottom"/>
            <w:hideMark/>
          </w:tcPr>
          <w:p w14:paraId="58F14246"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67,67</w:t>
            </w:r>
          </w:p>
        </w:tc>
      </w:tr>
      <w:tr w:rsidR="002F7AA1" w:rsidRPr="00FB73D8" w14:paraId="35768733" w14:textId="77777777" w:rsidTr="002F7AA1">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9D95ECB"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1.109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31658B4"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Zaplecze</w:t>
            </w:r>
          </w:p>
        </w:tc>
        <w:tc>
          <w:tcPr>
            <w:tcW w:w="2235" w:type="dxa"/>
            <w:tcBorders>
              <w:top w:val="nil"/>
              <w:left w:val="nil"/>
              <w:bottom w:val="single" w:sz="4" w:space="0" w:color="auto"/>
              <w:right w:val="single" w:sz="8" w:space="0" w:color="auto"/>
            </w:tcBorders>
            <w:shd w:val="clear" w:color="auto" w:fill="auto"/>
            <w:noWrap/>
            <w:vAlign w:val="bottom"/>
            <w:hideMark/>
          </w:tcPr>
          <w:p w14:paraId="4B55CBC1"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7,73</w:t>
            </w:r>
          </w:p>
        </w:tc>
      </w:tr>
      <w:tr w:rsidR="002F7AA1" w:rsidRPr="00FB73D8" w14:paraId="34EE42F9" w14:textId="77777777" w:rsidTr="002F7AA1">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1F2D926F"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1.110</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77D2C"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Przebieralnia</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6169DA72"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1,55</w:t>
            </w:r>
          </w:p>
        </w:tc>
      </w:tr>
      <w:tr w:rsidR="002F7AA1" w:rsidRPr="00FB73D8" w14:paraId="2D792FD0"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38C1217"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lastRenderedPageBreak/>
              <w:t xml:space="preserve"> 1.111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F9EC8B6"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2986A51E"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19,56</w:t>
            </w:r>
          </w:p>
        </w:tc>
      </w:tr>
      <w:tr w:rsidR="002F7AA1" w:rsidRPr="00FB73D8" w14:paraId="65C17753"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D2C1615"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1.112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F57DD19"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WC męski</w:t>
            </w:r>
          </w:p>
        </w:tc>
        <w:tc>
          <w:tcPr>
            <w:tcW w:w="2235" w:type="dxa"/>
            <w:tcBorders>
              <w:top w:val="nil"/>
              <w:left w:val="nil"/>
              <w:bottom w:val="single" w:sz="4" w:space="0" w:color="auto"/>
              <w:right w:val="single" w:sz="8" w:space="0" w:color="auto"/>
            </w:tcBorders>
            <w:shd w:val="clear" w:color="auto" w:fill="auto"/>
            <w:noWrap/>
            <w:vAlign w:val="bottom"/>
            <w:hideMark/>
          </w:tcPr>
          <w:p w14:paraId="28C9EE23"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9,02</w:t>
            </w:r>
          </w:p>
        </w:tc>
      </w:tr>
      <w:tr w:rsidR="002F7AA1" w:rsidRPr="00FB73D8" w14:paraId="75B0063C" w14:textId="77777777" w:rsidTr="00AF77FF">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A0B9759"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1.113</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9BA1643"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WC damski</w:t>
            </w:r>
          </w:p>
        </w:tc>
        <w:tc>
          <w:tcPr>
            <w:tcW w:w="2235" w:type="dxa"/>
            <w:tcBorders>
              <w:top w:val="nil"/>
              <w:left w:val="nil"/>
              <w:bottom w:val="single" w:sz="4" w:space="0" w:color="auto"/>
              <w:right w:val="single" w:sz="8" w:space="0" w:color="auto"/>
            </w:tcBorders>
            <w:shd w:val="clear" w:color="auto" w:fill="auto"/>
            <w:noWrap/>
            <w:vAlign w:val="bottom"/>
            <w:hideMark/>
          </w:tcPr>
          <w:p w14:paraId="32F4D584"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8,13</w:t>
            </w:r>
          </w:p>
        </w:tc>
      </w:tr>
      <w:tr w:rsidR="002F7AA1" w:rsidRPr="00FB73D8" w14:paraId="7DEFD645" w14:textId="77777777" w:rsidTr="00AF77FF">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7CEC3177"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1.114</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2A43C"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0DD34AF8"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216,79</w:t>
            </w:r>
          </w:p>
        </w:tc>
      </w:tr>
      <w:tr w:rsidR="002F7AA1" w:rsidRPr="00FB73D8" w14:paraId="190BA576"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4FC0E86"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1.115</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4C61575"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3E31D6D6"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206,58</w:t>
            </w:r>
          </w:p>
        </w:tc>
      </w:tr>
      <w:tr w:rsidR="002F7AA1" w:rsidRPr="00FB73D8" w14:paraId="4CAC2ECA"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ED771E9"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1.116</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A39F3E0"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7C4DB881"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54,68</w:t>
            </w:r>
          </w:p>
        </w:tc>
      </w:tr>
      <w:tr w:rsidR="002F7AA1" w:rsidRPr="00FB73D8" w14:paraId="60B2EA78"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48BD407"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1.117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351BF74"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722A6D60"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37,75</w:t>
            </w:r>
          </w:p>
        </w:tc>
      </w:tr>
      <w:tr w:rsidR="002F7AA1" w:rsidRPr="00FB73D8" w14:paraId="648AF1C3"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AD9F268"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1.118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6356071"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68C18EAA"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22,02</w:t>
            </w:r>
          </w:p>
        </w:tc>
      </w:tr>
      <w:tr w:rsidR="002F7AA1" w:rsidRPr="00FB73D8" w14:paraId="43D546D4"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169B628"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1.119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F7E0117"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6FFC79B0"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33,71</w:t>
            </w:r>
          </w:p>
        </w:tc>
      </w:tr>
      <w:tr w:rsidR="002F7AA1" w:rsidRPr="00FB73D8" w14:paraId="7B3F9D9B"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80B1073"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1.120</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B82F907"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3A982E93"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24,95</w:t>
            </w:r>
          </w:p>
        </w:tc>
      </w:tr>
      <w:tr w:rsidR="002F7AA1" w:rsidRPr="00FB73D8" w14:paraId="4D86A692"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28E4C34"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1.121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80E3B56"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150720EB"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25,2</w:t>
            </w:r>
          </w:p>
        </w:tc>
      </w:tr>
      <w:tr w:rsidR="002F7AA1" w:rsidRPr="00FB73D8" w14:paraId="41203F63"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1B108A7"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1.122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FA5D1CC"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576E64DC"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25,15</w:t>
            </w:r>
          </w:p>
        </w:tc>
      </w:tr>
      <w:tr w:rsidR="002F7AA1" w:rsidRPr="00FB73D8" w14:paraId="77845017"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D2C8F49"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1.123</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181A097"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64FA75C1"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59,31</w:t>
            </w:r>
          </w:p>
        </w:tc>
      </w:tr>
      <w:tr w:rsidR="002F7AA1" w:rsidRPr="00FB73D8" w14:paraId="33E763D5"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A018C00"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1.124</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864A967"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68C3A03E"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290,8</w:t>
            </w:r>
          </w:p>
        </w:tc>
      </w:tr>
      <w:tr w:rsidR="002F7AA1" w:rsidRPr="00FB73D8" w14:paraId="5EA5E09A"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EEDBF24"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1.125</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1CA9CFA"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24F4CE95"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121,88</w:t>
            </w:r>
          </w:p>
        </w:tc>
      </w:tr>
      <w:tr w:rsidR="002F7AA1" w:rsidRPr="00FB73D8" w14:paraId="33E93E00" w14:textId="77777777" w:rsidTr="00CC5E6C">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1CA64FCF"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1.126</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08633"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Pokój ochrony</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33392FBD"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8,31</w:t>
            </w:r>
          </w:p>
        </w:tc>
      </w:tr>
      <w:tr w:rsidR="002F7AA1" w:rsidRPr="00FB73D8" w14:paraId="05BCD2D2"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5FC65C3"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1.127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ED8A290"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Pokój zatrzymań</w:t>
            </w:r>
          </w:p>
        </w:tc>
        <w:tc>
          <w:tcPr>
            <w:tcW w:w="2235" w:type="dxa"/>
            <w:tcBorders>
              <w:top w:val="nil"/>
              <w:left w:val="nil"/>
              <w:bottom w:val="single" w:sz="4" w:space="0" w:color="auto"/>
              <w:right w:val="single" w:sz="8" w:space="0" w:color="auto"/>
            </w:tcBorders>
            <w:shd w:val="clear" w:color="auto" w:fill="auto"/>
            <w:noWrap/>
            <w:vAlign w:val="bottom"/>
            <w:hideMark/>
          </w:tcPr>
          <w:p w14:paraId="27E1350C"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8,38</w:t>
            </w:r>
          </w:p>
        </w:tc>
      </w:tr>
      <w:tr w:rsidR="002F7AA1" w:rsidRPr="00FB73D8" w14:paraId="0D8DBFF9"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7F08460"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1.128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11338A9"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Korytarz</w:t>
            </w:r>
          </w:p>
        </w:tc>
        <w:tc>
          <w:tcPr>
            <w:tcW w:w="2235" w:type="dxa"/>
            <w:tcBorders>
              <w:top w:val="nil"/>
              <w:left w:val="nil"/>
              <w:bottom w:val="single" w:sz="4" w:space="0" w:color="auto"/>
              <w:right w:val="single" w:sz="8" w:space="0" w:color="auto"/>
            </w:tcBorders>
            <w:shd w:val="clear" w:color="auto" w:fill="auto"/>
            <w:noWrap/>
            <w:vAlign w:val="bottom"/>
            <w:hideMark/>
          </w:tcPr>
          <w:p w14:paraId="79716071"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13,43</w:t>
            </w:r>
          </w:p>
        </w:tc>
      </w:tr>
      <w:tr w:rsidR="002F7AA1" w:rsidRPr="00FB73D8" w14:paraId="1B3E5AB2"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20A5CBF"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1.129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294C216"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Przedsionek męski</w:t>
            </w:r>
          </w:p>
        </w:tc>
        <w:tc>
          <w:tcPr>
            <w:tcW w:w="2235" w:type="dxa"/>
            <w:tcBorders>
              <w:top w:val="nil"/>
              <w:left w:val="nil"/>
              <w:bottom w:val="single" w:sz="4" w:space="0" w:color="auto"/>
              <w:right w:val="single" w:sz="8" w:space="0" w:color="auto"/>
            </w:tcBorders>
            <w:shd w:val="clear" w:color="auto" w:fill="auto"/>
            <w:noWrap/>
            <w:vAlign w:val="bottom"/>
            <w:hideMark/>
          </w:tcPr>
          <w:p w14:paraId="0FE69066"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8,71</w:t>
            </w:r>
          </w:p>
        </w:tc>
      </w:tr>
      <w:tr w:rsidR="002F7AA1" w:rsidRPr="00FB73D8" w14:paraId="68BA8278"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22A16A3"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1.130</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3B338FD"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WC męski</w:t>
            </w:r>
          </w:p>
        </w:tc>
        <w:tc>
          <w:tcPr>
            <w:tcW w:w="2235" w:type="dxa"/>
            <w:tcBorders>
              <w:top w:val="nil"/>
              <w:left w:val="nil"/>
              <w:bottom w:val="single" w:sz="4" w:space="0" w:color="auto"/>
              <w:right w:val="single" w:sz="8" w:space="0" w:color="auto"/>
            </w:tcBorders>
            <w:shd w:val="clear" w:color="auto" w:fill="auto"/>
            <w:noWrap/>
            <w:vAlign w:val="bottom"/>
            <w:hideMark/>
          </w:tcPr>
          <w:p w14:paraId="6D9E3094"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9,38</w:t>
            </w:r>
          </w:p>
        </w:tc>
      </w:tr>
      <w:tr w:rsidR="002F7AA1" w:rsidRPr="00FB73D8" w14:paraId="30A94DD2"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62C143A"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1.131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410DEB7"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Przedsionek damski</w:t>
            </w:r>
          </w:p>
        </w:tc>
        <w:tc>
          <w:tcPr>
            <w:tcW w:w="2235" w:type="dxa"/>
            <w:tcBorders>
              <w:top w:val="nil"/>
              <w:left w:val="nil"/>
              <w:bottom w:val="single" w:sz="4" w:space="0" w:color="auto"/>
              <w:right w:val="single" w:sz="8" w:space="0" w:color="auto"/>
            </w:tcBorders>
            <w:shd w:val="clear" w:color="auto" w:fill="auto"/>
            <w:noWrap/>
            <w:vAlign w:val="bottom"/>
            <w:hideMark/>
          </w:tcPr>
          <w:p w14:paraId="463D1707"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7,92</w:t>
            </w:r>
          </w:p>
        </w:tc>
      </w:tr>
      <w:tr w:rsidR="002F7AA1" w:rsidRPr="00FB73D8" w14:paraId="4D5CC4F5"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A1B48CE"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1.132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3C4E6AC"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WC damski</w:t>
            </w:r>
          </w:p>
        </w:tc>
        <w:tc>
          <w:tcPr>
            <w:tcW w:w="2235" w:type="dxa"/>
            <w:tcBorders>
              <w:top w:val="nil"/>
              <w:left w:val="nil"/>
              <w:bottom w:val="single" w:sz="4" w:space="0" w:color="auto"/>
              <w:right w:val="single" w:sz="8" w:space="0" w:color="auto"/>
            </w:tcBorders>
            <w:shd w:val="clear" w:color="auto" w:fill="auto"/>
            <w:noWrap/>
            <w:vAlign w:val="bottom"/>
            <w:hideMark/>
          </w:tcPr>
          <w:p w14:paraId="23D2142D"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8,53</w:t>
            </w:r>
          </w:p>
        </w:tc>
      </w:tr>
      <w:tr w:rsidR="002F7AA1" w:rsidRPr="00FB73D8" w14:paraId="3CF9755E"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AFCD732"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1.133</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0D8A474"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WC niepełnosprawnych</w:t>
            </w:r>
          </w:p>
        </w:tc>
        <w:tc>
          <w:tcPr>
            <w:tcW w:w="2235" w:type="dxa"/>
            <w:tcBorders>
              <w:top w:val="nil"/>
              <w:left w:val="nil"/>
              <w:bottom w:val="single" w:sz="4" w:space="0" w:color="auto"/>
              <w:right w:val="single" w:sz="8" w:space="0" w:color="auto"/>
            </w:tcBorders>
            <w:shd w:val="clear" w:color="auto" w:fill="auto"/>
            <w:noWrap/>
            <w:vAlign w:val="bottom"/>
            <w:hideMark/>
          </w:tcPr>
          <w:p w14:paraId="2229E9C2"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10,36</w:t>
            </w:r>
          </w:p>
        </w:tc>
      </w:tr>
      <w:tr w:rsidR="002F7AA1" w:rsidRPr="00FB73D8" w14:paraId="13D1BC32" w14:textId="77777777" w:rsidTr="00CC5E6C">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49187256"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1.134</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72941"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44267E8D"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48,77</w:t>
            </w:r>
          </w:p>
        </w:tc>
      </w:tr>
      <w:tr w:rsidR="002F7AA1" w:rsidRPr="00FB73D8" w14:paraId="2E69ADC7" w14:textId="77777777" w:rsidTr="002F7AA1">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702D7CE3"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1.135</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D0F8C"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21EA23BC"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122,06</w:t>
            </w:r>
          </w:p>
        </w:tc>
      </w:tr>
      <w:tr w:rsidR="002F7AA1" w:rsidRPr="00FB73D8" w14:paraId="3ED456A1" w14:textId="77777777" w:rsidTr="002F7AA1">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273C73E6"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1.136</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718C4"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3DBE0BB8"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47,19</w:t>
            </w:r>
          </w:p>
        </w:tc>
      </w:tr>
      <w:tr w:rsidR="002F7AA1" w:rsidRPr="00FB73D8" w14:paraId="51E73AE1"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30C2E95"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1.137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5641100"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5AED050A"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80,92</w:t>
            </w:r>
          </w:p>
        </w:tc>
      </w:tr>
      <w:tr w:rsidR="002F7AA1" w:rsidRPr="00FB73D8" w14:paraId="0F5CE84C"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ECAB94F"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lastRenderedPageBreak/>
              <w:t xml:space="preserve"> 1.138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233D0EF"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08E3345F"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8,67</w:t>
            </w:r>
          </w:p>
        </w:tc>
      </w:tr>
      <w:tr w:rsidR="002F7AA1" w:rsidRPr="00FB73D8" w14:paraId="3ECC283F" w14:textId="77777777" w:rsidTr="00AF77FF">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A485F88"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1.139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585DFE3"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Klatka schodowa</w:t>
            </w:r>
          </w:p>
        </w:tc>
        <w:tc>
          <w:tcPr>
            <w:tcW w:w="2235" w:type="dxa"/>
            <w:tcBorders>
              <w:top w:val="nil"/>
              <w:left w:val="nil"/>
              <w:bottom w:val="single" w:sz="4" w:space="0" w:color="auto"/>
              <w:right w:val="single" w:sz="8" w:space="0" w:color="auto"/>
            </w:tcBorders>
            <w:shd w:val="clear" w:color="auto" w:fill="auto"/>
            <w:noWrap/>
            <w:vAlign w:val="bottom"/>
            <w:hideMark/>
          </w:tcPr>
          <w:p w14:paraId="3BEAEE7E"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21,68</w:t>
            </w:r>
          </w:p>
        </w:tc>
      </w:tr>
      <w:tr w:rsidR="002F7AA1" w:rsidRPr="00FB73D8" w14:paraId="0A95D1C1" w14:textId="77777777" w:rsidTr="00AF77FF">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3930D5E0"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1.140</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9B5D0"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Klatka schodowa</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3B10B252"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6,54</w:t>
            </w:r>
          </w:p>
        </w:tc>
      </w:tr>
      <w:tr w:rsidR="002F7AA1" w:rsidRPr="00FB73D8" w14:paraId="138B3B83"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09C840C"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1.141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F829D44"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Kantor</w:t>
            </w:r>
          </w:p>
        </w:tc>
        <w:tc>
          <w:tcPr>
            <w:tcW w:w="2235" w:type="dxa"/>
            <w:tcBorders>
              <w:top w:val="nil"/>
              <w:left w:val="nil"/>
              <w:bottom w:val="single" w:sz="4" w:space="0" w:color="auto"/>
              <w:right w:val="single" w:sz="8" w:space="0" w:color="auto"/>
            </w:tcBorders>
            <w:shd w:val="clear" w:color="auto" w:fill="auto"/>
            <w:noWrap/>
            <w:vAlign w:val="bottom"/>
            <w:hideMark/>
          </w:tcPr>
          <w:p w14:paraId="50D842E5"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3,19</w:t>
            </w:r>
          </w:p>
        </w:tc>
      </w:tr>
      <w:tr w:rsidR="002F7AA1" w:rsidRPr="00FB73D8" w14:paraId="3A5024EE"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F76CEC7"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1.142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BE79F5A"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Pokój zatrzymań</w:t>
            </w:r>
          </w:p>
        </w:tc>
        <w:tc>
          <w:tcPr>
            <w:tcW w:w="2235" w:type="dxa"/>
            <w:tcBorders>
              <w:top w:val="nil"/>
              <w:left w:val="nil"/>
              <w:bottom w:val="single" w:sz="4" w:space="0" w:color="auto"/>
              <w:right w:val="single" w:sz="8" w:space="0" w:color="auto"/>
            </w:tcBorders>
            <w:shd w:val="clear" w:color="auto" w:fill="auto"/>
            <w:noWrap/>
            <w:vAlign w:val="bottom"/>
            <w:hideMark/>
          </w:tcPr>
          <w:p w14:paraId="2FD93196"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2,96</w:t>
            </w:r>
          </w:p>
        </w:tc>
      </w:tr>
      <w:tr w:rsidR="002F7AA1" w:rsidRPr="00FB73D8" w14:paraId="047119CF" w14:textId="77777777" w:rsidTr="00CC5E6C">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2FA58558"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1.143</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9545C"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Pokój ochrony</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272653FF"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5,4</w:t>
            </w:r>
          </w:p>
        </w:tc>
      </w:tr>
      <w:tr w:rsidR="002F7AA1" w:rsidRPr="00FB73D8" w14:paraId="2987A02F"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1F7C836"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1.144</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9C860F7"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Pomieszczenie</w:t>
            </w:r>
          </w:p>
        </w:tc>
        <w:tc>
          <w:tcPr>
            <w:tcW w:w="2235" w:type="dxa"/>
            <w:tcBorders>
              <w:top w:val="nil"/>
              <w:left w:val="nil"/>
              <w:bottom w:val="single" w:sz="4" w:space="0" w:color="auto"/>
              <w:right w:val="single" w:sz="8" w:space="0" w:color="auto"/>
            </w:tcBorders>
            <w:shd w:val="clear" w:color="auto" w:fill="auto"/>
            <w:noWrap/>
            <w:vAlign w:val="bottom"/>
            <w:hideMark/>
          </w:tcPr>
          <w:p w14:paraId="373C90B1"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3,68</w:t>
            </w:r>
          </w:p>
        </w:tc>
      </w:tr>
      <w:tr w:rsidR="002F7AA1" w:rsidRPr="00FB73D8" w14:paraId="12A66692"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318E24C"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1.145</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CAE526D"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469D111D"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30,27</w:t>
            </w:r>
          </w:p>
        </w:tc>
      </w:tr>
      <w:tr w:rsidR="002F7AA1" w:rsidRPr="00FB73D8" w14:paraId="62D88F7F" w14:textId="77777777" w:rsidTr="00CC5E6C">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14B9AB22"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1.146</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704C1"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WC</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06AE2BF2"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23,61</w:t>
            </w:r>
          </w:p>
        </w:tc>
      </w:tr>
      <w:tr w:rsidR="002F7AA1" w:rsidRPr="00FB73D8" w14:paraId="745BEC63"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905D7E6"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1.147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0386772"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WC</w:t>
            </w:r>
          </w:p>
        </w:tc>
        <w:tc>
          <w:tcPr>
            <w:tcW w:w="2235" w:type="dxa"/>
            <w:tcBorders>
              <w:top w:val="nil"/>
              <w:left w:val="nil"/>
              <w:bottom w:val="single" w:sz="4" w:space="0" w:color="auto"/>
              <w:right w:val="single" w:sz="8" w:space="0" w:color="auto"/>
            </w:tcBorders>
            <w:shd w:val="clear" w:color="auto" w:fill="auto"/>
            <w:noWrap/>
            <w:vAlign w:val="bottom"/>
            <w:hideMark/>
          </w:tcPr>
          <w:p w14:paraId="6EE578E5"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4,66</w:t>
            </w:r>
          </w:p>
        </w:tc>
      </w:tr>
      <w:tr w:rsidR="002F7AA1" w:rsidRPr="00FB73D8" w14:paraId="6C19DE01"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5889445"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1.148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3ACC9BF"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Pomieszczenie techniczne</w:t>
            </w:r>
          </w:p>
        </w:tc>
        <w:tc>
          <w:tcPr>
            <w:tcW w:w="2235" w:type="dxa"/>
            <w:tcBorders>
              <w:top w:val="nil"/>
              <w:left w:val="nil"/>
              <w:bottom w:val="single" w:sz="4" w:space="0" w:color="auto"/>
              <w:right w:val="single" w:sz="8" w:space="0" w:color="auto"/>
            </w:tcBorders>
            <w:shd w:val="clear" w:color="auto" w:fill="auto"/>
            <w:noWrap/>
            <w:vAlign w:val="bottom"/>
            <w:hideMark/>
          </w:tcPr>
          <w:p w14:paraId="76C48471"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15,12</w:t>
            </w:r>
          </w:p>
        </w:tc>
      </w:tr>
      <w:tr w:rsidR="002F7AA1" w:rsidRPr="00FB73D8" w14:paraId="0E1DD408"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766CF6A"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1.149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E2FE381"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0E37CF71"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88,53</w:t>
            </w:r>
          </w:p>
        </w:tc>
      </w:tr>
      <w:tr w:rsidR="002F7AA1" w:rsidRPr="00FB73D8" w14:paraId="3F681F88"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95BF04E"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1.150</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71E990E"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Pasaż</w:t>
            </w:r>
          </w:p>
        </w:tc>
        <w:tc>
          <w:tcPr>
            <w:tcW w:w="2235" w:type="dxa"/>
            <w:tcBorders>
              <w:top w:val="nil"/>
              <w:left w:val="nil"/>
              <w:bottom w:val="single" w:sz="4" w:space="0" w:color="auto"/>
              <w:right w:val="single" w:sz="8" w:space="0" w:color="auto"/>
            </w:tcBorders>
            <w:shd w:val="clear" w:color="auto" w:fill="auto"/>
            <w:noWrap/>
            <w:vAlign w:val="bottom"/>
            <w:hideMark/>
          </w:tcPr>
          <w:p w14:paraId="7BE29B2E"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1424,3</w:t>
            </w:r>
          </w:p>
        </w:tc>
      </w:tr>
      <w:tr w:rsidR="002F7AA1" w:rsidRPr="00FB73D8" w14:paraId="2BF15293"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88E8CEF"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1.151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FC16F36"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Pomieszczenie</w:t>
            </w:r>
          </w:p>
        </w:tc>
        <w:tc>
          <w:tcPr>
            <w:tcW w:w="2235" w:type="dxa"/>
            <w:tcBorders>
              <w:top w:val="nil"/>
              <w:left w:val="nil"/>
              <w:bottom w:val="single" w:sz="4" w:space="0" w:color="auto"/>
              <w:right w:val="single" w:sz="8" w:space="0" w:color="auto"/>
            </w:tcBorders>
            <w:shd w:val="clear" w:color="auto" w:fill="auto"/>
            <w:noWrap/>
            <w:vAlign w:val="bottom"/>
            <w:hideMark/>
          </w:tcPr>
          <w:p w14:paraId="2AD441E9"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27,67</w:t>
            </w:r>
          </w:p>
        </w:tc>
      </w:tr>
      <w:tr w:rsidR="002F7AA1" w:rsidRPr="00FB73D8" w14:paraId="05165E95"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3F99D74"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1.152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A1A52FD"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Pomieszczenie</w:t>
            </w:r>
          </w:p>
        </w:tc>
        <w:tc>
          <w:tcPr>
            <w:tcW w:w="2235" w:type="dxa"/>
            <w:tcBorders>
              <w:top w:val="nil"/>
              <w:left w:val="nil"/>
              <w:bottom w:val="single" w:sz="4" w:space="0" w:color="auto"/>
              <w:right w:val="single" w:sz="8" w:space="0" w:color="auto"/>
            </w:tcBorders>
            <w:shd w:val="clear" w:color="auto" w:fill="auto"/>
            <w:noWrap/>
            <w:vAlign w:val="bottom"/>
            <w:hideMark/>
          </w:tcPr>
          <w:p w14:paraId="5EEEAAAC"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222,78</w:t>
            </w:r>
          </w:p>
        </w:tc>
      </w:tr>
      <w:tr w:rsidR="002F7AA1" w:rsidRPr="00FB73D8" w14:paraId="399FE903"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637224A"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1.153</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C2B5882"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Przedsionek</w:t>
            </w:r>
          </w:p>
        </w:tc>
        <w:tc>
          <w:tcPr>
            <w:tcW w:w="2235" w:type="dxa"/>
            <w:tcBorders>
              <w:top w:val="nil"/>
              <w:left w:val="nil"/>
              <w:bottom w:val="single" w:sz="4" w:space="0" w:color="auto"/>
              <w:right w:val="single" w:sz="8" w:space="0" w:color="auto"/>
            </w:tcBorders>
            <w:shd w:val="clear" w:color="auto" w:fill="auto"/>
            <w:noWrap/>
            <w:vAlign w:val="bottom"/>
            <w:hideMark/>
          </w:tcPr>
          <w:p w14:paraId="35EF5515"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4,36</w:t>
            </w:r>
          </w:p>
        </w:tc>
      </w:tr>
      <w:tr w:rsidR="002F7AA1" w:rsidRPr="00FB73D8" w14:paraId="7DCAC0BB"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6BADE86"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1.154</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9F78AA2"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788E150E"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95,81</w:t>
            </w:r>
          </w:p>
        </w:tc>
      </w:tr>
      <w:tr w:rsidR="002F7AA1" w:rsidRPr="00FB73D8" w14:paraId="6DA53EF0"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650AF81"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1.155</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069E585"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Przedsionka</w:t>
            </w:r>
          </w:p>
        </w:tc>
        <w:tc>
          <w:tcPr>
            <w:tcW w:w="2235" w:type="dxa"/>
            <w:tcBorders>
              <w:top w:val="nil"/>
              <w:left w:val="nil"/>
              <w:bottom w:val="single" w:sz="4" w:space="0" w:color="auto"/>
              <w:right w:val="single" w:sz="8" w:space="0" w:color="auto"/>
            </w:tcBorders>
            <w:shd w:val="clear" w:color="auto" w:fill="auto"/>
            <w:noWrap/>
            <w:vAlign w:val="bottom"/>
            <w:hideMark/>
          </w:tcPr>
          <w:p w14:paraId="3996EA3F"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5,82</w:t>
            </w:r>
          </w:p>
        </w:tc>
      </w:tr>
      <w:tr w:rsidR="002F7AA1" w:rsidRPr="00FB73D8" w14:paraId="235BB04F"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76C6509"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1.156</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46D012F"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Klatka schodowa</w:t>
            </w:r>
          </w:p>
        </w:tc>
        <w:tc>
          <w:tcPr>
            <w:tcW w:w="2235" w:type="dxa"/>
            <w:tcBorders>
              <w:top w:val="nil"/>
              <w:left w:val="nil"/>
              <w:bottom w:val="single" w:sz="4" w:space="0" w:color="auto"/>
              <w:right w:val="single" w:sz="8" w:space="0" w:color="auto"/>
            </w:tcBorders>
            <w:shd w:val="clear" w:color="auto" w:fill="auto"/>
            <w:noWrap/>
            <w:vAlign w:val="bottom"/>
            <w:hideMark/>
          </w:tcPr>
          <w:p w14:paraId="34D325BE"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22,07</w:t>
            </w:r>
          </w:p>
        </w:tc>
      </w:tr>
      <w:tr w:rsidR="002F7AA1" w:rsidRPr="00FB73D8" w14:paraId="4A318DD1"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F8788B7"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1.157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D9488EE"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2655F1FF"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143,54</w:t>
            </w:r>
          </w:p>
        </w:tc>
      </w:tr>
      <w:tr w:rsidR="002F7AA1" w:rsidRPr="00FB73D8" w14:paraId="1C22212F"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A1A5E05"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1.158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095D084"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5E6D249A"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493,67</w:t>
            </w:r>
          </w:p>
        </w:tc>
      </w:tr>
      <w:tr w:rsidR="002F7AA1" w:rsidRPr="00FB73D8" w14:paraId="15B02268"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45FB780"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1.159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70FA8E1"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3ECE917C"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119,94</w:t>
            </w:r>
          </w:p>
        </w:tc>
      </w:tr>
      <w:tr w:rsidR="002F7AA1" w:rsidRPr="00FB73D8" w14:paraId="26DC9920"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124B9E3"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1.160</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8FC0598"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176F60AD"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201,23</w:t>
            </w:r>
          </w:p>
        </w:tc>
      </w:tr>
      <w:tr w:rsidR="002F7AA1" w:rsidRPr="00FB73D8" w14:paraId="1FD0EE99" w14:textId="77777777" w:rsidTr="002F7AA1">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7EB3704"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1.161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5AA7EDB"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48D14856"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90</w:t>
            </w:r>
          </w:p>
        </w:tc>
      </w:tr>
      <w:tr w:rsidR="002F7AA1" w:rsidRPr="00FB73D8" w14:paraId="14F59FB5" w14:textId="77777777" w:rsidTr="002F7AA1">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2D5E37E1"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1.162</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2737B"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Pasaż</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1764E6C4"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44,84</w:t>
            </w:r>
          </w:p>
        </w:tc>
      </w:tr>
      <w:tr w:rsidR="002F7AA1" w:rsidRPr="00FB73D8" w14:paraId="77178EF4"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DFCA691"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1.163</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08ECAE9"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110B3C5E"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1508,9</w:t>
            </w:r>
          </w:p>
        </w:tc>
      </w:tr>
      <w:tr w:rsidR="002F7AA1" w:rsidRPr="00FB73D8" w14:paraId="7C24605F"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DD4184E"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1.164</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CB5574E"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43E3258D"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132,95</w:t>
            </w:r>
          </w:p>
        </w:tc>
      </w:tr>
      <w:tr w:rsidR="002F7AA1" w:rsidRPr="00FB73D8" w14:paraId="7E148E20" w14:textId="77777777" w:rsidTr="00AF77FF">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A9207A9"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lastRenderedPageBreak/>
              <w:t xml:space="preserve"> 1.165</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F3CAEA4"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0604B807"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104,91</w:t>
            </w:r>
          </w:p>
        </w:tc>
      </w:tr>
      <w:tr w:rsidR="002F7AA1" w:rsidRPr="00FB73D8" w14:paraId="450F14B9" w14:textId="77777777" w:rsidTr="00AF77FF">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759D5A8E"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1.166</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80062"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382380C0"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100,37</w:t>
            </w:r>
          </w:p>
        </w:tc>
      </w:tr>
      <w:tr w:rsidR="002F7AA1" w:rsidRPr="00FB73D8" w14:paraId="3CA8DD79"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E9AE847"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1.167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7CDDB49"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3F626426"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174</w:t>
            </w:r>
          </w:p>
        </w:tc>
      </w:tr>
      <w:tr w:rsidR="002F7AA1" w:rsidRPr="00FB73D8" w14:paraId="1715E1B5"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545325D"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1.168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AA9F799"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258C6BF2"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133,61</w:t>
            </w:r>
          </w:p>
        </w:tc>
      </w:tr>
      <w:tr w:rsidR="002F7AA1" w:rsidRPr="00FB73D8" w14:paraId="09C99B0F"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D809879"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1.169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9662AE2"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2F87DA2C"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42,46</w:t>
            </w:r>
          </w:p>
        </w:tc>
      </w:tr>
      <w:tr w:rsidR="002F7AA1" w:rsidRPr="00FB73D8" w14:paraId="633A84C9"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64E5675"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1.170</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6578F55"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78229EFF"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657,51</w:t>
            </w:r>
          </w:p>
        </w:tc>
      </w:tr>
      <w:tr w:rsidR="002F7AA1" w:rsidRPr="00FB73D8" w14:paraId="1D936E43" w14:textId="77777777" w:rsidTr="00CC5E6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704FF71"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1.171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5C86585"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23EB867F"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412,33</w:t>
            </w:r>
          </w:p>
        </w:tc>
      </w:tr>
      <w:tr w:rsidR="002F7AA1" w:rsidRPr="00FB73D8" w14:paraId="6A3FDBE6" w14:textId="77777777" w:rsidTr="00CC5E6C">
        <w:trPr>
          <w:trHeight w:val="315"/>
        </w:trPr>
        <w:tc>
          <w:tcPr>
            <w:tcW w:w="1165" w:type="dxa"/>
            <w:tcBorders>
              <w:top w:val="single" w:sz="4" w:space="0" w:color="auto"/>
              <w:left w:val="single" w:sz="8" w:space="0" w:color="auto"/>
              <w:bottom w:val="single" w:sz="8" w:space="0" w:color="auto"/>
              <w:right w:val="nil"/>
            </w:tcBorders>
            <w:shd w:val="clear" w:color="auto" w:fill="auto"/>
            <w:noWrap/>
            <w:vAlign w:val="bottom"/>
            <w:hideMark/>
          </w:tcPr>
          <w:p w14:paraId="3BF9B5B0"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 xml:space="preserve"> 1.172</w:t>
            </w:r>
          </w:p>
        </w:tc>
        <w:tc>
          <w:tcPr>
            <w:tcW w:w="482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75BC075D" w14:textId="77777777" w:rsidR="002F7AA1" w:rsidRPr="004A0DDF" w:rsidRDefault="002F7AA1" w:rsidP="00CC5E6C">
            <w:pPr>
              <w:spacing w:line="240" w:lineRule="auto"/>
              <w:jc w:val="left"/>
              <w:rPr>
                <w:rFonts w:eastAsia="Times New Roman" w:cstheme="minorHAnsi"/>
                <w:color w:val="000000"/>
              </w:rPr>
            </w:pPr>
            <w:r w:rsidRPr="004A0DDF">
              <w:rPr>
                <w:rFonts w:eastAsia="Times New Roman" w:cstheme="minorHAnsi"/>
                <w:color w:val="000000"/>
              </w:rPr>
              <w:t>Lokal</w:t>
            </w:r>
          </w:p>
        </w:tc>
        <w:tc>
          <w:tcPr>
            <w:tcW w:w="2235" w:type="dxa"/>
            <w:tcBorders>
              <w:top w:val="single" w:sz="4" w:space="0" w:color="auto"/>
              <w:left w:val="nil"/>
              <w:bottom w:val="single" w:sz="8" w:space="0" w:color="auto"/>
              <w:right w:val="single" w:sz="8" w:space="0" w:color="auto"/>
            </w:tcBorders>
            <w:shd w:val="clear" w:color="auto" w:fill="auto"/>
            <w:noWrap/>
            <w:vAlign w:val="bottom"/>
            <w:hideMark/>
          </w:tcPr>
          <w:p w14:paraId="4973603D" w14:textId="77777777" w:rsidR="002F7AA1" w:rsidRPr="004A0DDF" w:rsidRDefault="002F7AA1" w:rsidP="00CC5E6C">
            <w:pPr>
              <w:spacing w:line="240" w:lineRule="auto"/>
              <w:jc w:val="right"/>
              <w:rPr>
                <w:rFonts w:eastAsia="Times New Roman" w:cstheme="minorHAnsi"/>
                <w:color w:val="000000"/>
              </w:rPr>
            </w:pPr>
            <w:r w:rsidRPr="004A0DDF">
              <w:rPr>
                <w:rFonts w:eastAsia="Times New Roman" w:cstheme="minorHAnsi"/>
                <w:color w:val="000000"/>
              </w:rPr>
              <w:t>220,6</w:t>
            </w:r>
          </w:p>
        </w:tc>
      </w:tr>
      <w:tr w:rsidR="002F7AA1" w:rsidRPr="00FB73D8" w14:paraId="6C83CBEC" w14:textId="77777777" w:rsidTr="00CC5E6C">
        <w:trPr>
          <w:trHeight w:val="330"/>
        </w:trPr>
        <w:tc>
          <w:tcPr>
            <w:tcW w:w="5985"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EE3FB4B" w14:textId="77777777" w:rsidR="002F7AA1" w:rsidRPr="004A0DDF" w:rsidRDefault="002F7AA1" w:rsidP="00CC5E6C">
            <w:pPr>
              <w:spacing w:line="240" w:lineRule="auto"/>
              <w:jc w:val="right"/>
              <w:rPr>
                <w:rFonts w:eastAsia="Times New Roman" w:cstheme="minorHAnsi"/>
                <w:b/>
                <w:bCs/>
                <w:color w:val="000000"/>
              </w:rPr>
            </w:pPr>
            <w:r w:rsidRPr="004A0DDF">
              <w:rPr>
                <w:rFonts w:eastAsia="Times New Roman" w:cstheme="minorHAnsi"/>
                <w:b/>
                <w:bCs/>
                <w:color w:val="000000"/>
              </w:rPr>
              <w:t>SUMA</w:t>
            </w:r>
          </w:p>
        </w:tc>
        <w:tc>
          <w:tcPr>
            <w:tcW w:w="2235" w:type="dxa"/>
            <w:tcBorders>
              <w:top w:val="nil"/>
              <w:left w:val="single" w:sz="8" w:space="0" w:color="auto"/>
              <w:bottom w:val="single" w:sz="8" w:space="0" w:color="auto"/>
              <w:right w:val="single" w:sz="8" w:space="0" w:color="auto"/>
            </w:tcBorders>
            <w:shd w:val="clear" w:color="auto" w:fill="auto"/>
            <w:noWrap/>
            <w:vAlign w:val="bottom"/>
            <w:hideMark/>
          </w:tcPr>
          <w:p w14:paraId="7B2C45EF" w14:textId="77777777" w:rsidR="002F7AA1" w:rsidRPr="004A0DDF" w:rsidRDefault="002F7AA1" w:rsidP="00CC5E6C">
            <w:pPr>
              <w:spacing w:line="240" w:lineRule="auto"/>
              <w:jc w:val="right"/>
              <w:rPr>
                <w:rFonts w:eastAsia="Times New Roman" w:cstheme="minorHAnsi"/>
                <w:b/>
                <w:bCs/>
                <w:color w:val="000000"/>
              </w:rPr>
            </w:pPr>
            <w:r w:rsidRPr="004A0DDF">
              <w:rPr>
                <w:rFonts w:eastAsia="Times New Roman" w:cstheme="minorHAnsi"/>
                <w:b/>
                <w:bCs/>
                <w:color w:val="000000"/>
              </w:rPr>
              <w:t>31029,33</w:t>
            </w:r>
          </w:p>
        </w:tc>
      </w:tr>
      <w:tr w:rsidR="002F7AA1" w:rsidRPr="00FB73D8" w14:paraId="502D91CA" w14:textId="77777777" w:rsidTr="00CC5E6C">
        <w:trPr>
          <w:trHeight w:val="330"/>
        </w:trPr>
        <w:tc>
          <w:tcPr>
            <w:tcW w:w="5985"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732FE5E" w14:textId="77777777" w:rsidR="002F7AA1" w:rsidRPr="004A0DDF" w:rsidRDefault="002F7AA1" w:rsidP="00CC5E6C">
            <w:pPr>
              <w:spacing w:line="240" w:lineRule="auto"/>
              <w:jc w:val="right"/>
              <w:rPr>
                <w:rFonts w:eastAsia="Times New Roman" w:cstheme="minorHAnsi"/>
                <w:b/>
                <w:bCs/>
                <w:color w:val="000000"/>
              </w:rPr>
            </w:pPr>
            <w:r w:rsidRPr="004A0DDF">
              <w:rPr>
                <w:rFonts w:eastAsia="Times New Roman" w:cstheme="minorHAnsi"/>
                <w:b/>
                <w:bCs/>
                <w:color w:val="000000"/>
              </w:rPr>
              <w:t>SUMA</w:t>
            </w:r>
          </w:p>
        </w:tc>
        <w:tc>
          <w:tcPr>
            <w:tcW w:w="2235" w:type="dxa"/>
            <w:tcBorders>
              <w:top w:val="nil"/>
              <w:left w:val="single" w:sz="8" w:space="0" w:color="auto"/>
              <w:bottom w:val="single" w:sz="8" w:space="0" w:color="auto"/>
              <w:right w:val="single" w:sz="8" w:space="0" w:color="auto"/>
            </w:tcBorders>
            <w:shd w:val="clear" w:color="auto" w:fill="auto"/>
            <w:noWrap/>
            <w:vAlign w:val="bottom"/>
            <w:hideMark/>
          </w:tcPr>
          <w:p w14:paraId="1A5529B4" w14:textId="77777777" w:rsidR="002F7AA1" w:rsidRPr="004A0DDF" w:rsidRDefault="002F7AA1" w:rsidP="00CC5E6C">
            <w:pPr>
              <w:spacing w:line="240" w:lineRule="auto"/>
              <w:jc w:val="right"/>
              <w:rPr>
                <w:rFonts w:eastAsia="Times New Roman" w:cstheme="minorHAnsi"/>
                <w:b/>
                <w:bCs/>
                <w:color w:val="000000"/>
              </w:rPr>
            </w:pPr>
            <w:r w:rsidRPr="004A0DDF">
              <w:rPr>
                <w:rFonts w:eastAsia="Times New Roman" w:cstheme="minorHAnsi"/>
                <w:b/>
                <w:bCs/>
                <w:color w:val="000000"/>
              </w:rPr>
              <w:t>31178,93</w:t>
            </w:r>
          </w:p>
        </w:tc>
      </w:tr>
    </w:tbl>
    <w:p w14:paraId="7F3EE372" w14:textId="77777777" w:rsidR="002F7AA1" w:rsidRDefault="002F7AA1" w:rsidP="002F7AA1">
      <w:pPr>
        <w:rPr>
          <w:lang w:eastAsia="x-none"/>
        </w:rPr>
      </w:pPr>
    </w:p>
    <w:tbl>
      <w:tblPr>
        <w:tblW w:w="7420" w:type="dxa"/>
        <w:tblInd w:w="80" w:type="dxa"/>
        <w:tblCellMar>
          <w:left w:w="70" w:type="dxa"/>
          <w:right w:w="70" w:type="dxa"/>
        </w:tblCellMar>
        <w:tblLook w:val="04A0" w:firstRow="1" w:lastRow="0" w:firstColumn="1" w:lastColumn="0" w:noHBand="0" w:noVBand="1"/>
      </w:tblPr>
      <w:tblGrid>
        <w:gridCol w:w="1125"/>
        <w:gridCol w:w="3226"/>
        <w:gridCol w:w="3069"/>
      </w:tblGrid>
      <w:tr w:rsidR="002F7AA1" w:rsidRPr="00B70F3F" w14:paraId="1FB434BC" w14:textId="77777777" w:rsidTr="00CC5E6C">
        <w:trPr>
          <w:trHeight w:val="330"/>
        </w:trPr>
        <w:tc>
          <w:tcPr>
            <w:tcW w:w="7420"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2AA8904A" w14:textId="77777777" w:rsidR="002F7AA1" w:rsidRPr="00697CA5" w:rsidRDefault="002F7AA1" w:rsidP="00CC5E6C">
            <w:pPr>
              <w:spacing w:line="240" w:lineRule="auto"/>
              <w:jc w:val="center"/>
              <w:rPr>
                <w:rFonts w:eastAsia="Times New Roman" w:cstheme="minorHAnsi"/>
                <w:b/>
                <w:bCs/>
                <w:color w:val="000000"/>
              </w:rPr>
            </w:pPr>
            <w:r w:rsidRPr="00697CA5">
              <w:rPr>
                <w:rFonts w:eastAsia="Times New Roman" w:cstheme="minorHAnsi"/>
                <w:b/>
                <w:bCs/>
                <w:color w:val="000000"/>
              </w:rPr>
              <w:t>ZESTAWIENIE POWIERZCHNI</w:t>
            </w:r>
          </w:p>
        </w:tc>
      </w:tr>
      <w:tr w:rsidR="002F7AA1" w:rsidRPr="00B70F3F" w14:paraId="4928C49F" w14:textId="77777777" w:rsidTr="00CC5E6C">
        <w:trPr>
          <w:trHeight w:val="330"/>
        </w:trPr>
        <w:tc>
          <w:tcPr>
            <w:tcW w:w="7420"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14:paraId="5F57DF92" w14:textId="77777777" w:rsidR="002F7AA1" w:rsidRPr="00697CA5" w:rsidRDefault="002F7AA1" w:rsidP="00CC5E6C">
            <w:pPr>
              <w:spacing w:line="240" w:lineRule="auto"/>
              <w:jc w:val="left"/>
              <w:rPr>
                <w:rFonts w:eastAsia="Times New Roman" w:cstheme="minorHAnsi"/>
                <w:b/>
                <w:bCs/>
                <w:color w:val="000000"/>
              </w:rPr>
            </w:pPr>
            <w:r w:rsidRPr="00697CA5">
              <w:rPr>
                <w:rFonts w:eastAsia="Times New Roman" w:cstheme="minorHAnsi"/>
                <w:b/>
                <w:bCs/>
                <w:color w:val="000000"/>
              </w:rPr>
              <w:t>ANTRESOLA</w:t>
            </w:r>
          </w:p>
        </w:tc>
      </w:tr>
      <w:tr w:rsidR="002F7AA1" w:rsidRPr="00B70F3F" w14:paraId="58289199" w14:textId="77777777" w:rsidTr="00CC5E6C">
        <w:trPr>
          <w:trHeight w:val="315"/>
        </w:trPr>
        <w:tc>
          <w:tcPr>
            <w:tcW w:w="1125" w:type="dxa"/>
            <w:tcBorders>
              <w:top w:val="nil"/>
              <w:left w:val="single" w:sz="8" w:space="0" w:color="auto"/>
              <w:bottom w:val="single" w:sz="8" w:space="0" w:color="auto"/>
              <w:right w:val="single" w:sz="8" w:space="0" w:color="auto"/>
            </w:tcBorders>
            <w:shd w:val="clear" w:color="auto" w:fill="auto"/>
            <w:noWrap/>
            <w:vAlign w:val="center"/>
            <w:hideMark/>
          </w:tcPr>
          <w:p w14:paraId="3C0BE6C5" w14:textId="77777777" w:rsidR="002F7AA1" w:rsidRPr="00697CA5" w:rsidRDefault="002F7AA1" w:rsidP="00CC5E6C">
            <w:pPr>
              <w:spacing w:line="240" w:lineRule="auto"/>
              <w:jc w:val="left"/>
              <w:rPr>
                <w:rFonts w:eastAsia="Times New Roman" w:cstheme="minorHAnsi"/>
                <w:b/>
                <w:bCs/>
                <w:color w:val="000000"/>
              </w:rPr>
            </w:pPr>
            <w:r w:rsidRPr="00697CA5">
              <w:rPr>
                <w:rFonts w:eastAsia="Times New Roman" w:cstheme="minorHAnsi"/>
                <w:b/>
                <w:bCs/>
                <w:color w:val="000000"/>
              </w:rPr>
              <w:t>NR POM.</w:t>
            </w:r>
          </w:p>
        </w:tc>
        <w:tc>
          <w:tcPr>
            <w:tcW w:w="3226" w:type="dxa"/>
            <w:tcBorders>
              <w:top w:val="nil"/>
              <w:left w:val="nil"/>
              <w:bottom w:val="single" w:sz="8" w:space="0" w:color="auto"/>
              <w:right w:val="single" w:sz="8" w:space="0" w:color="auto"/>
            </w:tcBorders>
            <w:shd w:val="clear" w:color="auto" w:fill="auto"/>
            <w:noWrap/>
            <w:vAlign w:val="center"/>
            <w:hideMark/>
          </w:tcPr>
          <w:p w14:paraId="2FA0F9B2" w14:textId="77777777" w:rsidR="002F7AA1" w:rsidRPr="00697CA5" w:rsidRDefault="002F7AA1" w:rsidP="00CC5E6C">
            <w:pPr>
              <w:spacing w:line="240" w:lineRule="auto"/>
              <w:jc w:val="left"/>
              <w:rPr>
                <w:rFonts w:eastAsia="Times New Roman" w:cstheme="minorHAnsi"/>
                <w:b/>
                <w:bCs/>
                <w:color w:val="000000"/>
              </w:rPr>
            </w:pPr>
            <w:r w:rsidRPr="00697CA5">
              <w:rPr>
                <w:rFonts w:eastAsia="Times New Roman" w:cstheme="minorHAnsi"/>
                <w:b/>
                <w:bCs/>
                <w:color w:val="000000"/>
              </w:rPr>
              <w:t>NAZWA POMIESZCZENIA</w:t>
            </w:r>
          </w:p>
        </w:tc>
        <w:tc>
          <w:tcPr>
            <w:tcW w:w="3069" w:type="dxa"/>
            <w:tcBorders>
              <w:top w:val="nil"/>
              <w:left w:val="nil"/>
              <w:bottom w:val="single" w:sz="8" w:space="0" w:color="auto"/>
              <w:right w:val="single" w:sz="8" w:space="0" w:color="auto"/>
            </w:tcBorders>
            <w:shd w:val="clear" w:color="auto" w:fill="auto"/>
            <w:vAlign w:val="center"/>
            <w:hideMark/>
          </w:tcPr>
          <w:p w14:paraId="4D97EB3E" w14:textId="77777777" w:rsidR="002F7AA1" w:rsidRPr="00697CA5" w:rsidRDefault="002F7AA1" w:rsidP="00CC5E6C">
            <w:pPr>
              <w:spacing w:line="240" w:lineRule="auto"/>
              <w:jc w:val="right"/>
              <w:rPr>
                <w:rFonts w:eastAsia="Times New Roman" w:cstheme="minorHAnsi"/>
                <w:b/>
                <w:bCs/>
                <w:color w:val="000000"/>
              </w:rPr>
            </w:pPr>
            <w:r w:rsidRPr="00697CA5">
              <w:rPr>
                <w:rFonts w:eastAsia="Times New Roman" w:cstheme="minorHAnsi"/>
                <w:b/>
                <w:bCs/>
                <w:color w:val="000000"/>
              </w:rPr>
              <w:t>POWIERZCHNIA [m3]</w:t>
            </w:r>
          </w:p>
        </w:tc>
      </w:tr>
      <w:tr w:rsidR="002F7AA1" w:rsidRPr="00B70F3F" w14:paraId="23C1D0BC"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27667FE3"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2.01</w:t>
            </w:r>
          </w:p>
        </w:tc>
        <w:tc>
          <w:tcPr>
            <w:tcW w:w="3226" w:type="dxa"/>
            <w:tcBorders>
              <w:top w:val="nil"/>
              <w:left w:val="nil"/>
              <w:bottom w:val="single" w:sz="4" w:space="0" w:color="auto"/>
              <w:right w:val="single" w:sz="4" w:space="0" w:color="auto"/>
            </w:tcBorders>
            <w:shd w:val="clear" w:color="auto" w:fill="auto"/>
            <w:noWrap/>
            <w:vAlign w:val="bottom"/>
            <w:hideMark/>
          </w:tcPr>
          <w:p w14:paraId="2244F11F"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Klatka schodowa</w:t>
            </w:r>
          </w:p>
        </w:tc>
        <w:tc>
          <w:tcPr>
            <w:tcW w:w="3069" w:type="dxa"/>
            <w:tcBorders>
              <w:top w:val="nil"/>
              <w:left w:val="nil"/>
              <w:bottom w:val="single" w:sz="4" w:space="0" w:color="auto"/>
              <w:right w:val="single" w:sz="8" w:space="0" w:color="auto"/>
            </w:tcBorders>
            <w:shd w:val="clear" w:color="auto" w:fill="auto"/>
            <w:noWrap/>
            <w:vAlign w:val="bottom"/>
            <w:hideMark/>
          </w:tcPr>
          <w:p w14:paraId="49E2FAF1"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6,49</w:t>
            </w:r>
          </w:p>
        </w:tc>
      </w:tr>
      <w:tr w:rsidR="002F7AA1" w:rsidRPr="00B70F3F" w14:paraId="11A36781"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5D718653"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2.02</w:t>
            </w:r>
          </w:p>
        </w:tc>
        <w:tc>
          <w:tcPr>
            <w:tcW w:w="3226" w:type="dxa"/>
            <w:tcBorders>
              <w:top w:val="nil"/>
              <w:left w:val="nil"/>
              <w:bottom w:val="single" w:sz="4" w:space="0" w:color="auto"/>
              <w:right w:val="single" w:sz="4" w:space="0" w:color="auto"/>
            </w:tcBorders>
            <w:shd w:val="clear" w:color="auto" w:fill="auto"/>
            <w:noWrap/>
            <w:vAlign w:val="bottom"/>
            <w:hideMark/>
          </w:tcPr>
          <w:p w14:paraId="673B09AC"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Komunikacja</w:t>
            </w:r>
          </w:p>
        </w:tc>
        <w:tc>
          <w:tcPr>
            <w:tcW w:w="3069" w:type="dxa"/>
            <w:tcBorders>
              <w:top w:val="nil"/>
              <w:left w:val="nil"/>
              <w:bottom w:val="single" w:sz="4" w:space="0" w:color="auto"/>
              <w:right w:val="single" w:sz="8" w:space="0" w:color="auto"/>
            </w:tcBorders>
            <w:shd w:val="clear" w:color="auto" w:fill="auto"/>
            <w:noWrap/>
            <w:vAlign w:val="bottom"/>
            <w:hideMark/>
          </w:tcPr>
          <w:p w14:paraId="5EEEFE6C"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282,05</w:t>
            </w:r>
          </w:p>
        </w:tc>
      </w:tr>
      <w:tr w:rsidR="002F7AA1" w:rsidRPr="00B70F3F" w14:paraId="602AC480"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44C6736A"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2.03</w:t>
            </w:r>
          </w:p>
        </w:tc>
        <w:tc>
          <w:tcPr>
            <w:tcW w:w="3226" w:type="dxa"/>
            <w:tcBorders>
              <w:top w:val="nil"/>
              <w:left w:val="nil"/>
              <w:bottom w:val="single" w:sz="4" w:space="0" w:color="auto"/>
              <w:right w:val="single" w:sz="4" w:space="0" w:color="auto"/>
            </w:tcBorders>
            <w:shd w:val="clear" w:color="auto" w:fill="auto"/>
            <w:noWrap/>
            <w:vAlign w:val="bottom"/>
            <w:hideMark/>
          </w:tcPr>
          <w:p w14:paraId="0C468227"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Magazyn bielizny</w:t>
            </w:r>
          </w:p>
        </w:tc>
        <w:tc>
          <w:tcPr>
            <w:tcW w:w="3069" w:type="dxa"/>
            <w:tcBorders>
              <w:top w:val="nil"/>
              <w:left w:val="nil"/>
              <w:bottom w:val="single" w:sz="4" w:space="0" w:color="auto"/>
              <w:right w:val="single" w:sz="8" w:space="0" w:color="auto"/>
            </w:tcBorders>
            <w:shd w:val="clear" w:color="auto" w:fill="auto"/>
            <w:noWrap/>
            <w:vAlign w:val="bottom"/>
            <w:hideMark/>
          </w:tcPr>
          <w:p w14:paraId="07FBC114"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13,63</w:t>
            </w:r>
          </w:p>
        </w:tc>
      </w:tr>
      <w:tr w:rsidR="002F7AA1" w:rsidRPr="00B70F3F" w14:paraId="215F2978"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63C15118"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2.04</w:t>
            </w:r>
          </w:p>
        </w:tc>
        <w:tc>
          <w:tcPr>
            <w:tcW w:w="3226" w:type="dxa"/>
            <w:tcBorders>
              <w:top w:val="nil"/>
              <w:left w:val="nil"/>
              <w:bottom w:val="single" w:sz="4" w:space="0" w:color="auto"/>
              <w:right w:val="single" w:sz="4" w:space="0" w:color="auto"/>
            </w:tcBorders>
            <w:shd w:val="clear" w:color="auto" w:fill="auto"/>
            <w:noWrap/>
            <w:vAlign w:val="bottom"/>
            <w:hideMark/>
          </w:tcPr>
          <w:p w14:paraId="0A50E375"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Magazyn bielizny</w:t>
            </w:r>
          </w:p>
        </w:tc>
        <w:tc>
          <w:tcPr>
            <w:tcW w:w="3069" w:type="dxa"/>
            <w:tcBorders>
              <w:top w:val="nil"/>
              <w:left w:val="nil"/>
              <w:bottom w:val="single" w:sz="4" w:space="0" w:color="auto"/>
              <w:right w:val="single" w:sz="8" w:space="0" w:color="auto"/>
            </w:tcBorders>
            <w:shd w:val="clear" w:color="auto" w:fill="auto"/>
            <w:noWrap/>
            <w:vAlign w:val="bottom"/>
            <w:hideMark/>
          </w:tcPr>
          <w:p w14:paraId="5C32BBE5"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14,56</w:t>
            </w:r>
          </w:p>
        </w:tc>
      </w:tr>
      <w:tr w:rsidR="002F7AA1" w:rsidRPr="00B70F3F" w14:paraId="7CDF153D"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5AC69BF0"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2.05</w:t>
            </w:r>
          </w:p>
        </w:tc>
        <w:tc>
          <w:tcPr>
            <w:tcW w:w="3226" w:type="dxa"/>
            <w:tcBorders>
              <w:top w:val="nil"/>
              <w:left w:val="nil"/>
              <w:bottom w:val="single" w:sz="4" w:space="0" w:color="auto"/>
              <w:right w:val="single" w:sz="4" w:space="0" w:color="auto"/>
            </w:tcBorders>
            <w:shd w:val="clear" w:color="auto" w:fill="auto"/>
            <w:noWrap/>
            <w:vAlign w:val="bottom"/>
            <w:hideMark/>
          </w:tcPr>
          <w:p w14:paraId="10591AA3"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Pokój biurowy</w:t>
            </w:r>
          </w:p>
        </w:tc>
        <w:tc>
          <w:tcPr>
            <w:tcW w:w="3069" w:type="dxa"/>
            <w:tcBorders>
              <w:top w:val="nil"/>
              <w:left w:val="nil"/>
              <w:bottom w:val="single" w:sz="4" w:space="0" w:color="auto"/>
              <w:right w:val="single" w:sz="8" w:space="0" w:color="auto"/>
            </w:tcBorders>
            <w:shd w:val="clear" w:color="auto" w:fill="auto"/>
            <w:noWrap/>
            <w:vAlign w:val="bottom"/>
            <w:hideMark/>
          </w:tcPr>
          <w:p w14:paraId="455F8787"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11,84</w:t>
            </w:r>
          </w:p>
        </w:tc>
      </w:tr>
      <w:tr w:rsidR="002F7AA1" w:rsidRPr="00B70F3F" w14:paraId="4859CDCF" w14:textId="77777777" w:rsidTr="00CC5E6C">
        <w:trPr>
          <w:trHeight w:val="300"/>
        </w:trPr>
        <w:tc>
          <w:tcPr>
            <w:tcW w:w="11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53EC524"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2.06</w:t>
            </w:r>
          </w:p>
        </w:tc>
        <w:tc>
          <w:tcPr>
            <w:tcW w:w="3226" w:type="dxa"/>
            <w:tcBorders>
              <w:top w:val="single" w:sz="4" w:space="0" w:color="auto"/>
              <w:left w:val="nil"/>
              <w:bottom w:val="single" w:sz="4" w:space="0" w:color="auto"/>
              <w:right w:val="single" w:sz="4" w:space="0" w:color="auto"/>
            </w:tcBorders>
            <w:shd w:val="clear" w:color="auto" w:fill="auto"/>
            <w:noWrap/>
            <w:vAlign w:val="bottom"/>
            <w:hideMark/>
          </w:tcPr>
          <w:p w14:paraId="241DB2D9"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Pokój biurowy</w:t>
            </w:r>
          </w:p>
        </w:tc>
        <w:tc>
          <w:tcPr>
            <w:tcW w:w="3069" w:type="dxa"/>
            <w:tcBorders>
              <w:top w:val="single" w:sz="4" w:space="0" w:color="auto"/>
              <w:left w:val="nil"/>
              <w:bottom w:val="single" w:sz="4" w:space="0" w:color="auto"/>
              <w:right w:val="single" w:sz="8" w:space="0" w:color="auto"/>
            </w:tcBorders>
            <w:shd w:val="clear" w:color="auto" w:fill="auto"/>
            <w:noWrap/>
            <w:vAlign w:val="bottom"/>
            <w:hideMark/>
          </w:tcPr>
          <w:p w14:paraId="2262EE39"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12,61</w:t>
            </w:r>
          </w:p>
        </w:tc>
      </w:tr>
      <w:tr w:rsidR="002F7AA1" w:rsidRPr="00B70F3F" w14:paraId="294F0A44"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38395484"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2.07</w:t>
            </w:r>
          </w:p>
        </w:tc>
        <w:tc>
          <w:tcPr>
            <w:tcW w:w="3226" w:type="dxa"/>
            <w:tcBorders>
              <w:top w:val="nil"/>
              <w:left w:val="nil"/>
              <w:bottom w:val="single" w:sz="4" w:space="0" w:color="auto"/>
              <w:right w:val="single" w:sz="4" w:space="0" w:color="auto"/>
            </w:tcBorders>
            <w:shd w:val="clear" w:color="auto" w:fill="auto"/>
            <w:noWrap/>
            <w:vAlign w:val="bottom"/>
            <w:hideMark/>
          </w:tcPr>
          <w:p w14:paraId="0A6C2F63"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Pokój biurowy</w:t>
            </w:r>
          </w:p>
        </w:tc>
        <w:tc>
          <w:tcPr>
            <w:tcW w:w="3069" w:type="dxa"/>
            <w:tcBorders>
              <w:top w:val="nil"/>
              <w:left w:val="nil"/>
              <w:bottom w:val="single" w:sz="4" w:space="0" w:color="auto"/>
              <w:right w:val="single" w:sz="8" w:space="0" w:color="auto"/>
            </w:tcBorders>
            <w:shd w:val="clear" w:color="auto" w:fill="auto"/>
            <w:noWrap/>
            <w:vAlign w:val="bottom"/>
            <w:hideMark/>
          </w:tcPr>
          <w:p w14:paraId="73629DDD"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9,11</w:t>
            </w:r>
          </w:p>
        </w:tc>
      </w:tr>
      <w:tr w:rsidR="002F7AA1" w:rsidRPr="00B70F3F" w14:paraId="033B0D0C"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5849AA98"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2.08</w:t>
            </w:r>
          </w:p>
        </w:tc>
        <w:tc>
          <w:tcPr>
            <w:tcW w:w="3226" w:type="dxa"/>
            <w:tcBorders>
              <w:top w:val="nil"/>
              <w:left w:val="nil"/>
              <w:bottom w:val="single" w:sz="4" w:space="0" w:color="auto"/>
              <w:right w:val="single" w:sz="4" w:space="0" w:color="auto"/>
            </w:tcBorders>
            <w:shd w:val="clear" w:color="auto" w:fill="auto"/>
            <w:noWrap/>
            <w:vAlign w:val="bottom"/>
            <w:hideMark/>
          </w:tcPr>
          <w:p w14:paraId="1D226588"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Pokój biurowy</w:t>
            </w:r>
          </w:p>
        </w:tc>
        <w:tc>
          <w:tcPr>
            <w:tcW w:w="3069" w:type="dxa"/>
            <w:tcBorders>
              <w:top w:val="nil"/>
              <w:left w:val="nil"/>
              <w:bottom w:val="single" w:sz="4" w:space="0" w:color="auto"/>
              <w:right w:val="single" w:sz="8" w:space="0" w:color="auto"/>
            </w:tcBorders>
            <w:shd w:val="clear" w:color="auto" w:fill="auto"/>
            <w:noWrap/>
            <w:vAlign w:val="bottom"/>
            <w:hideMark/>
          </w:tcPr>
          <w:p w14:paraId="4B9DE3DA"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16,45</w:t>
            </w:r>
          </w:p>
        </w:tc>
      </w:tr>
      <w:tr w:rsidR="002F7AA1" w:rsidRPr="00B70F3F" w14:paraId="4094C63E"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0B703997"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2.09</w:t>
            </w:r>
          </w:p>
        </w:tc>
        <w:tc>
          <w:tcPr>
            <w:tcW w:w="3226" w:type="dxa"/>
            <w:tcBorders>
              <w:top w:val="nil"/>
              <w:left w:val="nil"/>
              <w:bottom w:val="single" w:sz="4" w:space="0" w:color="auto"/>
              <w:right w:val="single" w:sz="4" w:space="0" w:color="auto"/>
            </w:tcBorders>
            <w:shd w:val="clear" w:color="auto" w:fill="auto"/>
            <w:noWrap/>
            <w:vAlign w:val="bottom"/>
            <w:hideMark/>
          </w:tcPr>
          <w:p w14:paraId="6B5DFA1F"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Pokój biurowy</w:t>
            </w:r>
          </w:p>
        </w:tc>
        <w:tc>
          <w:tcPr>
            <w:tcW w:w="3069" w:type="dxa"/>
            <w:tcBorders>
              <w:top w:val="nil"/>
              <w:left w:val="nil"/>
              <w:bottom w:val="single" w:sz="4" w:space="0" w:color="auto"/>
              <w:right w:val="single" w:sz="8" w:space="0" w:color="auto"/>
            </w:tcBorders>
            <w:shd w:val="clear" w:color="auto" w:fill="auto"/>
            <w:noWrap/>
            <w:vAlign w:val="bottom"/>
            <w:hideMark/>
          </w:tcPr>
          <w:p w14:paraId="0F5164CD"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32,1</w:t>
            </w:r>
          </w:p>
        </w:tc>
      </w:tr>
      <w:tr w:rsidR="002F7AA1" w:rsidRPr="00B70F3F" w14:paraId="1FA67415" w14:textId="77777777" w:rsidTr="00CC5E6C">
        <w:trPr>
          <w:trHeight w:val="300"/>
        </w:trPr>
        <w:tc>
          <w:tcPr>
            <w:tcW w:w="11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6861416"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2.10</w:t>
            </w:r>
          </w:p>
        </w:tc>
        <w:tc>
          <w:tcPr>
            <w:tcW w:w="3226" w:type="dxa"/>
            <w:tcBorders>
              <w:top w:val="single" w:sz="4" w:space="0" w:color="auto"/>
              <w:left w:val="nil"/>
              <w:bottom w:val="single" w:sz="4" w:space="0" w:color="auto"/>
              <w:right w:val="single" w:sz="4" w:space="0" w:color="auto"/>
            </w:tcBorders>
            <w:shd w:val="clear" w:color="auto" w:fill="auto"/>
            <w:noWrap/>
            <w:vAlign w:val="bottom"/>
            <w:hideMark/>
          </w:tcPr>
          <w:p w14:paraId="00BD687D"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Pokój biurowy</w:t>
            </w:r>
          </w:p>
        </w:tc>
        <w:tc>
          <w:tcPr>
            <w:tcW w:w="3069" w:type="dxa"/>
            <w:tcBorders>
              <w:top w:val="single" w:sz="4" w:space="0" w:color="auto"/>
              <w:left w:val="nil"/>
              <w:bottom w:val="single" w:sz="4" w:space="0" w:color="auto"/>
              <w:right w:val="single" w:sz="8" w:space="0" w:color="auto"/>
            </w:tcBorders>
            <w:shd w:val="clear" w:color="auto" w:fill="auto"/>
            <w:noWrap/>
            <w:vAlign w:val="bottom"/>
            <w:hideMark/>
          </w:tcPr>
          <w:p w14:paraId="7D5E2460"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11,6</w:t>
            </w:r>
          </w:p>
        </w:tc>
      </w:tr>
      <w:tr w:rsidR="002F7AA1" w:rsidRPr="00B70F3F" w14:paraId="33B77AB2"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4FC01CB9"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2.11</w:t>
            </w:r>
          </w:p>
        </w:tc>
        <w:tc>
          <w:tcPr>
            <w:tcW w:w="3226" w:type="dxa"/>
            <w:tcBorders>
              <w:top w:val="nil"/>
              <w:left w:val="nil"/>
              <w:bottom w:val="single" w:sz="4" w:space="0" w:color="auto"/>
              <w:right w:val="single" w:sz="4" w:space="0" w:color="auto"/>
            </w:tcBorders>
            <w:shd w:val="clear" w:color="auto" w:fill="auto"/>
            <w:noWrap/>
            <w:vAlign w:val="bottom"/>
            <w:hideMark/>
          </w:tcPr>
          <w:p w14:paraId="181ACFE8"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Pokój biurowy</w:t>
            </w:r>
          </w:p>
        </w:tc>
        <w:tc>
          <w:tcPr>
            <w:tcW w:w="3069" w:type="dxa"/>
            <w:tcBorders>
              <w:top w:val="nil"/>
              <w:left w:val="nil"/>
              <w:bottom w:val="single" w:sz="4" w:space="0" w:color="auto"/>
              <w:right w:val="single" w:sz="8" w:space="0" w:color="auto"/>
            </w:tcBorders>
            <w:shd w:val="clear" w:color="auto" w:fill="auto"/>
            <w:noWrap/>
            <w:vAlign w:val="bottom"/>
            <w:hideMark/>
          </w:tcPr>
          <w:p w14:paraId="57A6C3EF"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12,13</w:t>
            </w:r>
          </w:p>
        </w:tc>
      </w:tr>
      <w:tr w:rsidR="002F7AA1" w:rsidRPr="00B70F3F" w14:paraId="4022533F"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20EAD476"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2.12</w:t>
            </w:r>
          </w:p>
        </w:tc>
        <w:tc>
          <w:tcPr>
            <w:tcW w:w="3226" w:type="dxa"/>
            <w:tcBorders>
              <w:top w:val="nil"/>
              <w:left w:val="nil"/>
              <w:bottom w:val="single" w:sz="4" w:space="0" w:color="auto"/>
              <w:right w:val="single" w:sz="4" w:space="0" w:color="auto"/>
            </w:tcBorders>
            <w:shd w:val="clear" w:color="auto" w:fill="auto"/>
            <w:noWrap/>
            <w:vAlign w:val="bottom"/>
            <w:hideMark/>
          </w:tcPr>
          <w:p w14:paraId="6BE56584"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Pokój biurowy</w:t>
            </w:r>
          </w:p>
        </w:tc>
        <w:tc>
          <w:tcPr>
            <w:tcW w:w="3069" w:type="dxa"/>
            <w:tcBorders>
              <w:top w:val="nil"/>
              <w:left w:val="nil"/>
              <w:bottom w:val="single" w:sz="4" w:space="0" w:color="auto"/>
              <w:right w:val="single" w:sz="8" w:space="0" w:color="auto"/>
            </w:tcBorders>
            <w:shd w:val="clear" w:color="auto" w:fill="auto"/>
            <w:noWrap/>
            <w:vAlign w:val="bottom"/>
            <w:hideMark/>
          </w:tcPr>
          <w:p w14:paraId="5A747110"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11,47</w:t>
            </w:r>
          </w:p>
        </w:tc>
      </w:tr>
      <w:tr w:rsidR="002F7AA1" w:rsidRPr="00B70F3F" w14:paraId="20D8FC62" w14:textId="77777777" w:rsidTr="00AF77FF">
        <w:trPr>
          <w:trHeight w:val="300"/>
        </w:trPr>
        <w:tc>
          <w:tcPr>
            <w:tcW w:w="11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FE068F5"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lastRenderedPageBreak/>
              <w:t xml:space="preserve"> 2.13</w:t>
            </w:r>
          </w:p>
        </w:tc>
        <w:tc>
          <w:tcPr>
            <w:tcW w:w="3226" w:type="dxa"/>
            <w:tcBorders>
              <w:top w:val="single" w:sz="4" w:space="0" w:color="auto"/>
              <w:left w:val="nil"/>
              <w:bottom w:val="single" w:sz="4" w:space="0" w:color="auto"/>
              <w:right w:val="single" w:sz="4" w:space="0" w:color="auto"/>
            </w:tcBorders>
            <w:shd w:val="clear" w:color="auto" w:fill="auto"/>
            <w:noWrap/>
            <w:vAlign w:val="bottom"/>
            <w:hideMark/>
          </w:tcPr>
          <w:p w14:paraId="5F276D5F"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Hall</w:t>
            </w:r>
          </w:p>
        </w:tc>
        <w:tc>
          <w:tcPr>
            <w:tcW w:w="3069" w:type="dxa"/>
            <w:tcBorders>
              <w:top w:val="single" w:sz="4" w:space="0" w:color="auto"/>
              <w:left w:val="nil"/>
              <w:bottom w:val="single" w:sz="4" w:space="0" w:color="auto"/>
              <w:right w:val="single" w:sz="8" w:space="0" w:color="auto"/>
            </w:tcBorders>
            <w:shd w:val="clear" w:color="auto" w:fill="auto"/>
            <w:noWrap/>
            <w:vAlign w:val="bottom"/>
            <w:hideMark/>
          </w:tcPr>
          <w:p w14:paraId="069BC4C9"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48,51</w:t>
            </w:r>
          </w:p>
        </w:tc>
      </w:tr>
      <w:tr w:rsidR="002F7AA1" w:rsidRPr="00B70F3F" w14:paraId="3BAE2291" w14:textId="77777777" w:rsidTr="00AF77FF">
        <w:trPr>
          <w:trHeight w:val="300"/>
        </w:trPr>
        <w:tc>
          <w:tcPr>
            <w:tcW w:w="11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F56F945"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2.14</w:t>
            </w:r>
          </w:p>
        </w:tc>
        <w:tc>
          <w:tcPr>
            <w:tcW w:w="3226" w:type="dxa"/>
            <w:tcBorders>
              <w:top w:val="single" w:sz="4" w:space="0" w:color="auto"/>
              <w:left w:val="nil"/>
              <w:bottom w:val="single" w:sz="4" w:space="0" w:color="auto"/>
              <w:right w:val="single" w:sz="4" w:space="0" w:color="auto"/>
            </w:tcBorders>
            <w:shd w:val="clear" w:color="auto" w:fill="auto"/>
            <w:noWrap/>
            <w:vAlign w:val="bottom"/>
            <w:hideMark/>
          </w:tcPr>
          <w:p w14:paraId="06A5925A"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Pokój biurowy</w:t>
            </w:r>
          </w:p>
        </w:tc>
        <w:tc>
          <w:tcPr>
            <w:tcW w:w="3069" w:type="dxa"/>
            <w:tcBorders>
              <w:top w:val="single" w:sz="4" w:space="0" w:color="auto"/>
              <w:left w:val="nil"/>
              <w:bottom w:val="single" w:sz="4" w:space="0" w:color="auto"/>
              <w:right w:val="single" w:sz="8" w:space="0" w:color="auto"/>
            </w:tcBorders>
            <w:shd w:val="clear" w:color="auto" w:fill="auto"/>
            <w:noWrap/>
            <w:vAlign w:val="bottom"/>
            <w:hideMark/>
          </w:tcPr>
          <w:p w14:paraId="18EC48B6"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43,6</w:t>
            </w:r>
          </w:p>
        </w:tc>
      </w:tr>
      <w:tr w:rsidR="002F7AA1" w:rsidRPr="00B70F3F" w14:paraId="7E2CD396"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2270F436"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2.15</w:t>
            </w:r>
          </w:p>
        </w:tc>
        <w:tc>
          <w:tcPr>
            <w:tcW w:w="3226" w:type="dxa"/>
            <w:tcBorders>
              <w:top w:val="nil"/>
              <w:left w:val="nil"/>
              <w:bottom w:val="single" w:sz="4" w:space="0" w:color="auto"/>
              <w:right w:val="single" w:sz="4" w:space="0" w:color="auto"/>
            </w:tcBorders>
            <w:shd w:val="clear" w:color="auto" w:fill="auto"/>
            <w:noWrap/>
            <w:vAlign w:val="bottom"/>
            <w:hideMark/>
          </w:tcPr>
          <w:p w14:paraId="625585CB"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Szatnia kobiet</w:t>
            </w:r>
          </w:p>
        </w:tc>
        <w:tc>
          <w:tcPr>
            <w:tcW w:w="3069" w:type="dxa"/>
            <w:tcBorders>
              <w:top w:val="nil"/>
              <w:left w:val="nil"/>
              <w:bottom w:val="single" w:sz="4" w:space="0" w:color="auto"/>
              <w:right w:val="single" w:sz="8" w:space="0" w:color="auto"/>
            </w:tcBorders>
            <w:shd w:val="clear" w:color="auto" w:fill="auto"/>
            <w:noWrap/>
            <w:vAlign w:val="bottom"/>
            <w:hideMark/>
          </w:tcPr>
          <w:p w14:paraId="05FAB635"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179,18</w:t>
            </w:r>
          </w:p>
        </w:tc>
      </w:tr>
      <w:tr w:rsidR="002F7AA1" w:rsidRPr="00B70F3F" w14:paraId="23BC3A48"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18BE1483"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2.16</w:t>
            </w:r>
          </w:p>
        </w:tc>
        <w:tc>
          <w:tcPr>
            <w:tcW w:w="3226" w:type="dxa"/>
            <w:tcBorders>
              <w:top w:val="nil"/>
              <w:left w:val="nil"/>
              <w:bottom w:val="single" w:sz="4" w:space="0" w:color="auto"/>
              <w:right w:val="single" w:sz="4" w:space="0" w:color="auto"/>
            </w:tcBorders>
            <w:shd w:val="clear" w:color="auto" w:fill="auto"/>
            <w:noWrap/>
            <w:vAlign w:val="bottom"/>
            <w:hideMark/>
          </w:tcPr>
          <w:p w14:paraId="4F25922C"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Przedsionek</w:t>
            </w:r>
          </w:p>
        </w:tc>
        <w:tc>
          <w:tcPr>
            <w:tcW w:w="3069" w:type="dxa"/>
            <w:tcBorders>
              <w:top w:val="nil"/>
              <w:left w:val="nil"/>
              <w:bottom w:val="single" w:sz="4" w:space="0" w:color="auto"/>
              <w:right w:val="single" w:sz="8" w:space="0" w:color="auto"/>
            </w:tcBorders>
            <w:shd w:val="clear" w:color="auto" w:fill="auto"/>
            <w:noWrap/>
            <w:vAlign w:val="bottom"/>
            <w:hideMark/>
          </w:tcPr>
          <w:p w14:paraId="6F657EBE"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3,62</w:t>
            </w:r>
          </w:p>
        </w:tc>
      </w:tr>
      <w:tr w:rsidR="002F7AA1" w:rsidRPr="00B70F3F" w14:paraId="4C890CE6"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0714AE5B"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2.17</w:t>
            </w:r>
          </w:p>
        </w:tc>
        <w:tc>
          <w:tcPr>
            <w:tcW w:w="3226" w:type="dxa"/>
            <w:tcBorders>
              <w:top w:val="nil"/>
              <w:left w:val="nil"/>
              <w:bottom w:val="single" w:sz="4" w:space="0" w:color="auto"/>
              <w:right w:val="single" w:sz="4" w:space="0" w:color="auto"/>
            </w:tcBorders>
            <w:shd w:val="clear" w:color="auto" w:fill="auto"/>
            <w:noWrap/>
            <w:vAlign w:val="bottom"/>
            <w:hideMark/>
          </w:tcPr>
          <w:p w14:paraId="3F719680"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Pokój wypoczynkowy</w:t>
            </w:r>
          </w:p>
        </w:tc>
        <w:tc>
          <w:tcPr>
            <w:tcW w:w="3069" w:type="dxa"/>
            <w:tcBorders>
              <w:top w:val="nil"/>
              <w:left w:val="nil"/>
              <w:bottom w:val="single" w:sz="4" w:space="0" w:color="auto"/>
              <w:right w:val="single" w:sz="8" w:space="0" w:color="auto"/>
            </w:tcBorders>
            <w:shd w:val="clear" w:color="auto" w:fill="auto"/>
            <w:noWrap/>
            <w:vAlign w:val="bottom"/>
            <w:hideMark/>
          </w:tcPr>
          <w:p w14:paraId="03A7843F"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11,24</w:t>
            </w:r>
          </w:p>
        </w:tc>
      </w:tr>
      <w:tr w:rsidR="002F7AA1" w:rsidRPr="00B70F3F" w14:paraId="410DE62B"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40C0AD3E"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2.18</w:t>
            </w:r>
          </w:p>
        </w:tc>
        <w:tc>
          <w:tcPr>
            <w:tcW w:w="3226" w:type="dxa"/>
            <w:tcBorders>
              <w:top w:val="nil"/>
              <w:left w:val="nil"/>
              <w:bottom w:val="single" w:sz="4" w:space="0" w:color="auto"/>
              <w:right w:val="single" w:sz="4" w:space="0" w:color="auto"/>
            </w:tcBorders>
            <w:shd w:val="clear" w:color="auto" w:fill="auto"/>
            <w:noWrap/>
            <w:vAlign w:val="bottom"/>
            <w:hideMark/>
          </w:tcPr>
          <w:p w14:paraId="3AC30D9F"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Prysznic</w:t>
            </w:r>
          </w:p>
        </w:tc>
        <w:tc>
          <w:tcPr>
            <w:tcW w:w="3069" w:type="dxa"/>
            <w:tcBorders>
              <w:top w:val="nil"/>
              <w:left w:val="nil"/>
              <w:bottom w:val="single" w:sz="4" w:space="0" w:color="auto"/>
              <w:right w:val="single" w:sz="8" w:space="0" w:color="auto"/>
            </w:tcBorders>
            <w:shd w:val="clear" w:color="auto" w:fill="auto"/>
            <w:noWrap/>
            <w:vAlign w:val="bottom"/>
            <w:hideMark/>
          </w:tcPr>
          <w:p w14:paraId="67EE6E64"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7,12</w:t>
            </w:r>
          </w:p>
        </w:tc>
      </w:tr>
      <w:tr w:rsidR="002F7AA1" w:rsidRPr="00B70F3F" w14:paraId="68A137D8"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4D43D26B"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2.19</w:t>
            </w:r>
          </w:p>
        </w:tc>
        <w:tc>
          <w:tcPr>
            <w:tcW w:w="3226" w:type="dxa"/>
            <w:tcBorders>
              <w:top w:val="nil"/>
              <w:left w:val="nil"/>
              <w:bottom w:val="single" w:sz="4" w:space="0" w:color="auto"/>
              <w:right w:val="single" w:sz="4" w:space="0" w:color="auto"/>
            </w:tcBorders>
            <w:shd w:val="clear" w:color="auto" w:fill="auto"/>
            <w:noWrap/>
            <w:vAlign w:val="bottom"/>
            <w:hideMark/>
          </w:tcPr>
          <w:p w14:paraId="3DEC21B2"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Toaleta damska</w:t>
            </w:r>
          </w:p>
        </w:tc>
        <w:tc>
          <w:tcPr>
            <w:tcW w:w="3069" w:type="dxa"/>
            <w:tcBorders>
              <w:top w:val="nil"/>
              <w:left w:val="nil"/>
              <w:bottom w:val="single" w:sz="4" w:space="0" w:color="auto"/>
              <w:right w:val="single" w:sz="8" w:space="0" w:color="auto"/>
            </w:tcBorders>
            <w:shd w:val="clear" w:color="auto" w:fill="auto"/>
            <w:noWrap/>
            <w:vAlign w:val="bottom"/>
            <w:hideMark/>
          </w:tcPr>
          <w:p w14:paraId="26D586CD"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12,62</w:t>
            </w:r>
          </w:p>
        </w:tc>
      </w:tr>
      <w:tr w:rsidR="002F7AA1" w:rsidRPr="00B70F3F" w14:paraId="31DAEF51"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0BE83D5A"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2.20</w:t>
            </w:r>
          </w:p>
        </w:tc>
        <w:tc>
          <w:tcPr>
            <w:tcW w:w="3226" w:type="dxa"/>
            <w:tcBorders>
              <w:top w:val="nil"/>
              <w:left w:val="nil"/>
              <w:bottom w:val="single" w:sz="4" w:space="0" w:color="auto"/>
              <w:right w:val="single" w:sz="4" w:space="0" w:color="auto"/>
            </w:tcBorders>
            <w:shd w:val="clear" w:color="auto" w:fill="auto"/>
            <w:noWrap/>
            <w:vAlign w:val="bottom"/>
            <w:hideMark/>
          </w:tcPr>
          <w:p w14:paraId="67865E0A"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Pomieszczenie Higieny</w:t>
            </w:r>
          </w:p>
        </w:tc>
        <w:tc>
          <w:tcPr>
            <w:tcW w:w="3069" w:type="dxa"/>
            <w:tcBorders>
              <w:top w:val="nil"/>
              <w:left w:val="nil"/>
              <w:bottom w:val="single" w:sz="4" w:space="0" w:color="auto"/>
              <w:right w:val="single" w:sz="8" w:space="0" w:color="auto"/>
            </w:tcBorders>
            <w:shd w:val="clear" w:color="auto" w:fill="auto"/>
            <w:noWrap/>
            <w:vAlign w:val="bottom"/>
            <w:hideMark/>
          </w:tcPr>
          <w:p w14:paraId="28D29640"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4,02</w:t>
            </w:r>
          </w:p>
        </w:tc>
      </w:tr>
      <w:tr w:rsidR="002F7AA1" w:rsidRPr="00B70F3F" w14:paraId="14864796"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371BB6A4"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2.21</w:t>
            </w:r>
          </w:p>
        </w:tc>
        <w:tc>
          <w:tcPr>
            <w:tcW w:w="3226" w:type="dxa"/>
            <w:tcBorders>
              <w:top w:val="nil"/>
              <w:left w:val="nil"/>
              <w:bottom w:val="single" w:sz="4" w:space="0" w:color="auto"/>
              <w:right w:val="single" w:sz="4" w:space="0" w:color="auto"/>
            </w:tcBorders>
            <w:shd w:val="clear" w:color="auto" w:fill="auto"/>
            <w:noWrap/>
            <w:vAlign w:val="bottom"/>
            <w:hideMark/>
          </w:tcPr>
          <w:p w14:paraId="3D3A7E9B"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WC damski</w:t>
            </w:r>
          </w:p>
        </w:tc>
        <w:tc>
          <w:tcPr>
            <w:tcW w:w="3069" w:type="dxa"/>
            <w:tcBorders>
              <w:top w:val="nil"/>
              <w:left w:val="nil"/>
              <w:bottom w:val="single" w:sz="4" w:space="0" w:color="auto"/>
              <w:right w:val="single" w:sz="8" w:space="0" w:color="auto"/>
            </w:tcBorders>
            <w:shd w:val="clear" w:color="auto" w:fill="auto"/>
            <w:noWrap/>
            <w:vAlign w:val="bottom"/>
            <w:hideMark/>
          </w:tcPr>
          <w:p w14:paraId="0817CFA9"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15,67</w:t>
            </w:r>
          </w:p>
        </w:tc>
      </w:tr>
      <w:tr w:rsidR="002F7AA1" w:rsidRPr="00B70F3F" w14:paraId="338C3B49"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7E74FA03"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2.22</w:t>
            </w:r>
          </w:p>
        </w:tc>
        <w:tc>
          <w:tcPr>
            <w:tcW w:w="3226" w:type="dxa"/>
            <w:tcBorders>
              <w:top w:val="nil"/>
              <w:left w:val="nil"/>
              <w:bottom w:val="single" w:sz="4" w:space="0" w:color="auto"/>
              <w:right w:val="single" w:sz="4" w:space="0" w:color="auto"/>
            </w:tcBorders>
            <w:shd w:val="clear" w:color="auto" w:fill="auto"/>
            <w:noWrap/>
            <w:vAlign w:val="bottom"/>
            <w:hideMark/>
          </w:tcPr>
          <w:p w14:paraId="68A851F4"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Toaleta mężczyzn</w:t>
            </w:r>
          </w:p>
        </w:tc>
        <w:tc>
          <w:tcPr>
            <w:tcW w:w="3069" w:type="dxa"/>
            <w:tcBorders>
              <w:top w:val="nil"/>
              <w:left w:val="nil"/>
              <w:bottom w:val="single" w:sz="4" w:space="0" w:color="auto"/>
              <w:right w:val="single" w:sz="8" w:space="0" w:color="auto"/>
            </w:tcBorders>
            <w:shd w:val="clear" w:color="auto" w:fill="auto"/>
            <w:noWrap/>
            <w:vAlign w:val="bottom"/>
            <w:hideMark/>
          </w:tcPr>
          <w:p w14:paraId="1C5CEA10"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15,51</w:t>
            </w:r>
          </w:p>
        </w:tc>
      </w:tr>
      <w:tr w:rsidR="002F7AA1" w:rsidRPr="00B70F3F" w14:paraId="213896C0"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25CB2056"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2.23</w:t>
            </w:r>
          </w:p>
        </w:tc>
        <w:tc>
          <w:tcPr>
            <w:tcW w:w="3226" w:type="dxa"/>
            <w:tcBorders>
              <w:top w:val="nil"/>
              <w:left w:val="nil"/>
              <w:bottom w:val="single" w:sz="4" w:space="0" w:color="auto"/>
              <w:right w:val="single" w:sz="4" w:space="0" w:color="auto"/>
            </w:tcBorders>
            <w:shd w:val="clear" w:color="auto" w:fill="auto"/>
            <w:noWrap/>
            <w:vAlign w:val="bottom"/>
            <w:hideMark/>
          </w:tcPr>
          <w:p w14:paraId="7CA43B49"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Przedsionek</w:t>
            </w:r>
          </w:p>
        </w:tc>
        <w:tc>
          <w:tcPr>
            <w:tcW w:w="3069" w:type="dxa"/>
            <w:tcBorders>
              <w:top w:val="nil"/>
              <w:left w:val="nil"/>
              <w:bottom w:val="single" w:sz="4" w:space="0" w:color="auto"/>
              <w:right w:val="single" w:sz="8" w:space="0" w:color="auto"/>
            </w:tcBorders>
            <w:shd w:val="clear" w:color="auto" w:fill="auto"/>
            <w:noWrap/>
            <w:vAlign w:val="bottom"/>
            <w:hideMark/>
          </w:tcPr>
          <w:p w14:paraId="43835AA0"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2,75</w:t>
            </w:r>
          </w:p>
        </w:tc>
      </w:tr>
      <w:tr w:rsidR="002F7AA1" w:rsidRPr="00B70F3F" w14:paraId="2C7C8102"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12FC0970"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2.24</w:t>
            </w:r>
          </w:p>
        </w:tc>
        <w:tc>
          <w:tcPr>
            <w:tcW w:w="3226" w:type="dxa"/>
            <w:tcBorders>
              <w:top w:val="nil"/>
              <w:left w:val="nil"/>
              <w:bottom w:val="single" w:sz="4" w:space="0" w:color="auto"/>
              <w:right w:val="single" w:sz="4" w:space="0" w:color="auto"/>
            </w:tcBorders>
            <w:shd w:val="clear" w:color="auto" w:fill="auto"/>
            <w:noWrap/>
            <w:vAlign w:val="bottom"/>
            <w:hideMark/>
          </w:tcPr>
          <w:p w14:paraId="6A02BE50"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WC mężczyzn</w:t>
            </w:r>
          </w:p>
        </w:tc>
        <w:tc>
          <w:tcPr>
            <w:tcW w:w="3069" w:type="dxa"/>
            <w:tcBorders>
              <w:top w:val="nil"/>
              <w:left w:val="nil"/>
              <w:bottom w:val="single" w:sz="4" w:space="0" w:color="auto"/>
              <w:right w:val="single" w:sz="8" w:space="0" w:color="auto"/>
            </w:tcBorders>
            <w:shd w:val="clear" w:color="auto" w:fill="auto"/>
            <w:noWrap/>
            <w:vAlign w:val="bottom"/>
            <w:hideMark/>
          </w:tcPr>
          <w:p w14:paraId="064BFED9"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12,56</w:t>
            </w:r>
          </w:p>
        </w:tc>
      </w:tr>
      <w:tr w:rsidR="002F7AA1" w:rsidRPr="00B70F3F" w14:paraId="50C77F7A"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3F6DE9B7"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2.25</w:t>
            </w:r>
          </w:p>
        </w:tc>
        <w:tc>
          <w:tcPr>
            <w:tcW w:w="3226" w:type="dxa"/>
            <w:tcBorders>
              <w:top w:val="nil"/>
              <w:left w:val="nil"/>
              <w:bottom w:val="single" w:sz="4" w:space="0" w:color="auto"/>
              <w:right w:val="single" w:sz="4" w:space="0" w:color="auto"/>
            </w:tcBorders>
            <w:shd w:val="clear" w:color="auto" w:fill="auto"/>
            <w:noWrap/>
            <w:vAlign w:val="bottom"/>
            <w:hideMark/>
          </w:tcPr>
          <w:p w14:paraId="76ABEFF6"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Przebieralnia</w:t>
            </w:r>
          </w:p>
        </w:tc>
        <w:tc>
          <w:tcPr>
            <w:tcW w:w="3069" w:type="dxa"/>
            <w:tcBorders>
              <w:top w:val="nil"/>
              <w:left w:val="nil"/>
              <w:bottom w:val="single" w:sz="4" w:space="0" w:color="auto"/>
              <w:right w:val="single" w:sz="8" w:space="0" w:color="auto"/>
            </w:tcBorders>
            <w:shd w:val="clear" w:color="auto" w:fill="auto"/>
            <w:noWrap/>
            <w:vAlign w:val="bottom"/>
            <w:hideMark/>
          </w:tcPr>
          <w:p w14:paraId="3D21B271"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1,95</w:t>
            </w:r>
          </w:p>
        </w:tc>
      </w:tr>
      <w:tr w:rsidR="002F7AA1" w:rsidRPr="00B70F3F" w14:paraId="5A702CD4"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107250C7"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2.26</w:t>
            </w:r>
          </w:p>
        </w:tc>
        <w:tc>
          <w:tcPr>
            <w:tcW w:w="3226" w:type="dxa"/>
            <w:tcBorders>
              <w:top w:val="nil"/>
              <w:left w:val="nil"/>
              <w:bottom w:val="single" w:sz="4" w:space="0" w:color="auto"/>
              <w:right w:val="single" w:sz="4" w:space="0" w:color="auto"/>
            </w:tcBorders>
            <w:shd w:val="clear" w:color="auto" w:fill="auto"/>
            <w:noWrap/>
            <w:vAlign w:val="bottom"/>
            <w:hideMark/>
          </w:tcPr>
          <w:p w14:paraId="0C919386"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Szatnia mężczyzn</w:t>
            </w:r>
          </w:p>
        </w:tc>
        <w:tc>
          <w:tcPr>
            <w:tcW w:w="3069" w:type="dxa"/>
            <w:tcBorders>
              <w:top w:val="nil"/>
              <w:left w:val="nil"/>
              <w:bottom w:val="single" w:sz="4" w:space="0" w:color="auto"/>
              <w:right w:val="single" w:sz="8" w:space="0" w:color="auto"/>
            </w:tcBorders>
            <w:shd w:val="clear" w:color="auto" w:fill="auto"/>
            <w:noWrap/>
            <w:vAlign w:val="bottom"/>
            <w:hideMark/>
          </w:tcPr>
          <w:p w14:paraId="47D53C1E"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8,27</w:t>
            </w:r>
          </w:p>
        </w:tc>
      </w:tr>
      <w:tr w:rsidR="002F7AA1" w:rsidRPr="00B70F3F" w14:paraId="0EA533DA"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1C74AA5E"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2.27</w:t>
            </w:r>
          </w:p>
        </w:tc>
        <w:tc>
          <w:tcPr>
            <w:tcW w:w="3226" w:type="dxa"/>
            <w:tcBorders>
              <w:top w:val="nil"/>
              <w:left w:val="nil"/>
              <w:bottom w:val="single" w:sz="4" w:space="0" w:color="auto"/>
              <w:right w:val="single" w:sz="4" w:space="0" w:color="auto"/>
            </w:tcBorders>
            <w:shd w:val="clear" w:color="auto" w:fill="auto"/>
            <w:noWrap/>
            <w:vAlign w:val="bottom"/>
            <w:hideMark/>
          </w:tcPr>
          <w:p w14:paraId="42B89A76"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Pokój spotkań</w:t>
            </w:r>
          </w:p>
        </w:tc>
        <w:tc>
          <w:tcPr>
            <w:tcW w:w="3069" w:type="dxa"/>
            <w:tcBorders>
              <w:top w:val="nil"/>
              <w:left w:val="nil"/>
              <w:bottom w:val="single" w:sz="4" w:space="0" w:color="auto"/>
              <w:right w:val="single" w:sz="8" w:space="0" w:color="auto"/>
            </w:tcBorders>
            <w:shd w:val="clear" w:color="auto" w:fill="auto"/>
            <w:noWrap/>
            <w:vAlign w:val="bottom"/>
            <w:hideMark/>
          </w:tcPr>
          <w:p w14:paraId="3F0A7131"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38,18</w:t>
            </w:r>
          </w:p>
        </w:tc>
      </w:tr>
      <w:tr w:rsidR="002F7AA1" w:rsidRPr="00B70F3F" w14:paraId="5D7A2953"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72C2FDDF"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2.28</w:t>
            </w:r>
          </w:p>
        </w:tc>
        <w:tc>
          <w:tcPr>
            <w:tcW w:w="3226" w:type="dxa"/>
            <w:tcBorders>
              <w:top w:val="nil"/>
              <w:left w:val="nil"/>
              <w:bottom w:val="single" w:sz="4" w:space="0" w:color="auto"/>
              <w:right w:val="single" w:sz="4" w:space="0" w:color="auto"/>
            </w:tcBorders>
            <w:shd w:val="clear" w:color="auto" w:fill="auto"/>
            <w:noWrap/>
            <w:vAlign w:val="bottom"/>
            <w:hideMark/>
          </w:tcPr>
          <w:p w14:paraId="3D923F62"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Klatka schodowa </w:t>
            </w:r>
          </w:p>
        </w:tc>
        <w:tc>
          <w:tcPr>
            <w:tcW w:w="3069" w:type="dxa"/>
            <w:tcBorders>
              <w:top w:val="nil"/>
              <w:left w:val="nil"/>
              <w:bottom w:val="single" w:sz="4" w:space="0" w:color="auto"/>
              <w:right w:val="single" w:sz="8" w:space="0" w:color="auto"/>
            </w:tcBorders>
            <w:shd w:val="clear" w:color="auto" w:fill="auto"/>
            <w:noWrap/>
            <w:vAlign w:val="bottom"/>
            <w:hideMark/>
          </w:tcPr>
          <w:p w14:paraId="2E9677AE"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16,41</w:t>
            </w:r>
          </w:p>
        </w:tc>
      </w:tr>
      <w:tr w:rsidR="002F7AA1" w:rsidRPr="00B70F3F" w14:paraId="47FA8995"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32902A32"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2.29</w:t>
            </w:r>
          </w:p>
        </w:tc>
        <w:tc>
          <w:tcPr>
            <w:tcW w:w="3226" w:type="dxa"/>
            <w:tcBorders>
              <w:top w:val="nil"/>
              <w:left w:val="nil"/>
              <w:bottom w:val="single" w:sz="4" w:space="0" w:color="auto"/>
              <w:right w:val="single" w:sz="4" w:space="0" w:color="auto"/>
            </w:tcBorders>
            <w:shd w:val="clear" w:color="auto" w:fill="auto"/>
            <w:noWrap/>
            <w:vAlign w:val="bottom"/>
            <w:hideMark/>
          </w:tcPr>
          <w:p w14:paraId="5FAFA038"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Recepcja</w:t>
            </w:r>
          </w:p>
        </w:tc>
        <w:tc>
          <w:tcPr>
            <w:tcW w:w="3069" w:type="dxa"/>
            <w:tcBorders>
              <w:top w:val="nil"/>
              <w:left w:val="nil"/>
              <w:bottom w:val="single" w:sz="4" w:space="0" w:color="auto"/>
              <w:right w:val="single" w:sz="8" w:space="0" w:color="auto"/>
            </w:tcBorders>
            <w:shd w:val="clear" w:color="auto" w:fill="auto"/>
            <w:noWrap/>
            <w:vAlign w:val="bottom"/>
            <w:hideMark/>
          </w:tcPr>
          <w:p w14:paraId="6FA27F4C"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20,92</w:t>
            </w:r>
          </w:p>
        </w:tc>
      </w:tr>
      <w:tr w:rsidR="002F7AA1" w:rsidRPr="00B70F3F" w14:paraId="675EEEE7"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717D0672"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2.30</w:t>
            </w:r>
          </w:p>
        </w:tc>
        <w:tc>
          <w:tcPr>
            <w:tcW w:w="3226" w:type="dxa"/>
            <w:tcBorders>
              <w:top w:val="nil"/>
              <w:left w:val="nil"/>
              <w:bottom w:val="single" w:sz="4" w:space="0" w:color="auto"/>
              <w:right w:val="single" w:sz="4" w:space="0" w:color="auto"/>
            </w:tcBorders>
            <w:shd w:val="clear" w:color="auto" w:fill="auto"/>
            <w:noWrap/>
            <w:vAlign w:val="bottom"/>
            <w:hideMark/>
          </w:tcPr>
          <w:p w14:paraId="646D4424"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Magazyn personelu </w:t>
            </w:r>
          </w:p>
        </w:tc>
        <w:tc>
          <w:tcPr>
            <w:tcW w:w="3069" w:type="dxa"/>
            <w:tcBorders>
              <w:top w:val="nil"/>
              <w:left w:val="nil"/>
              <w:bottom w:val="single" w:sz="4" w:space="0" w:color="auto"/>
              <w:right w:val="single" w:sz="8" w:space="0" w:color="auto"/>
            </w:tcBorders>
            <w:shd w:val="clear" w:color="auto" w:fill="auto"/>
            <w:noWrap/>
            <w:vAlign w:val="bottom"/>
            <w:hideMark/>
          </w:tcPr>
          <w:p w14:paraId="4EDBF550"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3,96</w:t>
            </w:r>
          </w:p>
        </w:tc>
      </w:tr>
      <w:tr w:rsidR="002F7AA1" w:rsidRPr="00B70F3F" w14:paraId="38E2C992"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400002E3"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2.31</w:t>
            </w:r>
          </w:p>
        </w:tc>
        <w:tc>
          <w:tcPr>
            <w:tcW w:w="3226" w:type="dxa"/>
            <w:tcBorders>
              <w:top w:val="nil"/>
              <w:left w:val="nil"/>
              <w:bottom w:val="single" w:sz="4" w:space="0" w:color="auto"/>
              <w:right w:val="single" w:sz="4" w:space="0" w:color="auto"/>
            </w:tcBorders>
            <w:shd w:val="clear" w:color="auto" w:fill="auto"/>
            <w:noWrap/>
            <w:vAlign w:val="bottom"/>
            <w:hideMark/>
          </w:tcPr>
          <w:p w14:paraId="5B7B98AD"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Pralnia</w:t>
            </w:r>
          </w:p>
        </w:tc>
        <w:tc>
          <w:tcPr>
            <w:tcW w:w="3069" w:type="dxa"/>
            <w:tcBorders>
              <w:top w:val="nil"/>
              <w:left w:val="nil"/>
              <w:bottom w:val="single" w:sz="4" w:space="0" w:color="auto"/>
              <w:right w:val="single" w:sz="8" w:space="0" w:color="auto"/>
            </w:tcBorders>
            <w:shd w:val="clear" w:color="auto" w:fill="auto"/>
            <w:noWrap/>
            <w:vAlign w:val="bottom"/>
            <w:hideMark/>
          </w:tcPr>
          <w:p w14:paraId="2F9D195D"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24,46</w:t>
            </w:r>
          </w:p>
        </w:tc>
      </w:tr>
      <w:tr w:rsidR="002F7AA1" w:rsidRPr="00B70F3F" w14:paraId="369208A3"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6F5BB623"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2.32</w:t>
            </w:r>
          </w:p>
        </w:tc>
        <w:tc>
          <w:tcPr>
            <w:tcW w:w="3226" w:type="dxa"/>
            <w:tcBorders>
              <w:top w:val="nil"/>
              <w:left w:val="nil"/>
              <w:bottom w:val="single" w:sz="4" w:space="0" w:color="auto"/>
              <w:right w:val="single" w:sz="4" w:space="0" w:color="auto"/>
            </w:tcBorders>
            <w:shd w:val="clear" w:color="auto" w:fill="auto"/>
            <w:noWrap/>
            <w:vAlign w:val="bottom"/>
            <w:hideMark/>
          </w:tcPr>
          <w:p w14:paraId="2C673D39"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Hall</w:t>
            </w:r>
          </w:p>
        </w:tc>
        <w:tc>
          <w:tcPr>
            <w:tcW w:w="3069" w:type="dxa"/>
            <w:tcBorders>
              <w:top w:val="nil"/>
              <w:left w:val="nil"/>
              <w:bottom w:val="single" w:sz="4" w:space="0" w:color="auto"/>
              <w:right w:val="single" w:sz="8" w:space="0" w:color="auto"/>
            </w:tcBorders>
            <w:shd w:val="clear" w:color="auto" w:fill="auto"/>
            <w:noWrap/>
            <w:vAlign w:val="bottom"/>
            <w:hideMark/>
          </w:tcPr>
          <w:p w14:paraId="0FA48BC0"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48,6</w:t>
            </w:r>
          </w:p>
        </w:tc>
      </w:tr>
      <w:tr w:rsidR="002F7AA1" w:rsidRPr="00B70F3F" w14:paraId="283789DC"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1B621E6C"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2.33</w:t>
            </w:r>
          </w:p>
        </w:tc>
        <w:tc>
          <w:tcPr>
            <w:tcW w:w="3226" w:type="dxa"/>
            <w:tcBorders>
              <w:top w:val="nil"/>
              <w:left w:val="nil"/>
              <w:bottom w:val="single" w:sz="4" w:space="0" w:color="auto"/>
              <w:right w:val="single" w:sz="4" w:space="0" w:color="auto"/>
            </w:tcBorders>
            <w:shd w:val="clear" w:color="auto" w:fill="auto"/>
            <w:noWrap/>
            <w:vAlign w:val="bottom"/>
            <w:hideMark/>
          </w:tcPr>
          <w:p w14:paraId="1E35DA78"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Jadalnia</w:t>
            </w:r>
          </w:p>
        </w:tc>
        <w:tc>
          <w:tcPr>
            <w:tcW w:w="3069" w:type="dxa"/>
            <w:tcBorders>
              <w:top w:val="nil"/>
              <w:left w:val="nil"/>
              <w:bottom w:val="single" w:sz="4" w:space="0" w:color="auto"/>
              <w:right w:val="single" w:sz="8" w:space="0" w:color="auto"/>
            </w:tcBorders>
            <w:shd w:val="clear" w:color="auto" w:fill="auto"/>
            <w:noWrap/>
            <w:vAlign w:val="bottom"/>
            <w:hideMark/>
          </w:tcPr>
          <w:p w14:paraId="130B0124"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41,23</w:t>
            </w:r>
          </w:p>
        </w:tc>
      </w:tr>
      <w:tr w:rsidR="002F7AA1" w:rsidRPr="00B70F3F" w14:paraId="12EB66A1"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75B09735"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2.34</w:t>
            </w:r>
          </w:p>
        </w:tc>
        <w:tc>
          <w:tcPr>
            <w:tcW w:w="3226" w:type="dxa"/>
            <w:tcBorders>
              <w:top w:val="nil"/>
              <w:left w:val="nil"/>
              <w:bottom w:val="single" w:sz="4" w:space="0" w:color="auto"/>
              <w:right w:val="single" w:sz="4" w:space="0" w:color="auto"/>
            </w:tcBorders>
            <w:shd w:val="clear" w:color="auto" w:fill="auto"/>
            <w:noWrap/>
            <w:vAlign w:val="bottom"/>
            <w:hideMark/>
          </w:tcPr>
          <w:p w14:paraId="12A5C7BD"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Zmywalnia</w:t>
            </w:r>
          </w:p>
        </w:tc>
        <w:tc>
          <w:tcPr>
            <w:tcW w:w="3069" w:type="dxa"/>
            <w:tcBorders>
              <w:top w:val="nil"/>
              <w:left w:val="nil"/>
              <w:bottom w:val="single" w:sz="4" w:space="0" w:color="auto"/>
              <w:right w:val="single" w:sz="8" w:space="0" w:color="auto"/>
            </w:tcBorders>
            <w:shd w:val="clear" w:color="auto" w:fill="auto"/>
            <w:noWrap/>
            <w:vAlign w:val="bottom"/>
            <w:hideMark/>
          </w:tcPr>
          <w:p w14:paraId="7CEC5E52"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5,03</w:t>
            </w:r>
          </w:p>
        </w:tc>
      </w:tr>
      <w:tr w:rsidR="002F7AA1" w:rsidRPr="00B70F3F" w14:paraId="656F2616" w14:textId="77777777" w:rsidTr="002F7AA1">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6BCCE542"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2.35</w:t>
            </w:r>
          </w:p>
        </w:tc>
        <w:tc>
          <w:tcPr>
            <w:tcW w:w="3226" w:type="dxa"/>
            <w:tcBorders>
              <w:top w:val="nil"/>
              <w:left w:val="nil"/>
              <w:bottom w:val="single" w:sz="4" w:space="0" w:color="auto"/>
              <w:right w:val="single" w:sz="4" w:space="0" w:color="auto"/>
            </w:tcBorders>
            <w:shd w:val="clear" w:color="auto" w:fill="auto"/>
            <w:noWrap/>
            <w:vAlign w:val="bottom"/>
            <w:hideMark/>
          </w:tcPr>
          <w:p w14:paraId="2E840CB7"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Korytarz</w:t>
            </w:r>
          </w:p>
        </w:tc>
        <w:tc>
          <w:tcPr>
            <w:tcW w:w="3069" w:type="dxa"/>
            <w:tcBorders>
              <w:top w:val="nil"/>
              <w:left w:val="nil"/>
              <w:bottom w:val="single" w:sz="4" w:space="0" w:color="auto"/>
              <w:right w:val="single" w:sz="8" w:space="0" w:color="auto"/>
            </w:tcBorders>
            <w:shd w:val="clear" w:color="auto" w:fill="auto"/>
            <w:noWrap/>
            <w:vAlign w:val="bottom"/>
            <w:hideMark/>
          </w:tcPr>
          <w:p w14:paraId="1AE88626"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23,61</w:t>
            </w:r>
          </w:p>
        </w:tc>
      </w:tr>
      <w:tr w:rsidR="002F7AA1" w:rsidRPr="00B70F3F" w14:paraId="6D782E18" w14:textId="77777777" w:rsidTr="002F7AA1">
        <w:trPr>
          <w:trHeight w:val="300"/>
        </w:trPr>
        <w:tc>
          <w:tcPr>
            <w:tcW w:w="11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415025D"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2.36</w:t>
            </w:r>
          </w:p>
        </w:tc>
        <w:tc>
          <w:tcPr>
            <w:tcW w:w="3226" w:type="dxa"/>
            <w:tcBorders>
              <w:top w:val="single" w:sz="4" w:space="0" w:color="auto"/>
              <w:left w:val="nil"/>
              <w:bottom w:val="single" w:sz="4" w:space="0" w:color="auto"/>
              <w:right w:val="single" w:sz="4" w:space="0" w:color="auto"/>
            </w:tcBorders>
            <w:shd w:val="clear" w:color="auto" w:fill="auto"/>
            <w:noWrap/>
            <w:vAlign w:val="bottom"/>
            <w:hideMark/>
          </w:tcPr>
          <w:p w14:paraId="6508AAF6"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Pokój przygot. </w:t>
            </w:r>
          </w:p>
        </w:tc>
        <w:tc>
          <w:tcPr>
            <w:tcW w:w="3069" w:type="dxa"/>
            <w:tcBorders>
              <w:top w:val="single" w:sz="4" w:space="0" w:color="auto"/>
              <w:left w:val="nil"/>
              <w:bottom w:val="single" w:sz="4" w:space="0" w:color="auto"/>
              <w:right w:val="single" w:sz="8" w:space="0" w:color="auto"/>
            </w:tcBorders>
            <w:shd w:val="clear" w:color="auto" w:fill="auto"/>
            <w:noWrap/>
            <w:vAlign w:val="bottom"/>
            <w:hideMark/>
          </w:tcPr>
          <w:p w14:paraId="18937EE7"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9,57</w:t>
            </w:r>
          </w:p>
        </w:tc>
      </w:tr>
      <w:tr w:rsidR="002F7AA1" w:rsidRPr="00B70F3F" w14:paraId="2E8E5DDA"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368D482E"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2.37</w:t>
            </w:r>
          </w:p>
        </w:tc>
        <w:tc>
          <w:tcPr>
            <w:tcW w:w="3226" w:type="dxa"/>
            <w:tcBorders>
              <w:top w:val="nil"/>
              <w:left w:val="nil"/>
              <w:bottom w:val="single" w:sz="4" w:space="0" w:color="auto"/>
              <w:right w:val="single" w:sz="4" w:space="0" w:color="auto"/>
            </w:tcBorders>
            <w:shd w:val="clear" w:color="auto" w:fill="auto"/>
            <w:noWrap/>
            <w:vAlign w:val="bottom"/>
            <w:hideMark/>
          </w:tcPr>
          <w:p w14:paraId="6516D11E"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Prod. Chłod. </w:t>
            </w:r>
          </w:p>
        </w:tc>
        <w:tc>
          <w:tcPr>
            <w:tcW w:w="3069" w:type="dxa"/>
            <w:tcBorders>
              <w:top w:val="nil"/>
              <w:left w:val="nil"/>
              <w:bottom w:val="single" w:sz="4" w:space="0" w:color="auto"/>
              <w:right w:val="single" w:sz="8" w:space="0" w:color="auto"/>
            </w:tcBorders>
            <w:shd w:val="clear" w:color="auto" w:fill="auto"/>
            <w:noWrap/>
            <w:vAlign w:val="bottom"/>
            <w:hideMark/>
          </w:tcPr>
          <w:p w14:paraId="376165E2"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8,8</w:t>
            </w:r>
          </w:p>
        </w:tc>
      </w:tr>
      <w:tr w:rsidR="002F7AA1" w:rsidRPr="00B70F3F" w14:paraId="48746FD7"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26B34A5D"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2.38</w:t>
            </w:r>
          </w:p>
        </w:tc>
        <w:tc>
          <w:tcPr>
            <w:tcW w:w="3226" w:type="dxa"/>
            <w:tcBorders>
              <w:top w:val="nil"/>
              <w:left w:val="nil"/>
              <w:bottom w:val="single" w:sz="4" w:space="0" w:color="auto"/>
              <w:right w:val="single" w:sz="4" w:space="0" w:color="auto"/>
            </w:tcBorders>
            <w:shd w:val="clear" w:color="auto" w:fill="auto"/>
            <w:noWrap/>
            <w:vAlign w:val="bottom"/>
            <w:hideMark/>
          </w:tcPr>
          <w:p w14:paraId="4738A747"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Magazyn</w:t>
            </w:r>
          </w:p>
        </w:tc>
        <w:tc>
          <w:tcPr>
            <w:tcW w:w="3069" w:type="dxa"/>
            <w:tcBorders>
              <w:top w:val="nil"/>
              <w:left w:val="nil"/>
              <w:bottom w:val="single" w:sz="4" w:space="0" w:color="auto"/>
              <w:right w:val="single" w:sz="8" w:space="0" w:color="auto"/>
            </w:tcBorders>
            <w:shd w:val="clear" w:color="auto" w:fill="auto"/>
            <w:noWrap/>
            <w:vAlign w:val="bottom"/>
            <w:hideMark/>
          </w:tcPr>
          <w:p w14:paraId="6376324C"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9,03</w:t>
            </w:r>
          </w:p>
        </w:tc>
      </w:tr>
      <w:tr w:rsidR="002F7AA1" w:rsidRPr="00B70F3F" w14:paraId="733A41E9" w14:textId="77777777" w:rsidTr="00AF77FF">
        <w:trPr>
          <w:trHeight w:val="300"/>
        </w:trPr>
        <w:tc>
          <w:tcPr>
            <w:tcW w:w="11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5F369F7"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lastRenderedPageBreak/>
              <w:t xml:space="preserve"> 2.39</w:t>
            </w:r>
          </w:p>
        </w:tc>
        <w:tc>
          <w:tcPr>
            <w:tcW w:w="3226" w:type="dxa"/>
            <w:tcBorders>
              <w:top w:val="single" w:sz="4" w:space="0" w:color="auto"/>
              <w:left w:val="nil"/>
              <w:bottom w:val="single" w:sz="4" w:space="0" w:color="auto"/>
              <w:right w:val="single" w:sz="4" w:space="0" w:color="auto"/>
            </w:tcBorders>
            <w:shd w:val="clear" w:color="auto" w:fill="auto"/>
            <w:noWrap/>
            <w:vAlign w:val="bottom"/>
            <w:hideMark/>
          </w:tcPr>
          <w:p w14:paraId="563500EC"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Obieralnia ziemniaków</w:t>
            </w:r>
          </w:p>
        </w:tc>
        <w:tc>
          <w:tcPr>
            <w:tcW w:w="3069" w:type="dxa"/>
            <w:tcBorders>
              <w:top w:val="single" w:sz="4" w:space="0" w:color="auto"/>
              <w:left w:val="nil"/>
              <w:bottom w:val="single" w:sz="4" w:space="0" w:color="auto"/>
              <w:right w:val="single" w:sz="8" w:space="0" w:color="auto"/>
            </w:tcBorders>
            <w:shd w:val="clear" w:color="auto" w:fill="auto"/>
            <w:noWrap/>
            <w:vAlign w:val="bottom"/>
            <w:hideMark/>
          </w:tcPr>
          <w:p w14:paraId="4A712F8E"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3,64</w:t>
            </w:r>
          </w:p>
        </w:tc>
      </w:tr>
      <w:tr w:rsidR="002F7AA1" w:rsidRPr="00B70F3F" w14:paraId="1FB538E4" w14:textId="77777777" w:rsidTr="00AF77FF">
        <w:trPr>
          <w:trHeight w:val="300"/>
        </w:trPr>
        <w:tc>
          <w:tcPr>
            <w:tcW w:w="11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CFF73FE"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2.40</w:t>
            </w:r>
          </w:p>
        </w:tc>
        <w:tc>
          <w:tcPr>
            <w:tcW w:w="3226" w:type="dxa"/>
            <w:tcBorders>
              <w:top w:val="single" w:sz="4" w:space="0" w:color="auto"/>
              <w:left w:val="nil"/>
              <w:bottom w:val="single" w:sz="4" w:space="0" w:color="auto"/>
              <w:right w:val="single" w:sz="4" w:space="0" w:color="auto"/>
            </w:tcBorders>
            <w:shd w:val="clear" w:color="auto" w:fill="auto"/>
            <w:noWrap/>
            <w:vAlign w:val="bottom"/>
            <w:hideMark/>
          </w:tcPr>
          <w:p w14:paraId="0F11A3EE"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Mycie jaj</w:t>
            </w:r>
          </w:p>
        </w:tc>
        <w:tc>
          <w:tcPr>
            <w:tcW w:w="3069" w:type="dxa"/>
            <w:tcBorders>
              <w:top w:val="single" w:sz="4" w:space="0" w:color="auto"/>
              <w:left w:val="nil"/>
              <w:bottom w:val="single" w:sz="4" w:space="0" w:color="auto"/>
              <w:right w:val="single" w:sz="8" w:space="0" w:color="auto"/>
            </w:tcBorders>
            <w:shd w:val="clear" w:color="auto" w:fill="auto"/>
            <w:noWrap/>
            <w:vAlign w:val="bottom"/>
            <w:hideMark/>
          </w:tcPr>
          <w:p w14:paraId="32CA8DF8"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2,19</w:t>
            </w:r>
          </w:p>
        </w:tc>
      </w:tr>
      <w:tr w:rsidR="002F7AA1" w:rsidRPr="00B70F3F" w14:paraId="0641C8E6"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0654357C"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2.41</w:t>
            </w:r>
          </w:p>
        </w:tc>
        <w:tc>
          <w:tcPr>
            <w:tcW w:w="3226" w:type="dxa"/>
            <w:tcBorders>
              <w:top w:val="nil"/>
              <w:left w:val="nil"/>
              <w:bottom w:val="single" w:sz="4" w:space="0" w:color="auto"/>
              <w:right w:val="single" w:sz="4" w:space="0" w:color="auto"/>
            </w:tcBorders>
            <w:shd w:val="clear" w:color="auto" w:fill="auto"/>
            <w:noWrap/>
            <w:vAlign w:val="bottom"/>
            <w:hideMark/>
          </w:tcPr>
          <w:p w14:paraId="6794816E"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Pomieszczenie porządkowe</w:t>
            </w:r>
          </w:p>
        </w:tc>
        <w:tc>
          <w:tcPr>
            <w:tcW w:w="3069" w:type="dxa"/>
            <w:tcBorders>
              <w:top w:val="nil"/>
              <w:left w:val="nil"/>
              <w:bottom w:val="single" w:sz="4" w:space="0" w:color="auto"/>
              <w:right w:val="single" w:sz="8" w:space="0" w:color="auto"/>
            </w:tcBorders>
            <w:shd w:val="clear" w:color="auto" w:fill="auto"/>
            <w:noWrap/>
            <w:vAlign w:val="bottom"/>
            <w:hideMark/>
          </w:tcPr>
          <w:p w14:paraId="47363952"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1,35</w:t>
            </w:r>
          </w:p>
        </w:tc>
      </w:tr>
      <w:tr w:rsidR="002F7AA1" w:rsidRPr="00B70F3F" w14:paraId="46EE45A6" w14:textId="77777777" w:rsidTr="00CC5E6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24C4C552"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2.42</w:t>
            </w:r>
          </w:p>
        </w:tc>
        <w:tc>
          <w:tcPr>
            <w:tcW w:w="3226" w:type="dxa"/>
            <w:tcBorders>
              <w:top w:val="nil"/>
              <w:left w:val="nil"/>
              <w:bottom w:val="single" w:sz="4" w:space="0" w:color="auto"/>
              <w:right w:val="single" w:sz="4" w:space="0" w:color="auto"/>
            </w:tcBorders>
            <w:shd w:val="clear" w:color="auto" w:fill="auto"/>
            <w:noWrap/>
            <w:vAlign w:val="bottom"/>
            <w:hideMark/>
          </w:tcPr>
          <w:p w14:paraId="2BD2A33F"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Pom. Socjalne</w:t>
            </w:r>
          </w:p>
        </w:tc>
        <w:tc>
          <w:tcPr>
            <w:tcW w:w="3069" w:type="dxa"/>
            <w:tcBorders>
              <w:top w:val="nil"/>
              <w:left w:val="nil"/>
              <w:bottom w:val="single" w:sz="4" w:space="0" w:color="auto"/>
              <w:right w:val="single" w:sz="8" w:space="0" w:color="auto"/>
            </w:tcBorders>
            <w:shd w:val="clear" w:color="auto" w:fill="auto"/>
            <w:noWrap/>
            <w:vAlign w:val="bottom"/>
            <w:hideMark/>
          </w:tcPr>
          <w:p w14:paraId="4ACD742A"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4,76</w:t>
            </w:r>
          </w:p>
        </w:tc>
      </w:tr>
      <w:tr w:rsidR="002F7AA1" w:rsidRPr="00B70F3F" w14:paraId="3F005822" w14:textId="77777777" w:rsidTr="00CC5E6C">
        <w:trPr>
          <w:trHeight w:val="300"/>
        </w:trPr>
        <w:tc>
          <w:tcPr>
            <w:tcW w:w="11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F2DBB4"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2.43</w:t>
            </w:r>
          </w:p>
        </w:tc>
        <w:tc>
          <w:tcPr>
            <w:tcW w:w="3226" w:type="dxa"/>
            <w:tcBorders>
              <w:top w:val="single" w:sz="4" w:space="0" w:color="auto"/>
              <w:left w:val="nil"/>
              <w:bottom w:val="single" w:sz="4" w:space="0" w:color="auto"/>
              <w:right w:val="single" w:sz="4" w:space="0" w:color="auto"/>
            </w:tcBorders>
            <w:shd w:val="clear" w:color="auto" w:fill="auto"/>
            <w:noWrap/>
            <w:vAlign w:val="bottom"/>
            <w:hideMark/>
          </w:tcPr>
          <w:p w14:paraId="28E35F89"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Szatnia</w:t>
            </w:r>
          </w:p>
        </w:tc>
        <w:tc>
          <w:tcPr>
            <w:tcW w:w="3069" w:type="dxa"/>
            <w:tcBorders>
              <w:top w:val="single" w:sz="4" w:space="0" w:color="auto"/>
              <w:left w:val="nil"/>
              <w:bottom w:val="single" w:sz="4" w:space="0" w:color="auto"/>
              <w:right w:val="single" w:sz="8" w:space="0" w:color="auto"/>
            </w:tcBorders>
            <w:shd w:val="clear" w:color="auto" w:fill="auto"/>
            <w:noWrap/>
            <w:vAlign w:val="bottom"/>
            <w:hideMark/>
          </w:tcPr>
          <w:p w14:paraId="35D4C7C3"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4,25</w:t>
            </w:r>
          </w:p>
        </w:tc>
      </w:tr>
      <w:tr w:rsidR="002F7AA1" w:rsidRPr="00B70F3F" w14:paraId="27938A99" w14:textId="77777777" w:rsidTr="00CC5E6C">
        <w:trPr>
          <w:trHeight w:val="315"/>
        </w:trPr>
        <w:tc>
          <w:tcPr>
            <w:tcW w:w="1125" w:type="dxa"/>
            <w:tcBorders>
              <w:top w:val="nil"/>
              <w:left w:val="single" w:sz="8" w:space="0" w:color="auto"/>
              <w:bottom w:val="single" w:sz="8" w:space="0" w:color="auto"/>
              <w:right w:val="single" w:sz="4" w:space="0" w:color="auto"/>
            </w:tcBorders>
            <w:shd w:val="clear" w:color="auto" w:fill="auto"/>
            <w:noWrap/>
            <w:vAlign w:val="bottom"/>
            <w:hideMark/>
          </w:tcPr>
          <w:p w14:paraId="0B41F775"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 xml:space="preserve"> 2.44</w:t>
            </w:r>
          </w:p>
        </w:tc>
        <w:tc>
          <w:tcPr>
            <w:tcW w:w="3226" w:type="dxa"/>
            <w:tcBorders>
              <w:top w:val="nil"/>
              <w:left w:val="nil"/>
              <w:bottom w:val="single" w:sz="4" w:space="0" w:color="auto"/>
              <w:right w:val="single" w:sz="4" w:space="0" w:color="auto"/>
            </w:tcBorders>
            <w:shd w:val="clear" w:color="auto" w:fill="auto"/>
            <w:noWrap/>
            <w:vAlign w:val="bottom"/>
            <w:hideMark/>
          </w:tcPr>
          <w:p w14:paraId="7CBEF494" w14:textId="77777777" w:rsidR="002F7AA1" w:rsidRPr="00697CA5" w:rsidRDefault="002F7AA1" w:rsidP="00CC5E6C">
            <w:pPr>
              <w:spacing w:line="240" w:lineRule="auto"/>
              <w:jc w:val="left"/>
              <w:rPr>
                <w:rFonts w:eastAsia="Times New Roman" w:cstheme="minorHAnsi"/>
                <w:color w:val="000000"/>
              </w:rPr>
            </w:pPr>
            <w:r w:rsidRPr="00697CA5">
              <w:rPr>
                <w:rFonts w:eastAsia="Times New Roman" w:cstheme="minorHAnsi"/>
                <w:color w:val="000000"/>
              </w:rPr>
              <w:t>Toaleta</w:t>
            </w:r>
          </w:p>
        </w:tc>
        <w:tc>
          <w:tcPr>
            <w:tcW w:w="3069" w:type="dxa"/>
            <w:tcBorders>
              <w:top w:val="nil"/>
              <w:left w:val="nil"/>
              <w:bottom w:val="single" w:sz="4" w:space="0" w:color="auto"/>
              <w:right w:val="single" w:sz="8" w:space="0" w:color="auto"/>
            </w:tcBorders>
            <w:shd w:val="clear" w:color="auto" w:fill="auto"/>
            <w:noWrap/>
            <w:vAlign w:val="bottom"/>
            <w:hideMark/>
          </w:tcPr>
          <w:p w14:paraId="44B9D0FE" w14:textId="77777777" w:rsidR="002F7AA1" w:rsidRPr="00697CA5" w:rsidRDefault="002F7AA1" w:rsidP="00CC5E6C">
            <w:pPr>
              <w:spacing w:line="240" w:lineRule="auto"/>
              <w:jc w:val="right"/>
              <w:rPr>
                <w:rFonts w:eastAsia="Times New Roman" w:cstheme="minorHAnsi"/>
                <w:color w:val="000000"/>
              </w:rPr>
            </w:pPr>
            <w:r w:rsidRPr="00697CA5">
              <w:rPr>
                <w:rFonts w:eastAsia="Times New Roman" w:cstheme="minorHAnsi"/>
                <w:color w:val="000000"/>
              </w:rPr>
              <w:t>3,12</w:t>
            </w:r>
          </w:p>
        </w:tc>
      </w:tr>
      <w:tr w:rsidR="002F7AA1" w:rsidRPr="00B70F3F" w14:paraId="2AF132C7" w14:textId="77777777" w:rsidTr="00CC5E6C">
        <w:trPr>
          <w:trHeight w:val="315"/>
        </w:trPr>
        <w:tc>
          <w:tcPr>
            <w:tcW w:w="4351" w:type="dxa"/>
            <w:gridSpan w:val="2"/>
            <w:tcBorders>
              <w:top w:val="single" w:sz="8" w:space="0" w:color="auto"/>
              <w:left w:val="single" w:sz="8" w:space="0" w:color="auto"/>
              <w:bottom w:val="single" w:sz="8" w:space="0" w:color="auto"/>
              <w:right w:val="nil"/>
            </w:tcBorders>
            <w:shd w:val="clear" w:color="auto" w:fill="auto"/>
            <w:noWrap/>
            <w:vAlign w:val="center"/>
            <w:hideMark/>
          </w:tcPr>
          <w:p w14:paraId="6238DFC1" w14:textId="77777777" w:rsidR="002F7AA1" w:rsidRPr="00697CA5" w:rsidRDefault="002F7AA1" w:rsidP="00CC5E6C">
            <w:pPr>
              <w:spacing w:line="240" w:lineRule="auto"/>
              <w:jc w:val="right"/>
              <w:rPr>
                <w:rFonts w:eastAsia="Times New Roman" w:cstheme="minorHAnsi"/>
                <w:b/>
                <w:bCs/>
                <w:color w:val="000000"/>
              </w:rPr>
            </w:pPr>
            <w:r w:rsidRPr="00697CA5">
              <w:rPr>
                <w:rFonts w:eastAsia="Times New Roman" w:cstheme="minorHAnsi"/>
                <w:b/>
                <w:bCs/>
                <w:color w:val="000000"/>
              </w:rPr>
              <w:t>SUMA</w:t>
            </w:r>
          </w:p>
        </w:tc>
        <w:tc>
          <w:tcPr>
            <w:tcW w:w="306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AECD697" w14:textId="77777777" w:rsidR="002F7AA1" w:rsidRPr="00697CA5" w:rsidRDefault="002F7AA1" w:rsidP="00CC5E6C">
            <w:pPr>
              <w:spacing w:line="240" w:lineRule="auto"/>
              <w:jc w:val="right"/>
              <w:rPr>
                <w:rFonts w:eastAsia="Times New Roman" w:cstheme="minorHAnsi"/>
                <w:b/>
                <w:bCs/>
                <w:color w:val="000000"/>
              </w:rPr>
            </w:pPr>
            <w:r w:rsidRPr="00697CA5">
              <w:rPr>
                <w:rFonts w:eastAsia="Times New Roman" w:cstheme="minorHAnsi"/>
                <w:b/>
                <w:bCs/>
                <w:color w:val="000000"/>
              </w:rPr>
              <w:t>1069,77</w:t>
            </w:r>
          </w:p>
        </w:tc>
      </w:tr>
      <w:tr w:rsidR="002F7AA1" w:rsidRPr="00B70F3F" w14:paraId="2F57A710" w14:textId="77777777" w:rsidTr="00CC5E6C">
        <w:trPr>
          <w:trHeight w:val="315"/>
        </w:trPr>
        <w:tc>
          <w:tcPr>
            <w:tcW w:w="4351" w:type="dxa"/>
            <w:gridSpan w:val="2"/>
            <w:tcBorders>
              <w:top w:val="single" w:sz="8" w:space="0" w:color="auto"/>
              <w:left w:val="single" w:sz="8" w:space="0" w:color="auto"/>
              <w:bottom w:val="single" w:sz="8" w:space="0" w:color="auto"/>
              <w:right w:val="nil"/>
            </w:tcBorders>
            <w:shd w:val="clear" w:color="auto" w:fill="auto"/>
            <w:noWrap/>
            <w:vAlign w:val="center"/>
          </w:tcPr>
          <w:p w14:paraId="0235C08F" w14:textId="77777777" w:rsidR="002F7AA1" w:rsidRPr="00697CA5" w:rsidRDefault="002F7AA1" w:rsidP="00CC5E6C">
            <w:pPr>
              <w:spacing w:line="240" w:lineRule="auto"/>
              <w:jc w:val="right"/>
              <w:rPr>
                <w:rFonts w:eastAsia="Times New Roman" w:cstheme="minorHAnsi"/>
                <w:b/>
                <w:bCs/>
                <w:color w:val="000000"/>
              </w:rPr>
            </w:pPr>
            <w:r w:rsidRPr="00697CA5">
              <w:rPr>
                <w:rFonts w:eastAsia="Times New Roman" w:cstheme="minorHAnsi"/>
                <w:b/>
                <w:bCs/>
                <w:color w:val="000000"/>
              </w:rPr>
              <w:t>SUMA</w:t>
            </w:r>
          </w:p>
        </w:tc>
        <w:tc>
          <w:tcPr>
            <w:tcW w:w="3069" w:type="dxa"/>
            <w:tcBorders>
              <w:top w:val="single" w:sz="4" w:space="0" w:color="auto"/>
              <w:left w:val="single" w:sz="8" w:space="0" w:color="auto"/>
              <w:bottom w:val="single" w:sz="8" w:space="0" w:color="auto"/>
              <w:right w:val="single" w:sz="8" w:space="0" w:color="auto"/>
            </w:tcBorders>
            <w:shd w:val="clear" w:color="auto" w:fill="auto"/>
            <w:noWrap/>
            <w:vAlign w:val="bottom"/>
          </w:tcPr>
          <w:p w14:paraId="6328CD44" w14:textId="77777777" w:rsidR="002F7AA1" w:rsidRPr="00697CA5" w:rsidRDefault="002F7AA1" w:rsidP="00CC5E6C">
            <w:pPr>
              <w:spacing w:line="240" w:lineRule="auto"/>
              <w:jc w:val="right"/>
              <w:rPr>
                <w:rFonts w:eastAsia="Times New Roman" w:cstheme="minorHAnsi"/>
                <w:b/>
                <w:bCs/>
                <w:color w:val="000000"/>
              </w:rPr>
            </w:pPr>
            <w:r w:rsidRPr="00697CA5">
              <w:rPr>
                <w:rFonts w:eastAsia="Times New Roman" w:cstheme="minorHAnsi"/>
                <w:b/>
                <w:bCs/>
                <w:color w:val="000000"/>
              </w:rPr>
              <w:t>32248,7</w:t>
            </w:r>
          </w:p>
        </w:tc>
      </w:tr>
    </w:tbl>
    <w:p w14:paraId="7C5B8418" w14:textId="1DD5AD86" w:rsidR="002F7AA1" w:rsidRPr="00D355CF" w:rsidRDefault="002F7AA1" w:rsidP="002F7AA1">
      <w:pPr>
        <w:pStyle w:val="Nagwek2"/>
      </w:pPr>
      <w:bookmarkStart w:id="36" w:name="_Toc158379378"/>
      <w:r w:rsidRPr="00D355CF">
        <w:t>Stan projektowany</w:t>
      </w:r>
      <w:bookmarkEnd w:id="36"/>
    </w:p>
    <w:tbl>
      <w:tblPr>
        <w:tblW w:w="8200" w:type="dxa"/>
        <w:tblCellMar>
          <w:left w:w="70" w:type="dxa"/>
          <w:right w:w="70" w:type="dxa"/>
        </w:tblCellMar>
        <w:tblLook w:val="04A0" w:firstRow="1" w:lastRow="0" w:firstColumn="1" w:lastColumn="0" w:noHBand="0" w:noVBand="1"/>
      </w:tblPr>
      <w:tblGrid>
        <w:gridCol w:w="615"/>
        <w:gridCol w:w="2930"/>
        <w:gridCol w:w="1693"/>
        <w:gridCol w:w="1292"/>
        <w:gridCol w:w="1670"/>
      </w:tblGrid>
      <w:tr w:rsidR="00F34B52" w:rsidRPr="00ED7DE6" w14:paraId="061A5175" w14:textId="77777777" w:rsidTr="00251769">
        <w:trPr>
          <w:trHeight w:val="300"/>
        </w:trPr>
        <w:tc>
          <w:tcPr>
            <w:tcW w:w="82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ED96C3D"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Zestawienie powierzchni użytkowych</w:t>
            </w:r>
          </w:p>
        </w:tc>
      </w:tr>
      <w:tr w:rsidR="00F34B52" w:rsidRPr="00ED7DE6" w14:paraId="03BAFB33" w14:textId="77777777" w:rsidTr="00251769">
        <w:trPr>
          <w:trHeight w:val="300"/>
        </w:trPr>
        <w:tc>
          <w:tcPr>
            <w:tcW w:w="5238" w:type="dxa"/>
            <w:gridSpan w:val="3"/>
            <w:tcBorders>
              <w:top w:val="nil"/>
              <w:left w:val="single" w:sz="4" w:space="0" w:color="auto"/>
              <w:bottom w:val="single" w:sz="4" w:space="0" w:color="auto"/>
              <w:right w:val="nil"/>
            </w:tcBorders>
            <w:shd w:val="clear" w:color="auto" w:fill="auto"/>
            <w:noWrap/>
            <w:vAlign w:val="center"/>
            <w:hideMark/>
          </w:tcPr>
          <w:p w14:paraId="3AB39B32"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Piwnica -1</w:t>
            </w:r>
          </w:p>
        </w:tc>
        <w:tc>
          <w:tcPr>
            <w:tcW w:w="1292" w:type="dxa"/>
            <w:tcBorders>
              <w:top w:val="nil"/>
              <w:left w:val="nil"/>
              <w:bottom w:val="nil"/>
              <w:right w:val="nil"/>
            </w:tcBorders>
            <w:shd w:val="clear" w:color="auto" w:fill="auto"/>
            <w:noWrap/>
            <w:vAlign w:val="bottom"/>
            <w:hideMark/>
          </w:tcPr>
          <w:p w14:paraId="17558EA7"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p>
        </w:tc>
        <w:tc>
          <w:tcPr>
            <w:tcW w:w="1670" w:type="dxa"/>
            <w:tcBorders>
              <w:top w:val="nil"/>
              <w:left w:val="nil"/>
              <w:bottom w:val="nil"/>
              <w:right w:val="single" w:sz="4" w:space="0" w:color="auto"/>
            </w:tcBorders>
            <w:shd w:val="clear" w:color="auto" w:fill="auto"/>
            <w:noWrap/>
            <w:vAlign w:val="bottom"/>
            <w:hideMark/>
          </w:tcPr>
          <w:p w14:paraId="484E6D11"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203AE7C3" w14:textId="77777777" w:rsidTr="00251769">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74374B9"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Nr.</w:t>
            </w:r>
          </w:p>
        </w:tc>
        <w:tc>
          <w:tcPr>
            <w:tcW w:w="2930" w:type="dxa"/>
            <w:tcBorders>
              <w:top w:val="nil"/>
              <w:left w:val="nil"/>
              <w:bottom w:val="single" w:sz="4" w:space="0" w:color="auto"/>
              <w:right w:val="single" w:sz="4" w:space="0" w:color="auto"/>
            </w:tcBorders>
            <w:shd w:val="clear" w:color="auto" w:fill="auto"/>
            <w:vAlign w:val="center"/>
            <w:hideMark/>
          </w:tcPr>
          <w:p w14:paraId="31E1A298"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Nazwa powierzchni użytkowej</w:t>
            </w:r>
          </w:p>
        </w:tc>
        <w:tc>
          <w:tcPr>
            <w:tcW w:w="1693" w:type="dxa"/>
            <w:tcBorders>
              <w:top w:val="nil"/>
              <w:left w:val="nil"/>
              <w:bottom w:val="single" w:sz="4" w:space="0" w:color="auto"/>
              <w:right w:val="single" w:sz="4" w:space="0" w:color="auto"/>
            </w:tcBorders>
            <w:shd w:val="clear" w:color="auto" w:fill="auto"/>
            <w:vAlign w:val="center"/>
            <w:hideMark/>
          </w:tcPr>
          <w:p w14:paraId="38275C57"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Powierzchnia [m2]</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14:paraId="590E3525"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Wysokość</w:t>
            </w:r>
          </w:p>
        </w:tc>
        <w:tc>
          <w:tcPr>
            <w:tcW w:w="1670" w:type="dxa"/>
            <w:tcBorders>
              <w:top w:val="nil"/>
              <w:left w:val="nil"/>
              <w:bottom w:val="nil"/>
              <w:right w:val="single" w:sz="4" w:space="0" w:color="auto"/>
            </w:tcBorders>
            <w:shd w:val="clear" w:color="auto" w:fill="auto"/>
            <w:noWrap/>
            <w:vAlign w:val="bottom"/>
            <w:hideMark/>
          </w:tcPr>
          <w:p w14:paraId="1119A77C"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085B97D4" w14:textId="77777777" w:rsidTr="00251769">
        <w:trPr>
          <w:trHeight w:val="300"/>
        </w:trPr>
        <w:tc>
          <w:tcPr>
            <w:tcW w:w="615" w:type="dxa"/>
            <w:tcBorders>
              <w:top w:val="nil"/>
              <w:left w:val="single" w:sz="4" w:space="0" w:color="auto"/>
              <w:bottom w:val="nil"/>
              <w:right w:val="single" w:sz="4" w:space="0" w:color="auto"/>
            </w:tcBorders>
            <w:shd w:val="clear" w:color="auto" w:fill="auto"/>
            <w:noWrap/>
            <w:vAlign w:val="center"/>
            <w:hideMark/>
          </w:tcPr>
          <w:p w14:paraId="0ED9E1A9"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01</w:t>
            </w:r>
          </w:p>
        </w:tc>
        <w:tc>
          <w:tcPr>
            <w:tcW w:w="2930" w:type="dxa"/>
            <w:tcBorders>
              <w:top w:val="nil"/>
              <w:left w:val="nil"/>
              <w:bottom w:val="nil"/>
              <w:right w:val="single" w:sz="4" w:space="0" w:color="auto"/>
            </w:tcBorders>
            <w:shd w:val="clear" w:color="auto" w:fill="auto"/>
            <w:vAlign w:val="center"/>
            <w:hideMark/>
          </w:tcPr>
          <w:p w14:paraId="57B2BE40"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Węzeł techniczny</w:t>
            </w:r>
          </w:p>
        </w:tc>
        <w:tc>
          <w:tcPr>
            <w:tcW w:w="1693" w:type="dxa"/>
            <w:tcBorders>
              <w:top w:val="nil"/>
              <w:left w:val="nil"/>
              <w:bottom w:val="nil"/>
              <w:right w:val="single" w:sz="4" w:space="0" w:color="auto"/>
            </w:tcBorders>
            <w:shd w:val="clear" w:color="auto" w:fill="auto"/>
            <w:noWrap/>
            <w:vAlign w:val="center"/>
            <w:hideMark/>
          </w:tcPr>
          <w:p w14:paraId="7F397D61"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146,71</w:t>
            </w:r>
          </w:p>
        </w:tc>
        <w:tc>
          <w:tcPr>
            <w:tcW w:w="1292" w:type="dxa"/>
            <w:tcBorders>
              <w:top w:val="nil"/>
              <w:left w:val="nil"/>
              <w:bottom w:val="nil"/>
              <w:right w:val="single" w:sz="4" w:space="0" w:color="auto"/>
            </w:tcBorders>
            <w:shd w:val="clear" w:color="auto" w:fill="auto"/>
            <w:noWrap/>
            <w:vAlign w:val="center"/>
            <w:hideMark/>
          </w:tcPr>
          <w:p w14:paraId="5B8BF42A"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4,80m</w:t>
            </w:r>
          </w:p>
        </w:tc>
        <w:tc>
          <w:tcPr>
            <w:tcW w:w="1670" w:type="dxa"/>
            <w:tcBorders>
              <w:top w:val="nil"/>
              <w:left w:val="nil"/>
              <w:bottom w:val="nil"/>
              <w:right w:val="single" w:sz="4" w:space="0" w:color="auto"/>
            </w:tcBorders>
            <w:shd w:val="clear" w:color="auto" w:fill="auto"/>
            <w:noWrap/>
            <w:vAlign w:val="bottom"/>
            <w:hideMark/>
          </w:tcPr>
          <w:p w14:paraId="2322C7E6"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54645481" w14:textId="77777777" w:rsidTr="00251769">
        <w:trPr>
          <w:trHeight w:val="300"/>
        </w:trPr>
        <w:tc>
          <w:tcPr>
            <w:tcW w:w="615" w:type="dxa"/>
            <w:tcBorders>
              <w:top w:val="nil"/>
              <w:left w:val="single" w:sz="4" w:space="0" w:color="auto"/>
              <w:bottom w:val="nil"/>
              <w:right w:val="nil"/>
            </w:tcBorders>
            <w:shd w:val="clear" w:color="auto" w:fill="auto"/>
            <w:noWrap/>
            <w:hideMark/>
          </w:tcPr>
          <w:p w14:paraId="3CDC4841"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A.-1.1</w:t>
            </w:r>
          </w:p>
        </w:tc>
        <w:tc>
          <w:tcPr>
            <w:tcW w:w="2930" w:type="dxa"/>
            <w:tcBorders>
              <w:top w:val="single" w:sz="4" w:space="0" w:color="auto"/>
              <w:left w:val="single" w:sz="4" w:space="0" w:color="auto"/>
              <w:bottom w:val="nil"/>
              <w:right w:val="nil"/>
            </w:tcBorders>
            <w:shd w:val="clear" w:color="auto" w:fill="auto"/>
            <w:vAlign w:val="center"/>
            <w:hideMark/>
          </w:tcPr>
          <w:p w14:paraId="69CCADD8"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Klatka schodowa</w:t>
            </w:r>
          </w:p>
        </w:tc>
        <w:tc>
          <w:tcPr>
            <w:tcW w:w="1693" w:type="dxa"/>
            <w:tcBorders>
              <w:top w:val="single" w:sz="4" w:space="0" w:color="auto"/>
              <w:left w:val="nil"/>
              <w:bottom w:val="nil"/>
              <w:right w:val="nil"/>
            </w:tcBorders>
            <w:shd w:val="clear" w:color="auto" w:fill="auto"/>
            <w:noWrap/>
            <w:vAlign w:val="center"/>
            <w:hideMark/>
          </w:tcPr>
          <w:p w14:paraId="6C361534"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16,92</w:t>
            </w:r>
          </w:p>
        </w:tc>
        <w:tc>
          <w:tcPr>
            <w:tcW w:w="1292" w:type="dxa"/>
            <w:tcBorders>
              <w:top w:val="single" w:sz="4" w:space="0" w:color="auto"/>
              <w:left w:val="nil"/>
              <w:bottom w:val="nil"/>
              <w:right w:val="single" w:sz="4" w:space="0" w:color="auto"/>
            </w:tcBorders>
            <w:shd w:val="clear" w:color="auto" w:fill="auto"/>
            <w:noWrap/>
            <w:vAlign w:val="center"/>
            <w:hideMark/>
          </w:tcPr>
          <w:p w14:paraId="71D84EA5"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c>
          <w:tcPr>
            <w:tcW w:w="1670" w:type="dxa"/>
            <w:tcBorders>
              <w:top w:val="nil"/>
              <w:left w:val="nil"/>
              <w:bottom w:val="nil"/>
              <w:right w:val="single" w:sz="4" w:space="0" w:color="auto"/>
            </w:tcBorders>
            <w:shd w:val="clear" w:color="auto" w:fill="auto"/>
            <w:noWrap/>
            <w:vAlign w:val="bottom"/>
            <w:hideMark/>
          </w:tcPr>
          <w:p w14:paraId="124DF95E"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494A52F9" w14:textId="77777777" w:rsidTr="00251769">
        <w:trPr>
          <w:trHeight w:val="300"/>
        </w:trPr>
        <w:tc>
          <w:tcPr>
            <w:tcW w:w="615" w:type="dxa"/>
            <w:tcBorders>
              <w:top w:val="nil"/>
              <w:left w:val="single" w:sz="4" w:space="0" w:color="auto"/>
              <w:bottom w:val="nil"/>
              <w:right w:val="nil"/>
            </w:tcBorders>
            <w:shd w:val="clear" w:color="auto" w:fill="auto"/>
            <w:noWrap/>
            <w:hideMark/>
          </w:tcPr>
          <w:p w14:paraId="280AAC09"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A.-1.2</w:t>
            </w:r>
          </w:p>
        </w:tc>
        <w:tc>
          <w:tcPr>
            <w:tcW w:w="2930" w:type="dxa"/>
            <w:tcBorders>
              <w:top w:val="nil"/>
              <w:left w:val="single" w:sz="4" w:space="0" w:color="auto"/>
              <w:bottom w:val="nil"/>
              <w:right w:val="nil"/>
            </w:tcBorders>
            <w:shd w:val="clear" w:color="auto" w:fill="auto"/>
            <w:vAlign w:val="center"/>
            <w:hideMark/>
          </w:tcPr>
          <w:p w14:paraId="3C76A093"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Pompownia</w:t>
            </w:r>
          </w:p>
        </w:tc>
        <w:tc>
          <w:tcPr>
            <w:tcW w:w="1693" w:type="dxa"/>
            <w:tcBorders>
              <w:top w:val="nil"/>
              <w:left w:val="nil"/>
              <w:bottom w:val="nil"/>
              <w:right w:val="nil"/>
            </w:tcBorders>
            <w:shd w:val="clear" w:color="auto" w:fill="auto"/>
            <w:noWrap/>
            <w:vAlign w:val="center"/>
            <w:hideMark/>
          </w:tcPr>
          <w:p w14:paraId="2DFAEFEF"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49,36</w:t>
            </w:r>
          </w:p>
        </w:tc>
        <w:tc>
          <w:tcPr>
            <w:tcW w:w="1292" w:type="dxa"/>
            <w:tcBorders>
              <w:top w:val="nil"/>
              <w:left w:val="nil"/>
              <w:bottom w:val="nil"/>
              <w:right w:val="single" w:sz="4" w:space="0" w:color="auto"/>
            </w:tcBorders>
            <w:shd w:val="clear" w:color="auto" w:fill="auto"/>
            <w:noWrap/>
            <w:vAlign w:val="center"/>
            <w:hideMark/>
          </w:tcPr>
          <w:p w14:paraId="0ED37713"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c>
          <w:tcPr>
            <w:tcW w:w="1670" w:type="dxa"/>
            <w:tcBorders>
              <w:top w:val="nil"/>
              <w:left w:val="nil"/>
              <w:bottom w:val="nil"/>
              <w:right w:val="single" w:sz="4" w:space="0" w:color="auto"/>
            </w:tcBorders>
            <w:shd w:val="clear" w:color="auto" w:fill="auto"/>
            <w:noWrap/>
            <w:vAlign w:val="bottom"/>
            <w:hideMark/>
          </w:tcPr>
          <w:p w14:paraId="618BBFCF"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193F3E22" w14:textId="77777777" w:rsidTr="00251769">
        <w:trPr>
          <w:trHeight w:val="300"/>
        </w:trPr>
        <w:tc>
          <w:tcPr>
            <w:tcW w:w="615" w:type="dxa"/>
            <w:tcBorders>
              <w:top w:val="nil"/>
              <w:left w:val="single" w:sz="4" w:space="0" w:color="auto"/>
              <w:bottom w:val="nil"/>
              <w:right w:val="nil"/>
            </w:tcBorders>
            <w:shd w:val="clear" w:color="auto" w:fill="auto"/>
            <w:noWrap/>
            <w:hideMark/>
          </w:tcPr>
          <w:p w14:paraId="435DEE14"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A.-1.3</w:t>
            </w:r>
          </w:p>
        </w:tc>
        <w:tc>
          <w:tcPr>
            <w:tcW w:w="2930" w:type="dxa"/>
            <w:tcBorders>
              <w:top w:val="nil"/>
              <w:left w:val="single" w:sz="4" w:space="0" w:color="auto"/>
              <w:bottom w:val="nil"/>
              <w:right w:val="nil"/>
            </w:tcBorders>
            <w:shd w:val="clear" w:color="auto" w:fill="auto"/>
            <w:vAlign w:val="center"/>
            <w:hideMark/>
          </w:tcPr>
          <w:p w14:paraId="05834405"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Pompownia</w:t>
            </w:r>
          </w:p>
        </w:tc>
        <w:tc>
          <w:tcPr>
            <w:tcW w:w="1693" w:type="dxa"/>
            <w:tcBorders>
              <w:top w:val="nil"/>
              <w:left w:val="nil"/>
              <w:bottom w:val="single" w:sz="4" w:space="0" w:color="auto"/>
              <w:right w:val="nil"/>
            </w:tcBorders>
            <w:shd w:val="clear" w:color="auto" w:fill="auto"/>
            <w:noWrap/>
            <w:vAlign w:val="center"/>
            <w:hideMark/>
          </w:tcPr>
          <w:p w14:paraId="17D523A0"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80,43</w:t>
            </w:r>
          </w:p>
        </w:tc>
        <w:tc>
          <w:tcPr>
            <w:tcW w:w="1292" w:type="dxa"/>
            <w:tcBorders>
              <w:top w:val="nil"/>
              <w:left w:val="nil"/>
              <w:bottom w:val="single" w:sz="4" w:space="0" w:color="auto"/>
              <w:right w:val="single" w:sz="4" w:space="0" w:color="auto"/>
            </w:tcBorders>
            <w:shd w:val="clear" w:color="auto" w:fill="auto"/>
            <w:noWrap/>
            <w:vAlign w:val="center"/>
            <w:hideMark/>
          </w:tcPr>
          <w:p w14:paraId="66C46041"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c>
          <w:tcPr>
            <w:tcW w:w="1670" w:type="dxa"/>
            <w:tcBorders>
              <w:top w:val="nil"/>
              <w:left w:val="nil"/>
              <w:bottom w:val="nil"/>
              <w:right w:val="single" w:sz="4" w:space="0" w:color="auto"/>
            </w:tcBorders>
            <w:shd w:val="clear" w:color="auto" w:fill="auto"/>
            <w:noWrap/>
            <w:vAlign w:val="bottom"/>
            <w:hideMark/>
          </w:tcPr>
          <w:p w14:paraId="16AD811F"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5EEDE900" w14:textId="77777777" w:rsidTr="00251769">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F56D9"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02</w:t>
            </w:r>
          </w:p>
        </w:tc>
        <w:tc>
          <w:tcPr>
            <w:tcW w:w="2930" w:type="dxa"/>
            <w:tcBorders>
              <w:top w:val="single" w:sz="4" w:space="0" w:color="auto"/>
              <w:left w:val="nil"/>
              <w:bottom w:val="single" w:sz="4" w:space="0" w:color="auto"/>
              <w:right w:val="single" w:sz="4" w:space="0" w:color="auto"/>
            </w:tcBorders>
            <w:shd w:val="clear" w:color="auto" w:fill="auto"/>
            <w:vAlign w:val="center"/>
            <w:hideMark/>
          </w:tcPr>
          <w:p w14:paraId="5AF39B05"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Zbiorniki PPOŻ</w:t>
            </w:r>
          </w:p>
        </w:tc>
        <w:tc>
          <w:tcPr>
            <w:tcW w:w="1693" w:type="dxa"/>
            <w:tcBorders>
              <w:top w:val="nil"/>
              <w:left w:val="nil"/>
              <w:bottom w:val="single" w:sz="4" w:space="0" w:color="auto"/>
              <w:right w:val="single" w:sz="4" w:space="0" w:color="auto"/>
            </w:tcBorders>
            <w:shd w:val="clear" w:color="auto" w:fill="auto"/>
            <w:noWrap/>
            <w:vAlign w:val="center"/>
            <w:hideMark/>
          </w:tcPr>
          <w:p w14:paraId="4E8F0700"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182</w:t>
            </w:r>
          </w:p>
        </w:tc>
        <w:tc>
          <w:tcPr>
            <w:tcW w:w="1292" w:type="dxa"/>
            <w:tcBorders>
              <w:top w:val="nil"/>
              <w:left w:val="nil"/>
              <w:bottom w:val="nil"/>
              <w:right w:val="single" w:sz="4" w:space="0" w:color="auto"/>
            </w:tcBorders>
            <w:shd w:val="clear" w:color="auto" w:fill="auto"/>
            <w:noWrap/>
            <w:vAlign w:val="center"/>
            <w:hideMark/>
          </w:tcPr>
          <w:p w14:paraId="600C7253"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4,43</w:t>
            </w:r>
          </w:p>
        </w:tc>
        <w:tc>
          <w:tcPr>
            <w:tcW w:w="1670" w:type="dxa"/>
            <w:tcBorders>
              <w:top w:val="nil"/>
              <w:left w:val="nil"/>
              <w:bottom w:val="nil"/>
              <w:right w:val="single" w:sz="4" w:space="0" w:color="auto"/>
            </w:tcBorders>
            <w:shd w:val="clear" w:color="auto" w:fill="auto"/>
            <w:noWrap/>
            <w:vAlign w:val="bottom"/>
            <w:hideMark/>
          </w:tcPr>
          <w:p w14:paraId="588AC67F"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6141AD0B" w14:textId="77777777" w:rsidTr="00251769">
        <w:trPr>
          <w:trHeight w:val="300"/>
        </w:trPr>
        <w:tc>
          <w:tcPr>
            <w:tcW w:w="35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0904C"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Suma</w:t>
            </w:r>
          </w:p>
        </w:tc>
        <w:tc>
          <w:tcPr>
            <w:tcW w:w="1693" w:type="dxa"/>
            <w:tcBorders>
              <w:top w:val="nil"/>
              <w:left w:val="nil"/>
              <w:bottom w:val="single" w:sz="4" w:space="0" w:color="auto"/>
              <w:right w:val="single" w:sz="4" w:space="0" w:color="auto"/>
            </w:tcBorders>
            <w:shd w:val="clear" w:color="auto" w:fill="auto"/>
            <w:noWrap/>
            <w:vAlign w:val="center"/>
            <w:hideMark/>
          </w:tcPr>
          <w:p w14:paraId="5E7C91A5"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328,71</w:t>
            </w:r>
          </w:p>
        </w:tc>
        <w:tc>
          <w:tcPr>
            <w:tcW w:w="296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EC3F34"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297FA155" w14:textId="77777777" w:rsidTr="00251769">
        <w:trPr>
          <w:trHeight w:val="300"/>
        </w:trPr>
        <w:tc>
          <w:tcPr>
            <w:tcW w:w="5238" w:type="dxa"/>
            <w:gridSpan w:val="3"/>
            <w:tcBorders>
              <w:top w:val="single" w:sz="4" w:space="0" w:color="auto"/>
              <w:left w:val="single" w:sz="4" w:space="0" w:color="auto"/>
              <w:bottom w:val="single" w:sz="4" w:space="0" w:color="auto"/>
              <w:right w:val="nil"/>
            </w:tcBorders>
            <w:shd w:val="clear" w:color="auto" w:fill="auto"/>
            <w:noWrap/>
            <w:vAlign w:val="center"/>
            <w:hideMark/>
          </w:tcPr>
          <w:p w14:paraId="2F986247"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Przyziemie</w:t>
            </w:r>
          </w:p>
        </w:tc>
        <w:tc>
          <w:tcPr>
            <w:tcW w:w="1292" w:type="dxa"/>
            <w:tcBorders>
              <w:top w:val="nil"/>
              <w:left w:val="nil"/>
              <w:bottom w:val="nil"/>
              <w:right w:val="nil"/>
            </w:tcBorders>
            <w:shd w:val="clear" w:color="auto" w:fill="auto"/>
            <w:noWrap/>
            <w:vAlign w:val="center"/>
            <w:hideMark/>
          </w:tcPr>
          <w:p w14:paraId="03FF0B1F"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p>
        </w:tc>
        <w:tc>
          <w:tcPr>
            <w:tcW w:w="1670" w:type="dxa"/>
            <w:tcBorders>
              <w:top w:val="nil"/>
              <w:left w:val="nil"/>
              <w:bottom w:val="nil"/>
              <w:right w:val="single" w:sz="4" w:space="0" w:color="auto"/>
            </w:tcBorders>
            <w:shd w:val="clear" w:color="auto" w:fill="auto"/>
            <w:noWrap/>
            <w:vAlign w:val="bottom"/>
            <w:hideMark/>
          </w:tcPr>
          <w:p w14:paraId="6A5A691E"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1E216912" w14:textId="77777777" w:rsidTr="00251769">
        <w:trPr>
          <w:trHeight w:val="48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05CEFE8"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Nr.</w:t>
            </w:r>
          </w:p>
        </w:tc>
        <w:tc>
          <w:tcPr>
            <w:tcW w:w="2930" w:type="dxa"/>
            <w:tcBorders>
              <w:top w:val="nil"/>
              <w:left w:val="nil"/>
              <w:bottom w:val="single" w:sz="4" w:space="0" w:color="auto"/>
              <w:right w:val="single" w:sz="4" w:space="0" w:color="auto"/>
            </w:tcBorders>
            <w:shd w:val="clear" w:color="auto" w:fill="auto"/>
            <w:vAlign w:val="center"/>
            <w:hideMark/>
          </w:tcPr>
          <w:p w14:paraId="286C4956"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Nazwa powierzchni użytkowej</w:t>
            </w:r>
          </w:p>
        </w:tc>
        <w:tc>
          <w:tcPr>
            <w:tcW w:w="1693" w:type="dxa"/>
            <w:tcBorders>
              <w:top w:val="nil"/>
              <w:left w:val="nil"/>
              <w:bottom w:val="single" w:sz="4" w:space="0" w:color="auto"/>
              <w:right w:val="single" w:sz="4" w:space="0" w:color="auto"/>
            </w:tcBorders>
            <w:shd w:val="clear" w:color="auto" w:fill="auto"/>
            <w:vAlign w:val="center"/>
            <w:hideMark/>
          </w:tcPr>
          <w:p w14:paraId="5D46289B"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Powierzchnia [m2]</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67909D45"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Wysokość do konstrukcji</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14:paraId="31EE4D8A"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Wysokość lokali po aranżacji</w:t>
            </w:r>
          </w:p>
        </w:tc>
      </w:tr>
      <w:tr w:rsidR="00F34B52" w:rsidRPr="00ED7DE6" w14:paraId="22D85B99" w14:textId="77777777" w:rsidTr="00251769">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2C8AB63"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01</w:t>
            </w:r>
          </w:p>
        </w:tc>
        <w:tc>
          <w:tcPr>
            <w:tcW w:w="2930" w:type="dxa"/>
            <w:tcBorders>
              <w:top w:val="nil"/>
              <w:left w:val="nil"/>
              <w:bottom w:val="single" w:sz="4" w:space="0" w:color="auto"/>
              <w:right w:val="single" w:sz="4" w:space="0" w:color="auto"/>
            </w:tcBorders>
            <w:shd w:val="clear" w:color="auto" w:fill="auto"/>
            <w:noWrap/>
            <w:vAlign w:val="center"/>
            <w:hideMark/>
          </w:tcPr>
          <w:p w14:paraId="6763B241"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 xml:space="preserve">Lokal </w:t>
            </w:r>
          </w:p>
        </w:tc>
        <w:tc>
          <w:tcPr>
            <w:tcW w:w="1693" w:type="dxa"/>
            <w:tcBorders>
              <w:top w:val="nil"/>
              <w:left w:val="nil"/>
              <w:bottom w:val="single" w:sz="4" w:space="0" w:color="auto"/>
              <w:right w:val="single" w:sz="4" w:space="0" w:color="auto"/>
            </w:tcBorders>
            <w:shd w:val="clear" w:color="auto" w:fill="auto"/>
            <w:noWrap/>
            <w:vAlign w:val="center"/>
            <w:hideMark/>
          </w:tcPr>
          <w:p w14:paraId="76BA57C8"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260,54</w:t>
            </w:r>
          </w:p>
        </w:tc>
        <w:tc>
          <w:tcPr>
            <w:tcW w:w="1292" w:type="dxa"/>
            <w:tcBorders>
              <w:top w:val="nil"/>
              <w:left w:val="nil"/>
              <w:bottom w:val="single" w:sz="4" w:space="0" w:color="auto"/>
              <w:right w:val="single" w:sz="4" w:space="0" w:color="auto"/>
            </w:tcBorders>
            <w:shd w:val="clear" w:color="auto" w:fill="auto"/>
            <w:noWrap/>
            <w:vAlign w:val="center"/>
            <w:hideMark/>
          </w:tcPr>
          <w:p w14:paraId="65C68146"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7,29m</w:t>
            </w:r>
          </w:p>
        </w:tc>
        <w:tc>
          <w:tcPr>
            <w:tcW w:w="1670" w:type="dxa"/>
            <w:tcBorders>
              <w:top w:val="nil"/>
              <w:left w:val="nil"/>
              <w:bottom w:val="single" w:sz="4" w:space="0" w:color="auto"/>
              <w:right w:val="single" w:sz="4" w:space="0" w:color="auto"/>
            </w:tcBorders>
            <w:shd w:val="clear" w:color="auto" w:fill="auto"/>
            <w:noWrap/>
            <w:vAlign w:val="center"/>
            <w:hideMark/>
          </w:tcPr>
          <w:p w14:paraId="0B5A50BF"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393C70D9" w14:textId="77777777" w:rsidTr="00251769">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13EB680"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02</w:t>
            </w:r>
          </w:p>
        </w:tc>
        <w:tc>
          <w:tcPr>
            <w:tcW w:w="2930" w:type="dxa"/>
            <w:tcBorders>
              <w:top w:val="nil"/>
              <w:left w:val="nil"/>
              <w:bottom w:val="single" w:sz="4" w:space="0" w:color="auto"/>
              <w:right w:val="single" w:sz="4" w:space="0" w:color="auto"/>
            </w:tcBorders>
            <w:shd w:val="clear" w:color="auto" w:fill="auto"/>
            <w:noWrap/>
            <w:vAlign w:val="center"/>
            <w:hideMark/>
          </w:tcPr>
          <w:p w14:paraId="3DEC3600"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 xml:space="preserve">Lokal </w:t>
            </w:r>
          </w:p>
        </w:tc>
        <w:tc>
          <w:tcPr>
            <w:tcW w:w="1693" w:type="dxa"/>
            <w:tcBorders>
              <w:top w:val="nil"/>
              <w:left w:val="nil"/>
              <w:bottom w:val="single" w:sz="4" w:space="0" w:color="auto"/>
              <w:right w:val="single" w:sz="4" w:space="0" w:color="auto"/>
            </w:tcBorders>
            <w:shd w:val="clear" w:color="auto" w:fill="auto"/>
            <w:noWrap/>
            <w:vAlign w:val="center"/>
            <w:hideMark/>
          </w:tcPr>
          <w:p w14:paraId="29E06E40"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169,73</w:t>
            </w:r>
          </w:p>
        </w:tc>
        <w:tc>
          <w:tcPr>
            <w:tcW w:w="1292" w:type="dxa"/>
            <w:tcBorders>
              <w:top w:val="nil"/>
              <w:left w:val="nil"/>
              <w:bottom w:val="single" w:sz="4" w:space="0" w:color="auto"/>
              <w:right w:val="single" w:sz="4" w:space="0" w:color="auto"/>
            </w:tcBorders>
            <w:shd w:val="clear" w:color="auto" w:fill="auto"/>
            <w:noWrap/>
            <w:vAlign w:val="center"/>
            <w:hideMark/>
          </w:tcPr>
          <w:p w14:paraId="21F25555"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7,29m</w:t>
            </w:r>
          </w:p>
        </w:tc>
        <w:tc>
          <w:tcPr>
            <w:tcW w:w="1670" w:type="dxa"/>
            <w:tcBorders>
              <w:top w:val="nil"/>
              <w:left w:val="nil"/>
              <w:bottom w:val="single" w:sz="4" w:space="0" w:color="auto"/>
              <w:right w:val="single" w:sz="4" w:space="0" w:color="auto"/>
            </w:tcBorders>
            <w:shd w:val="clear" w:color="auto" w:fill="auto"/>
            <w:noWrap/>
            <w:vAlign w:val="center"/>
            <w:hideMark/>
          </w:tcPr>
          <w:p w14:paraId="68C06DAD"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607743CD" w14:textId="77777777" w:rsidTr="00251769">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EC1F6FE"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03</w:t>
            </w:r>
          </w:p>
        </w:tc>
        <w:tc>
          <w:tcPr>
            <w:tcW w:w="2930" w:type="dxa"/>
            <w:tcBorders>
              <w:top w:val="nil"/>
              <w:left w:val="nil"/>
              <w:bottom w:val="single" w:sz="4" w:space="0" w:color="auto"/>
              <w:right w:val="single" w:sz="4" w:space="0" w:color="auto"/>
            </w:tcBorders>
            <w:shd w:val="clear" w:color="auto" w:fill="auto"/>
            <w:noWrap/>
            <w:vAlign w:val="center"/>
            <w:hideMark/>
          </w:tcPr>
          <w:p w14:paraId="522D5706"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 xml:space="preserve">Lokal </w:t>
            </w:r>
          </w:p>
        </w:tc>
        <w:tc>
          <w:tcPr>
            <w:tcW w:w="1693" w:type="dxa"/>
            <w:tcBorders>
              <w:top w:val="nil"/>
              <w:left w:val="nil"/>
              <w:bottom w:val="single" w:sz="4" w:space="0" w:color="auto"/>
              <w:right w:val="single" w:sz="4" w:space="0" w:color="auto"/>
            </w:tcBorders>
            <w:shd w:val="clear" w:color="auto" w:fill="auto"/>
            <w:noWrap/>
            <w:vAlign w:val="center"/>
            <w:hideMark/>
          </w:tcPr>
          <w:p w14:paraId="30705879"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473,78</w:t>
            </w:r>
          </w:p>
        </w:tc>
        <w:tc>
          <w:tcPr>
            <w:tcW w:w="1292" w:type="dxa"/>
            <w:tcBorders>
              <w:top w:val="nil"/>
              <w:left w:val="nil"/>
              <w:bottom w:val="single" w:sz="4" w:space="0" w:color="auto"/>
              <w:right w:val="single" w:sz="4" w:space="0" w:color="auto"/>
            </w:tcBorders>
            <w:shd w:val="clear" w:color="auto" w:fill="auto"/>
            <w:noWrap/>
            <w:vAlign w:val="center"/>
            <w:hideMark/>
          </w:tcPr>
          <w:p w14:paraId="60FEE4E2"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7,29m</w:t>
            </w:r>
          </w:p>
        </w:tc>
        <w:tc>
          <w:tcPr>
            <w:tcW w:w="1670" w:type="dxa"/>
            <w:tcBorders>
              <w:top w:val="nil"/>
              <w:left w:val="nil"/>
              <w:bottom w:val="single" w:sz="4" w:space="0" w:color="auto"/>
              <w:right w:val="single" w:sz="4" w:space="0" w:color="auto"/>
            </w:tcBorders>
            <w:shd w:val="clear" w:color="auto" w:fill="auto"/>
            <w:noWrap/>
            <w:vAlign w:val="center"/>
            <w:hideMark/>
          </w:tcPr>
          <w:p w14:paraId="2D9FA485"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11CB95F5" w14:textId="77777777" w:rsidTr="00251769">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A71063C"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04</w:t>
            </w:r>
          </w:p>
        </w:tc>
        <w:tc>
          <w:tcPr>
            <w:tcW w:w="2930" w:type="dxa"/>
            <w:tcBorders>
              <w:top w:val="nil"/>
              <w:left w:val="nil"/>
              <w:bottom w:val="single" w:sz="4" w:space="0" w:color="auto"/>
              <w:right w:val="single" w:sz="4" w:space="0" w:color="auto"/>
            </w:tcBorders>
            <w:shd w:val="clear" w:color="auto" w:fill="auto"/>
            <w:noWrap/>
            <w:vAlign w:val="center"/>
            <w:hideMark/>
          </w:tcPr>
          <w:p w14:paraId="3D0901D1"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 xml:space="preserve">Lokal </w:t>
            </w:r>
          </w:p>
        </w:tc>
        <w:tc>
          <w:tcPr>
            <w:tcW w:w="1693" w:type="dxa"/>
            <w:tcBorders>
              <w:top w:val="nil"/>
              <w:left w:val="nil"/>
              <w:bottom w:val="single" w:sz="4" w:space="0" w:color="auto"/>
              <w:right w:val="single" w:sz="4" w:space="0" w:color="auto"/>
            </w:tcBorders>
            <w:shd w:val="clear" w:color="auto" w:fill="auto"/>
            <w:noWrap/>
            <w:vAlign w:val="center"/>
            <w:hideMark/>
          </w:tcPr>
          <w:p w14:paraId="1D97767C"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5036,16</w:t>
            </w:r>
          </w:p>
        </w:tc>
        <w:tc>
          <w:tcPr>
            <w:tcW w:w="1292" w:type="dxa"/>
            <w:tcBorders>
              <w:top w:val="nil"/>
              <w:left w:val="nil"/>
              <w:bottom w:val="single" w:sz="4" w:space="0" w:color="auto"/>
              <w:right w:val="single" w:sz="4" w:space="0" w:color="auto"/>
            </w:tcBorders>
            <w:shd w:val="clear" w:color="auto" w:fill="auto"/>
            <w:noWrap/>
            <w:vAlign w:val="center"/>
            <w:hideMark/>
          </w:tcPr>
          <w:p w14:paraId="56A9386E"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7,29m</w:t>
            </w:r>
          </w:p>
        </w:tc>
        <w:tc>
          <w:tcPr>
            <w:tcW w:w="1670" w:type="dxa"/>
            <w:tcBorders>
              <w:top w:val="nil"/>
              <w:left w:val="nil"/>
              <w:bottom w:val="single" w:sz="4" w:space="0" w:color="auto"/>
              <w:right w:val="single" w:sz="4" w:space="0" w:color="auto"/>
            </w:tcBorders>
            <w:shd w:val="clear" w:color="auto" w:fill="auto"/>
            <w:noWrap/>
            <w:vAlign w:val="center"/>
            <w:hideMark/>
          </w:tcPr>
          <w:p w14:paraId="34E6B572"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043D9862" w14:textId="77777777" w:rsidTr="00251769">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A448CAE"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05A</w:t>
            </w:r>
          </w:p>
        </w:tc>
        <w:tc>
          <w:tcPr>
            <w:tcW w:w="2930" w:type="dxa"/>
            <w:tcBorders>
              <w:top w:val="nil"/>
              <w:left w:val="nil"/>
              <w:bottom w:val="single" w:sz="4" w:space="0" w:color="auto"/>
              <w:right w:val="single" w:sz="4" w:space="0" w:color="auto"/>
            </w:tcBorders>
            <w:shd w:val="clear" w:color="auto" w:fill="auto"/>
            <w:noWrap/>
            <w:vAlign w:val="center"/>
            <w:hideMark/>
          </w:tcPr>
          <w:p w14:paraId="42D5BD49"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 xml:space="preserve">Lokal </w:t>
            </w:r>
          </w:p>
        </w:tc>
        <w:tc>
          <w:tcPr>
            <w:tcW w:w="1693" w:type="dxa"/>
            <w:tcBorders>
              <w:top w:val="nil"/>
              <w:left w:val="nil"/>
              <w:bottom w:val="single" w:sz="4" w:space="0" w:color="auto"/>
              <w:right w:val="single" w:sz="4" w:space="0" w:color="auto"/>
            </w:tcBorders>
            <w:shd w:val="clear" w:color="auto" w:fill="auto"/>
            <w:noWrap/>
            <w:vAlign w:val="center"/>
            <w:hideMark/>
          </w:tcPr>
          <w:p w14:paraId="1CCB7DB3"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30,74</w:t>
            </w:r>
          </w:p>
        </w:tc>
        <w:tc>
          <w:tcPr>
            <w:tcW w:w="1292" w:type="dxa"/>
            <w:tcBorders>
              <w:top w:val="nil"/>
              <w:left w:val="nil"/>
              <w:bottom w:val="single" w:sz="4" w:space="0" w:color="auto"/>
              <w:right w:val="single" w:sz="4" w:space="0" w:color="auto"/>
            </w:tcBorders>
            <w:shd w:val="clear" w:color="auto" w:fill="auto"/>
            <w:noWrap/>
            <w:vAlign w:val="center"/>
            <w:hideMark/>
          </w:tcPr>
          <w:p w14:paraId="45A2103F"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7,29m</w:t>
            </w:r>
          </w:p>
        </w:tc>
        <w:tc>
          <w:tcPr>
            <w:tcW w:w="1670" w:type="dxa"/>
            <w:tcBorders>
              <w:top w:val="nil"/>
              <w:left w:val="nil"/>
              <w:bottom w:val="single" w:sz="4" w:space="0" w:color="auto"/>
              <w:right w:val="single" w:sz="4" w:space="0" w:color="auto"/>
            </w:tcBorders>
            <w:shd w:val="clear" w:color="auto" w:fill="auto"/>
            <w:noWrap/>
            <w:vAlign w:val="center"/>
            <w:hideMark/>
          </w:tcPr>
          <w:p w14:paraId="75562104"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65310804" w14:textId="77777777" w:rsidTr="00251769">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A0B99E1"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05B</w:t>
            </w:r>
          </w:p>
        </w:tc>
        <w:tc>
          <w:tcPr>
            <w:tcW w:w="2930" w:type="dxa"/>
            <w:tcBorders>
              <w:top w:val="nil"/>
              <w:left w:val="nil"/>
              <w:bottom w:val="single" w:sz="4" w:space="0" w:color="auto"/>
              <w:right w:val="single" w:sz="4" w:space="0" w:color="auto"/>
            </w:tcBorders>
            <w:shd w:val="clear" w:color="auto" w:fill="auto"/>
            <w:noWrap/>
            <w:vAlign w:val="center"/>
            <w:hideMark/>
          </w:tcPr>
          <w:p w14:paraId="3A1B2202"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 xml:space="preserve">Lokal </w:t>
            </w:r>
          </w:p>
        </w:tc>
        <w:tc>
          <w:tcPr>
            <w:tcW w:w="1693" w:type="dxa"/>
            <w:tcBorders>
              <w:top w:val="nil"/>
              <w:left w:val="nil"/>
              <w:bottom w:val="single" w:sz="4" w:space="0" w:color="auto"/>
              <w:right w:val="single" w:sz="4" w:space="0" w:color="auto"/>
            </w:tcBorders>
            <w:shd w:val="clear" w:color="auto" w:fill="auto"/>
            <w:noWrap/>
            <w:vAlign w:val="center"/>
            <w:hideMark/>
          </w:tcPr>
          <w:p w14:paraId="3DF47554"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29,98</w:t>
            </w:r>
          </w:p>
        </w:tc>
        <w:tc>
          <w:tcPr>
            <w:tcW w:w="1292" w:type="dxa"/>
            <w:tcBorders>
              <w:top w:val="nil"/>
              <w:left w:val="nil"/>
              <w:bottom w:val="single" w:sz="4" w:space="0" w:color="auto"/>
              <w:right w:val="single" w:sz="4" w:space="0" w:color="auto"/>
            </w:tcBorders>
            <w:shd w:val="clear" w:color="auto" w:fill="auto"/>
            <w:noWrap/>
            <w:vAlign w:val="center"/>
            <w:hideMark/>
          </w:tcPr>
          <w:p w14:paraId="6645DFBF"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7,29m</w:t>
            </w:r>
          </w:p>
        </w:tc>
        <w:tc>
          <w:tcPr>
            <w:tcW w:w="1670" w:type="dxa"/>
            <w:tcBorders>
              <w:top w:val="nil"/>
              <w:left w:val="nil"/>
              <w:bottom w:val="single" w:sz="4" w:space="0" w:color="auto"/>
              <w:right w:val="single" w:sz="4" w:space="0" w:color="auto"/>
            </w:tcBorders>
            <w:shd w:val="clear" w:color="auto" w:fill="auto"/>
            <w:noWrap/>
            <w:vAlign w:val="center"/>
            <w:hideMark/>
          </w:tcPr>
          <w:p w14:paraId="21A58020"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5408642A" w14:textId="77777777" w:rsidTr="00251769">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50D6ABB"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05C</w:t>
            </w:r>
          </w:p>
        </w:tc>
        <w:tc>
          <w:tcPr>
            <w:tcW w:w="2930" w:type="dxa"/>
            <w:tcBorders>
              <w:top w:val="nil"/>
              <w:left w:val="nil"/>
              <w:bottom w:val="single" w:sz="4" w:space="0" w:color="auto"/>
              <w:right w:val="single" w:sz="4" w:space="0" w:color="auto"/>
            </w:tcBorders>
            <w:shd w:val="clear" w:color="auto" w:fill="auto"/>
            <w:noWrap/>
            <w:vAlign w:val="center"/>
            <w:hideMark/>
          </w:tcPr>
          <w:p w14:paraId="0EC44348"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 xml:space="preserve">Lokal </w:t>
            </w:r>
          </w:p>
        </w:tc>
        <w:tc>
          <w:tcPr>
            <w:tcW w:w="1693" w:type="dxa"/>
            <w:tcBorders>
              <w:top w:val="nil"/>
              <w:left w:val="nil"/>
              <w:bottom w:val="single" w:sz="4" w:space="0" w:color="auto"/>
              <w:right w:val="single" w:sz="4" w:space="0" w:color="auto"/>
            </w:tcBorders>
            <w:shd w:val="clear" w:color="auto" w:fill="auto"/>
            <w:noWrap/>
            <w:vAlign w:val="center"/>
            <w:hideMark/>
          </w:tcPr>
          <w:p w14:paraId="1A55CF3D"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24,81</w:t>
            </w:r>
          </w:p>
        </w:tc>
        <w:tc>
          <w:tcPr>
            <w:tcW w:w="1292" w:type="dxa"/>
            <w:tcBorders>
              <w:top w:val="nil"/>
              <w:left w:val="nil"/>
              <w:bottom w:val="single" w:sz="4" w:space="0" w:color="auto"/>
              <w:right w:val="single" w:sz="4" w:space="0" w:color="auto"/>
            </w:tcBorders>
            <w:shd w:val="clear" w:color="auto" w:fill="auto"/>
            <w:noWrap/>
            <w:vAlign w:val="center"/>
            <w:hideMark/>
          </w:tcPr>
          <w:p w14:paraId="68FC25D5"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7,29m</w:t>
            </w:r>
          </w:p>
        </w:tc>
        <w:tc>
          <w:tcPr>
            <w:tcW w:w="1670" w:type="dxa"/>
            <w:tcBorders>
              <w:top w:val="nil"/>
              <w:left w:val="nil"/>
              <w:bottom w:val="single" w:sz="4" w:space="0" w:color="auto"/>
              <w:right w:val="single" w:sz="4" w:space="0" w:color="auto"/>
            </w:tcBorders>
            <w:shd w:val="clear" w:color="auto" w:fill="auto"/>
            <w:noWrap/>
            <w:vAlign w:val="center"/>
            <w:hideMark/>
          </w:tcPr>
          <w:p w14:paraId="2C4451F1"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18EBD58D" w14:textId="77777777" w:rsidTr="00251769">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0F78263"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05D</w:t>
            </w:r>
          </w:p>
        </w:tc>
        <w:tc>
          <w:tcPr>
            <w:tcW w:w="2930" w:type="dxa"/>
            <w:tcBorders>
              <w:top w:val="nil"/>
              <w:left w:val="nil"/>
              <w:bottom w:val="single" w:sz="4" w:space="0" w:color="auto"/>
              <w:right w:val="single" w:sz="4" w:space="0" w:color="auto"/>
            </w:tcBorders>
            <w:shd w:val="clear" w:color="auto" w:fill="auto"/>
            <w:noWrap/>
            <w:vAlign w:val="center"/>
            <w:hideMark/>
          </w:tcPr>
          <w:p w14:paraId="1251F5B8"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 xml:space="preserve">Lokal </w:t>
            </w:r>
          </w:p>
        </w:tc>
        <w:tc>
          <w:tcPr>
            <w:tcW w:w="1693" w:type="dxa"/>
            <w:tcBorders>
              <w:top w:val="nil"/>
              <w:left w:val="nil"/>
              <w:bottom w:val="single" w:sz="4" w:space="0" w:color="auto"/>
              <w:right w:val="single" w:sz="4" w:space="0" w:color="auto"/>
            </w:tcBorders>
            <w:shd w:val="clear" w:color="auto" w:fill="auto"/>
            <w:noWrap/>
            <w:vAlign w:val="center"/>
            <w:hideMark/>
          </w:tcPr>
          <w:p w14:paraId="6D4C60F1"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18,93</w:t>
            </w:r>
          </w:p>
        </w:tc>
        <w:tc>
          <w:tcPr>
            <w:tcW w:w="1292" w:type="dxa"/>
            <w:tcBorders>
              <w:top w:val="nil"/>
              <w:left w:val="nil"/>
              <w:bottom w:val="single" w:sz="4" w:space="0" w:color="auto"/>
              <w:right w:val="single" w:sz="4" w:space="0" w:color="auto"/>
            </w:tcBorders>
            <w:shd w:val="clear" w:color="auto" w:fill="auto"/>
            <w:noWrap/>
            <w:vAlign w:val="center"/>
            <w:hideMark/>
          </w:tcPr>
          <w:p w14:paraId="262FFA3C"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7,29m</w:t>
            </w:r>
          </w:p>
        </w:tc>
        <w:tc>
          <w:tcPr>
            <w:tcW w:w="1670" w:type="dxa"/>
            <w:tcBorders>
              <w:top w:val="nil"/>
              <w:left w:val="nil"/>
              <w:bottom w:val="single" w:sz="4" w:space="0" w:color="auto"/>
              <w:right w:val="single" w:sz="4" w:space="0" w:color="auto"/>
            </w:tcBorders>
            <w:shd w:val="clear" w:color="auto" w:fill="auto"/>
            <w:noWrap/>
            <w:vAlign w:val="center"/>
            <w:hideMark/>
          </w:tcPr>
          <w:p w14:paraId="199F8CDE"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0E5F0262" w14:textId="77777777" w:rsidTr="00251769">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A6C3ED7"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05E</w:t>
            </w:r>
          </w:p>
        </w:tc>
        <w:tc>
          <w:tcPr>
            <w:tcW w:w="2930" w:type="dxa"/>
            <w:tcBorders>
              <w:top w:val="nil"/>
              <w:left w:val="nil"/>
              <w:bottom w:val="single" w:sz="4" w:space="0" w:color="auto"/>
              <w:right w:val="single" w:sz="4" w:space="0" w:color="auto"/>
            </w:tcBorders>
            <w:shd w:val="clear" w:color="auto" w:fill="auto"/>
            <w:noWrap/>
            <w:vAlign w:val="center"/>
            <w:hideMark/>
          </w:tcPr>
          <w:p w14:paraId="15B395ED"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 xml:space="preserve">Lokal </w:t>
            </w:r>
          </w:p>
        </w:tc>
        <w:tc>
          <w:tcPr>
            <w:tcW w:w="1693" w:type="dxa"/>
            <w:tcBorders>
              <w:top w:val="nil"/>
              <w:left w:val="nil"/>
              <w:bottom w:val="single" w:sz="4" w:space="0" w:color="auto"/>
              <w:right w:val="single" w:sz="4" w:space="0" w:color="auto"/>
            </w:tcBorders>
            <w:shd w:val="clear" w:color="auto" w:fill="auto"/>
            <w:noWrap/>
            <w:vAlign w:val="center"/>
            <w:hideMark/>
          </w:tcPr>
          <w:p w14:paraId="258B5414"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24,8</w:t>
            </w:r>
          </w:p>
        </w:tc>
        <w:tc>
          <w:tcPr>
            <w:tcW w:w="1292" w:type="dxa"/>
            <w:tcBorders>
              <w:top w:val="nil"/>
              <w:left w:val="nil"/>
              <w:bottom w:val="single" w:sz="4" w:space="0" w:color="auto"/>
              <w:right w:val="single" w:sz="4" w:space="0" w:color="auto"/>
            </w:tcBorders>
            <w:shd w:val="clear" w:color="auto" w:fill="auto"/>
            <w:noWrap/>
            <w:vAlign w:val="center"/>
            <w:hideMark/>
          </w:tcPr>
          <w:p w14:paraId="6D2558D5"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7,29m</w:t>
            </w:r>
          </w:p>
        </w:tc>
        <w:tc>
          <w:tcPr>
            <w:tcW w:w="1670" w:type="dxa"/>
            <w:tcBorders>
              <w:top w:val="nil"/>
              <w:left w:val="nil"/>
              <w:bottom w:val="single" w:sz="4" w:space="0" w:color="auto"/>
              <w:right w:val="single" w:sz="4" w:space="0" w:color="auto"/>
            </w:tcBorders>
            <w:shd w:val="clear" w:color="auto" w:fill="auto"/>
            <w:noWrap/>
            <w:vAlign w:val="center"/>
            <w:hideMark/>
          </w:tcPr>
          <w:p w14:paraId="4CCDCDDA"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3C746A2D" w14:textId="77777777" w:rsidTr="00251769">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DEB2970"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05F</w:t>
            </w:r>
          </w:p>
        </w:tc>
        <w:tc>
          <w:tcPr>
            <w:tcW w:w="2930" w:type="dxa"/>
            <w:tcBorders>
              <w:top w:val="nil"/>
              <w:left w:val="nil"/>
              <w:bottom w:val="single" w:sz="4" w:space="0" w:color="auto"/>
              <w:right w:val="single" w:sz="4" w:space="0" w:color="auto"/>
            </w:tcBorders>
            <w:shd w:val="clear" w:color="auto" w:fill="auto"/>
            <w:noWrap/>
            <w:vAlign w:val="center"/>
            <w:hideMark/>
          </w:tcPr>
          <w:p w14:paraId="71A1A499"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 xml:space="preserve">Lokal </w:t>
            </w:r>
          </w:p>
        </w:tc>
        <w:tc>
          <w:tcPr>
            <w:tcW w:w="1693" w:type="dxa"/>
            <w:tcBorders>
              <w:top w:val="nil"/>
              <w:left w:val="nil"/>
              <w:bottom w:val="single" w:sz="4" w:space="0" w:color="auto"/>
              <w:right w:val="single" w:sz="4" w:space="0" w:color="auto"/>
            </w:tcBorders>
            <w:shd w:val="clear" w:color="auto" w:fill="auto"/>
            <w:noWrap/>
            <w:vAlign w:val="center"/>
            <w:hideMark/>
          </w:tcPr>
          <w:p w14:paraId="6134659C"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25,91</w:t>
            </w:r>
          </w:p>
        </w:tc>
        <w:tc>
          <w:tcPr>
            <w:tcW w:w="1292" w:type="dxa"/>
            <w:tcBorders>
              <w:top w:val="nil"/>
              <w:left w:val="nil"/>
              <w:bottom w:val="single" w:sz="4" w:space="0" w:color="auto"/>
              <w:right w:val="single" w:sz="4" w:space="0" w:color="auto"/>
            </w:tcBorders>
            <w:shd w:val="clear" w:color="auto" w:fill="auto"/>
            <w:noWrap/>
            <w:vAlign w:val="center"/>
            <w:hideMark/>
          </w:tcPr>
          <w:p w14:paraId="322AFE65"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7,29m</w:t>
            </w:r>
          </w:p>
        </w:tc>
        <w:tc>
          <w:tcPr>
            <w:tcW w:w="1670" w:type="dxa"/>
            <w:tcBorders>
              <w:top w:val="nil"/>
              <w:left w:val="nil"/>
              <w:bottom w:val="single" w:sz="4" w:space="0" w:color="auto"/>
              <w:right w:val="single" w:sz="4" w:space="0" w:color="auto"/>
            </w:tcBorders>
            <w:shd w:val="clear" w:color="auto" w:fill="auto"/>
            <w:noWrap/>
            <w:vAlign w:val="center"/>
            <w:hideMark/>
          </w:tcPr>
          <w:p w14:paraId="366E31AC"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6ABF7EBB" w14:textId="77777777" w:rsidTr="00251769">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91A2041"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05G</w:t>
            </w:r>
          </w:p>
        </w:tc>
        <w:tc>
          <w:tcPr>
            <w:tcW w:w="2930" w:type="dxa"/>
            <w:tcBorders>
              <w:top w:val="nil"/>
              <w:left w:val="nil"/>
              <w:bottom w:val="single" w:sz="4" w:space="0" w:color="auto"/>
              <w:right w:val="single" w:sz="4" w:space="0" w:color="auto"/>
            </w:tcBorders>
            <w:shd w:val="clear" w:color="auto" w:fill="auto"/>
            <w:noWrap/>
            <w:vAlign w:val="center"/>
            <w:hideMark/>
          </w:tcPr>
          <w:p w14:paraId="5A544AA2"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 xml:space="preserve">Lokal </w:t>
            </w:r>
          </w:p>
        </w:tc>
        <w:tc>
          <w:tcPr>
            <w:tcW w:w="1693" w:type="dxa"/>
            <w:tcBorders>
              <w:top w:val="nil"/>
              <w:left w:val="nil"/>
              <w:bottom w:val="single" w:sz="4" w:space="0" w:color="auto"/>
              <w:right w:val="single" w:sz="4" w:space="0" w:color="auto"/>
            </w:tcBorders>
            <w:shd w:val="clear" w:color="auto" w:fill="auto"/>
            <w:noWrap/>
            <w:vAlign w:val="center"/>
            <w:hideMark/>
          </w:tcPr>
          <w:p w14:paraId="6EC00DB4"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39,85</w:t>
            </w:r>
          </w:p>
        </w:tc>
        <w:tc>
          <w:tcPr>
            <w:tcW w:w="1292" w:type="dxa"/>
            <w:tcBorders>
              <w:top w:val="nil"/>
              <w:left w:val="nil"/>
              <w:bottom w:val="single" w:sz="4" w:space="0" w:color="auto"/>
              <w:right w:val="single" w:sz="4" w:space="0" w:color="auto"/>
            </w:tcBorders>
            <w:shd w:val="clear" w:color="auto" w:fill="auto"/>
            <w:noWrap/>
            <w:vAlign w:val="center"/>
            <w:hideMark/>
          </w:tcPr>
          <w:p w14:paraId="58DA9EF6"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7,29m</w:t>
            </w:r>
          </w:p>
        </w:tc>
        <w:tc>
          <w:tcPr>
            <w:tcW w:w="1670" w:type="dxa"/>
            <w:tcBorders>
              <w:top w:val="nil"/>
              <w:left w:val="nil"/>
              <w:bottom w:val="single" w:sz="4" w:space="0" w:color="auto"/>
              <w:right w:val="single" w:sz="4" w:space="0" w:color="auto"/>
            </w:tcBorders>
            <w:shd w:val="clear" w:color="auto" w:fill="auto"/>
            <w:noWrap/>
            <w:vAlign w:val="center"/>
            <w:hideMark/>
          </w:tcPr>
          <w:p w14:paraId="561124D9"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3119D3E9" w14:textId="77777777" w:rsidTr="00251769">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F6DCD56"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05H</w:t>
            </w:r>
          </w:p>
        </w:tc>
        <w:tc>
          <w:tcPr>
            <w:tcW w:w="2930" w:type="dxa"/>
            <w:tcBorders>
              <w:top w:val="nil"/>
              <w:left w:val="nil"/>
              <w:bottom w:val="single" w:sz="4" w:space="0" w:color="auto"/>
              <w:right w:val="single" w:sz="4" w:space="0" w:color="auto"/>
            </w:tcBorders>
            <w:shd w:val="clear" w:color="auto" w:fill="auto"/>
            <w:noWrap/>
            <w:vAlign w:val="center"/>
            <w:hideMark/>
          </w:tcPr>
          <w:p w14:paraId="426B2A51"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 xml:space="preserve">Lokal </w:t>
            </w:r>
          </w:p>
        </w:tc>
        <w:tc>
          <w:tcPr>
            <w:tcW w:w="1693" w:type="dxa"/>
            <w:tcBorders>
              <w:top w:val="nil"/>
              <w:left w:val="nil"/>
              <w:bottom w:val="single" w:sz="4" w:space="0" w:color="auto"/>
              <w:right w:val="single" w:sz="4" w:space="0" w:color="auto"/>
            </w:tcBorders>
            <w:shd w:val="clear" w:color="auto" w:fill="auto"/>
            <w:noWrap/>
            <w:vAlign w:val="center"/>
            <w:hideMark/>
          </w:tcPr>
          <w:p w14:paraId="2443499B"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38,09</w:t>
            </w:r>
          </w:p>
        </w:tc>
        <w:tc>
          <w:tcPr>
            <w:tcW w:w="1292" w:type="dxa"/>
            <w:tcBorders>
              <w:top w:val="nil"/>
              <w:left w:val="nil"/>
              <w:bottom w:val="single" w:sz="4" w:space="0" w:color="auto"/>
              <w:right w:val="single" w:sz="4" w:space="0" w:color="auto"/>
            </w:tcBorders>
            <w:shd w:val="clear" w:color="auto" w:fill="auto"/>
            <w:noWrap/>
            <w:vAlign w:val="center"/>
            <w:hideMark/>
          </w:tcPr>
          <w:p w14:paraId="446B9387"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7,29m</w:t>
            </w:r>
          </w:p>
        </w:tc>
        <w:tc>
          <w:tcPr>
            <w:tcW w:w="1670" w:type="dxa"/>
            <w:tcBorders>
              <w:top w:val="nil"/>
              <w:left w:val="nil"/>
              <w:bottom w:val="single" w:sz="4" w:space="0" w:color="auto"/>
              <w:right w:val="single" w:sz="4" w:space="0" w:color="auto"/>
            </w:tcBorders>
            <w:shd w:val="clear" w:color="auto" w:fill="auto"/>
            <w:noWrap/>
            <w:vAlign w:val="center"/>
            <w:hideMark/>
          </w:tcPr>
          <w:p w14:paraId="6E07822C"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04B9584D" w14:textId="77777777" w:rsidTr="00251769">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6E36A49"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05I</w:t>
            </w:r>
          </w:p>
        </w:tc>
        <w:tc>
          <w:tcPr>
            <w:tcW w:w="2930" w:type="dxa"/>
            <w:tcBorders>
              <w:top w:val="nil"/>
              <w:left w:val="nil"/>
              <w:bottom w:val="single" w:sz="4" w:space="0" w:color="auto"/>
              <w:right w:val="single" w:sz="4" w:space="0" w:color="auto"/>
            </w:tcBorders>
            <w:shd w:val="clear" w:color="auto" w:fill="auto"/>
            <w:noWrap/>
            <w:vAlign w:val="center"/>
            <w:hideMark/>
          </w:tcPr>
          <w:p w14:paraId="1D7147CA"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 xml:space="preserve">Lokal </w:t>
            </w:r>
          </w:p>
        </w:tc>
        <w:tc>
          <w:tcPr>
            <w:tcW w:w="1693" w:type="dxa"/>
            <w:tcBorders>
              <w:top w:val="nil"/>
              <w:left w:val="nil"/>
              <w:bottom w:val="single" w:sz="4" w:space="0" w:color="auto"/>
              <w:right w:val="single" w:sz="4" w:space="0" w:color="auto"/>
            </w:tcBorders>
            <w:shd w:val="clear" w:color="auto" w:fill="auto"/>
            <w:noWrap/>
            <w:vAlign w:val="center"/>
            <w:hideMark/>
          </w:tcPr>
          <w:p w14:paraId="1DDBDEFC"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69,58</w:t>
            </w:r>
          </w:p>
        </w:tc>
        <w:tc>
          <w:tcPr>
            <w:tcW w:w="1292" w:type="dxa"/>
            <w:tcBorders>
              <w:top w:val="nil"/>
              <w:left w:val="nil"/>
              <w:bottom w:val="single" w:sz="4" w:space="0" w:color="auto"/>
              <w:right w:val="single" w:sz="4" w:space="0" w:color="auto"/>
            </w:tcBorders>
            <w:shd w:val="clear" w:color="auto" w:fill="auto"/>
            <w:noWrap/>
            <w:vAlign w:val="center"/>
            <w:hideMark/>
          </w:tcPr>
          <w:p w14:paraId="170631C8"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7,29m</w:t>
            </w:r>
          </w:p>
        </w:tc>
        <w:tc>
          <w:tcPr>
            <w:tcW w:w="1670" w:type="dxa"/>
            <w:tcBorders>
              <w:top w:val="nil"/>
              <w:left w:val="nil"/>
              <w:bottom w:val="single" w:sz="4" w:space="0" w:color="auto"/>
              <w:right w:val="single" w:sz="4" w:space="0" w:color="auto"/>
            </w:tcBorders>
            <w:shd w:val="clear" w:color="auto" w:fill="auto"/>
            <w:noWrap/>
            <w:vAlign w:val="center"/>
            <w:hideMark/>
          </w:tcPr>
          <w:p w14:paraId="63B07D07"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3EFABB46" w14:textId="77777777" w:rsidTr="00251769">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57D44E2"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06</w:t>
            </w:r>
          </w:p>
        </w:tc>
        <w:tc>
          <w:tcPr>
            <w:tcW w:w="2930" w:type="dxa"/>
            <w:tcBorders>
              <w:top w:val="nil"/>
              <w:left w:val="nil"/>
              <w:bottom w:val="single" w:sz="4" w:space="0" w:color="auto"/>
              <w:right w:val="single" w:sz="4" w:space="0" w:color="auto"/>
            </w:tcBorders>
            <w:shd w:val="clear" w:color="auto" w:fill="auto"/>
            <w:noWrap/>
            <w:vAlign w:val="center"/>
            <w:hideMark/>
          </w:tcPr>
          <w:p w14:paraId="41C873CF"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Lokal</w:t>
            </w:r>
          </w:p>
        </w:tc>
        <w:tc>
          <w:tcPr>
            <w:tcW w:w="1693" w:type="dxa"/>
            <w:tcBorders>
              <w:top w:val="nil"/>
              <w:left w:val="nil"/>
              <w:bottom w:val="single" w:sz="4" w:space="0" w:color="auto"/>
              <w:right w:val="single" w:sz="4" w:space="0" w:color="auto"/>
            </w:tcBorders>
            <w:shd w:val="clear" w:color="auto" w:fill="auto"/>
            <w:noWrap/>
            <w:vAlign w:val="center"/>
            <w:hideMark/>
          </w:tcPr>
          <w:p w14:paraId="420FA0A5"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1176,73</w:t>
            </w:r>
          </w:p>
        </w:tc>
        <w:tc>
          <w:tcPr>
            <w:tcW w:w="1292" w:type="dxa"/>
            <w:tcBorders>
              <w:top w:val="nil"/>
              <w:left w:val="nil"/>
              <w:bottom w:val="single" w:sz="4" w:space="0" w:color="auto"/>
              <w:right w:val="single" w:sz="4" w:space="0" w:color="auto"/>
            </w:tcBorders>
            <w:shd w:val="clear" w:color="auto" w:fill="auto"/>
            <w:noWrap/>
            <w:vAlign w:val="center"/>
            <w:hideMark/>
          </w:tcPr>
          <w:p w14:paraId="6C92A89D"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7,29m</w:t>
            </w:r>
          </w:p>
        </w:tc>
        <w:tc>
          <w:tcPr>
            <w:tcW w:w="1670" w:type="dxa"/>
            <w:tcBorders>
              <w:top w:val="nil"/>
              <w:left w:val="nil"/>
              <w:bottom w:val="single" w:sz="4" w:space="0" w:color="auto"/>
              <w:right w:val="single" w:sz="4" w:space="0" w:color="auto"/>
            </w:tcBorders>
            <w:shd w:val="clear" w:color="auto" w:fill="auto"/>
            <w:noWrap/>
            <w:vAlign w:val="center"/>
            <w:hideMark/>
          </w:tcPr>
          <w:p w14:paraId="515B8499"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60194922" w14:textId="77777777" w:rsidTr="00251769">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3EF302A"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06A</w:t>
            </w:r>
          </w:p>
        </w:tc>
        <w:tc>
          <w:tcPr>
            <w:tcW w:w="2930" w:type="dxa"/>
            <w:tcBorders>
              <w:top w:val="nil"/>
              <w:left w:val="nil"/>
              <w:bottom w:val="single" w:sz="4" w:space="0" w:color="auto"/>
              <w:right w:val="single" w:sz="4" w:space="0" w:color="auto"/>
            </w:tcBorders>
            <w:shd w:val="clear" w:color="auto" w:fill="auto"/>
            <w:noWrap/>
            <w:vAlign w:val="center"/>
            <w:hideMark/>
          </w:tcPr>
          <w:p w14:paraId="7A179CE3"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Dostawy</w:t>
            </w:r>
          </w:p>
        </w:tc>
        <w:tc>
          <w:tcPr>
            <w:tcW w:w="1693" w:type="dxa"/>
            <w:tcBorders>
              <w:top w:val="nil"/>
              <w:left w:val="nil"/>
              <w:bottom w:val="single" w:sz="4" w:space="0" w:color="auto"/>
              <w:right w:val="single" w:sz="4" w:space="0" w:color="auto"/>
            </w:tcBorders>
            <w:shd w:val="clear" w:color="auto" w:fill="auto"/>
            <w:noWrap/>
            <w:vAlign w:val="center"/>
            <w:hideMark/>
          </w:tcPr>
          <w:p w14:paraId="76EAA44D"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48,62</w:t>
            </w:r>
          </w:p>
        </w:tc>
        <w:tc>
          <w:tcPr>
            <w:tcW w:w="1292" w:type="dxa"/>
            <w:tcBorders>
              <w:top w:val="nil"/>
              <w:left w:val="nil"/>
              <w:bottom w:val="single" w:sz="4" w:space="0" w:color="auto"/>
              <w:right w:val="single" w:sz="4" w:space="0" w:color="auto"/>
            </w:tcBorders>
            <w:shd w:val="clear" w:color="auto" w:fill="auto"/>
            <w:noWrap/>
            <w:vAlign w:val="center"/>
            <w:hideMark/>
          </w:tcPr>
          <w:p w14:paraId="22AE1749"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4,11</w:t>
            </w:r>
          </w:p>
        </w:tc>
        <w:tc>
          <w:tcPr>
            <w:tcW w:w="1670" w:type="dxa"/>
            <w:tcBorders>
              <w:top w:val="nil"/>
              <w:left w:val="nil"/>
              <w:bottom w:val="single" w:sz="4" w:space="0" w:color="auto"/>
              <w:right w:val="single" w:sz="4" w:space="0" w:color="auto"/>
            </w:tcBorders>
            <w:shd w:val="clear" w:color="auto" w:fill="auto"/>
            <w:noWrap/>
            <w:vAlign w:val="center"/>
            <w:hideMark/>
          </w:tcPr>
          <w:p w14:paraId="0BC001FF"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2153CE40" w14:textId="77777777" w:rsidTr="00251769">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51791B7"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07</w:t>
            </w:r>
          </w:p>
        </w:tc>
        <w:tc>
          <w:tcPr>
            <w:tcW w:w="2930" w:type="dxa"/>
            <w:tcBorders>
              <w:top w:val="nil"/>
              <w:left w:val="nil"/>
              <w:bottom w:val="single" w:sz="4" w:space="0" w:color="auto"/>
              <w:right w:val="single" w:sz="4" w:space="0" w:color="auto"/>
            </w:tcBorders>
            <w:shd w:val="clear" w:color="auto" w:fill="auto"/>
            <w:noWrap/>
            <w:vAlign w:val="center"/>
            <w:hideMark/>
          </w:tcPr>
          <w:p w14:paraId="343DF6B1"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Lokal</w:t>
            </w:r>
          </w:p>
        </w:tc>
        <w:tc>
          <w:tcPr>
            <w:tcW w:w="1693" w:type="dxa"/>
            <w:tcBorders>
              <w:top w:val="nil"/>
              <w:left w:val="nil"/>
              <w:bottom w:val="single" w:sz="4" w:space="0" w:color="auto"/>
              <w:right w:val="single" w:sz="4" w:space="0" w:color="auto"/>
            </w:tcBorders>
            <w:shd w:val="clear" w:color="auto" w:fill="auto"/>
            <w:noWrap/>
            <w:vAlign w:val="center"/>
            <w:hideMark/>
          </w:tcPr>
          <w:p w14:paraId="482DBCA4"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951,62</w:t>
            </w:r>
          </w:p>
        </w:tc>
        <w:tc>
          <w:tcPr>
            <w:tcW w:w="1292" w:type="dxa"/>
            <w:tcBorders>
              <w:top w:val="nil"/>
              <w:left w:val="nil"/>
              <w:bottom w:val="single" w:sz="4" w:space="0" w:color="auto"/>
              <w:right w:val="single" w:sz="4" w:space="0" w:color="auto"/>
            </w:tcBorders>
            <w:shd w:val="clear" w:color="auto" w:fill="auto"/>
            <w:noWrap/>
            <w:vAlign w:val="center"/>
            <w:hideMark/>
          </w:tcPr>
          <w:p w14:paraId="1DAABF57"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7,29m</w:t>
            </w:r>
          </w:p>
        </w:tc>
        <w:tc>
          <w:tcPr>
            <w:tcW w:w="1670" w:type="dxa"/>
            <w:tcBorders>
              <w:top w:val="nil"/>
              <w:left w:val="nil"/>
              <w:bottom w:val="single" w:sz="4" w:space="0" w:color="auto"/>
              <w:right w:val="single" w:sz="4" w:space="0" w:color="auto"/>
            </w:tcBorders>
            <w:shd w:val="clear" w:color="auto" w:fill="auto"/>
            <w:noWrap/>
            <w:vAlign w:val="center"/>
            <w:hideMark/>
          </w:tcPr>
          <w:p w14:paraId="3A7B2554"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00FFFCA4" w14:textId="77777777" w:rsidTr="00251769">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71C32B6"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08</w:t>
            </w:r>
          </w:p>
        </w:tc>
        <w:tc>
          <w:tcPr>
            <w:tcW w:w="2930" w:type="dxa"/>
            <w:tcBorders>
              <w:top w:val="nil"/>
              <w:left w:val="nil"/>
              <w:bottom w:val="single" w:sz="4" w:space="0" w:color="auto"/>
              <w:right w:val="single" w:sz="4" w:space="0" w:color="auto"/>
            </w:tcBorders>
            <w:shd w:val="clear" w:color="auto" w:fill="auto"/>
            <w:noWrap/>
            <w:vAlign w:val="center"/>
            <w:hideMark/>
          </w:tcPr>
          <w:p w14:paraId="7FD23233"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Lokal</w:t>
            </w:r>
          </w:p>
        </w:tc>
        <w:tc>
          <w:tcPr>
            <w:tcW w:w="1693" w:type="dxa"/>
            <w:tcBorders>
              <w:top w:val="nil"/>
              <w:left w:val="nil"/>
              <w:bottom w:val="single" w:sz="4" w:space="0" w:color="auto"/>
              <w:right w:val="single" w:sz="4" w:space="0" w:color="auto"/>
            </w:tcBorders>
            <w:shd w:val="clear" w:color="auto" w:fill="auto"/>
            <w:noWrap/>
            <w:vAlign w:val="center"/>
            <w:hideMark/>
          </w:tcPr>
          <w:p w14:paraId="3DDCD6AC"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900</w:t>
            </w:r>
          </w:p>
        </w:tc>
        <w:tc>
          <w:tcPr>
            <w:tcW w:w="1292" w:type="dxa"/>
            <w:tcBorders>
              <w:top w:val="nil"/>
              <w:left w:val="nil"/>
              <w:bottom w:val="single" w:sz="4" w:space="0" w:color="auto"/>
              <w:right w:val="single" w:sz="4" w:space="0" w:color="auto"/>
            </w:tcBorders>
            <w:shd w:val="clear" w:color="auto" w:fill="auto"/>
            <w:noWrap/>
            <w:vAlign w:val="center"/>
            <w:hideMark/>
          </w:tcPr>
          <w:p w14:paraId="5C245FF8"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7,29m</w:t>
            </w:r>
          </w:p>
        </w:tc>
        <w:tc>
          <w:tcPr>
            <w:tcW w:w="1670" w:type="dxa"/>
            <w:tcBorders>
              <w:top w:val="nil"/>
              <w:left w:val="nil"/>
              <w:bottom w:val="single" w:sz="4" w:space="0" w:color="auto"/>
              <w:right w:val="single" w:sz="4" w:space="0" w:color="auto"/>
            </w:tcBorders>
            <w:shd w:val="clear" w:color="auto" w:fill="auto"/>
            <w:noWrap/>
            <w:vAlign w:val="center"/>
            <w:hideMark/>
          </w:tcPr>
          <w:p w14:paraId="7A82A4FA"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44A56062" w14:textId="77777777" w:rsidTr="00251769">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78BCFC1"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09</w:t>
            </w:r>
          </w:p>
        </w:tc>
        <w:tc>
          <w:tcPr>
            <w:tcW w:w="2930" w:type="dxa"/>
            <w:tcBorders>
              <w:top w:val="nil"/>
              <w:left w:val="nil"/>
              <w:bottom w:val="single" w:sz="4" w:space="0" w:color="auto"/>
              <w:right w:val="single" w:sz="4" w:space="0" w:color="auto"/>
            </w:tcBorders>
            <w:shd w:val="clear" w:color="auto" w:fill="auto"/>
            <w:noWrap/>
            <w:vAlign w:val="center"/>
            <w:hideMark/>
          </w:tcPr>
          <w:p w14:paraId="49AE1773"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Lokal</w:t>
            </w:r>
          </w:p>
        </w:tc>
        <w:tc>
          <w:tcPr>
            <w:tcW w:w="1693" w:type="dxa"/>
            <w:tcBorders>
              <w:top w:val="nil"/>
              <w:left w:val="nil"/>
              <w:bottom w:val="single" w:sz="4" w:space="0" w:color="auto"/>
              <w:right w:val="single" w:sz="4" w:space="0" w:color="auto"/>
            </w:tcBorders>
            <w:shd w:val="clear" w:color="auto" w:fill="auto"/>
            <w:noWrap/>
            <w:vAlign w:val="center"/>
            <w:hideMark/>
          </w:tcPr>
          <w:p w14:paraId="36C67137"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1360,64</w:t>
            </w:r>
          </w:p>
        </w:tc>
        <w:tc>
          <w:tcPr>
            <w:tcW w:w="1292" w:type="dxa"/>
            <w:tcBorders>
              <w:top w:val="nil"/>
              <w:left w:val="nil"/>
              <w:bottom w:val="single" w:sz="4" w:space="0" w:color="auto"/>
              <w:right w:val="single" w:sz="4" w:space="0" w:color="auto"/>
            </w:tcBorders>
            <w:shd w:val="clear" w:color="auto" w:fill="auto"/>
            <w:noWrap/>
            <w:vAlign w:val="center"/>
            <w:hideMark/>
          </w:tcPr>
          <w:p w14:paraId="75F22E08"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7,29m</w:t>
            </w:r>
          </w:p>
        </w:tc>
        <w:tc>
          <w:tcPr>
            <w:tcW w:w="1670" w:type="dxa"/>
            <w:tcBorders>
              <w:top w:val="nil"/>
              <w:left w:val="nil"/>
              <w:bottom w:val="single" w:sz="4" w:space="0" w:color="auto"/>
              <w:right w:val="single" w:sz="4" w:space="0" w:color="auto"/>
            </w:tcBorders>
            <w:shd w:val="clear" w:color="auto" w:fill="auto"/>
            <w:noWrap/>
            <w:vAlign w:val="center"/>
            <w:hideMark/>
          </w:tcPr>
          <w:p w14:paraId="66DCEE0D"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551E45C8" w14:textId="77777777" w:rsidTr="00251769">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76F6C84"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lastRenderedPageBreak/>
              <w:t>09A</w:t>
            </w:r>
          </w:p>
        </w:tc>
        <w:tc>
          <w:tcPr>
            <w:tcW w:w="2930" w:type="dxa"/>
            <w:tcBorders>
              <w:top w:val="nil"/>
              <w:left w:val="nil"/>
              <w:bottom w:val="single" w:sz="4" w:space="0" w:color="auto"/>
              <w:right w:val="single" w:sz="4" w:space="0" w:color="auto"/>
            </w:tcBorders>
            <w:shd w:val="clear" w:color="auto" w:fill="auto"/>
            <w:noWrap/>
            <w:vAlign w:val="center"/>
            <w:hideMark/>
          </w:tcPr>
          <w:p w14:paraId="28A2C06C"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Komunikacja</w:t>
            </w:r>
          </w:p>
        </w:tc>
        <w:tc>
          <w:tcPr>
            <w:tcW w:w="1693" w:type="dxa"/>
            <w:tcBorders>
              <w:top w:val="nil"/>
              <w:left w:val="nil"/>
              <w:bottom w:val="single" w:sz="4" w:space="0" w:color="auto"/>
              <w:right w:val="single" w:sz="4" w:space="0" w:color="auto"/>
            </w:tcBorders>
            <w:shd w:val="clear" w:color="auto" w:fill="auto"/>
            <w:noWrap/>
            <w:vAlign w:val="center"/>
            <w:hideMark/>
          </w:tcPr>
          <w:p w14:paraId="06BCB91E"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74,46</w:t>
            </w:r>
          </w:p>
        </w:tc>
        <w:tc>
          <w:tcPr>
            <w:tcW w:w="1292" w:type="dxa"/>
            <w:tcBorders>
              <w:top w:val="nil"/>
              <w:left w:val="nil"/>
              <w:bottom w:val="single" w:sz="4" w:space="0" w:color="auto"/>
              <w:right w:val="single" w:sz="4" w:space="0" w:color="auto"/>
            </w:tcBorders>
            <w:shd w:val="clear" w:color="auto" w:fill="auto"/>
            <w:noWrap/>
            <w:vAlign w:val="center"/>
            <w:hideMark/>
          </w:tcPr>
          <w:p w14:paraId="11166B20"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7,29m</w:t>
            </w:r>
          </w:p>
        </w:tc>
        <w:tc>
          <w:tcPr>
            <w:tcW w:w="1670" w:type="dxa"/>
            <w:tcBorders>
              <w:top w:val="nil"/>
              <w:left w:val="nil"/>
              <w:bottom w:val="single" w:sz="4" w:space="0" w:color="auto"/>
              <w:right w:val="single" w:sz="4" w:space="0" w:color="auto"/>
            </w:tcBorders>
            <w:shd w:val="clear" w:color="auto" w:fill="auto"/>
            <w:noWrap/>
            <w:vAlign w:val="center"/>
            <w:hideMark/>
          </w:tcPr>
          <w:p w14:paraId="24185915"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66DFA9B0" w14:textId="77777777" w:rsidTr="00251769">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567EA9E"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10</w:t>
            </w:r>
          </w:p>
        </w:tc>
        <w:tc>
          <w:tcPr>
            <w:tcW w:w="2930" w:type="dxa"/>
            <w:tcBorders>
              <w:top w:val="nil"/>
              <w:left w:val="nil"/>
              <w:bottom w:val="single" w:sz="4" w:space="0" w:color="auto"/>
              <w:right w:val="single" w:sz="4" w:space="0" w:color="auto"/>
            </w:tcBorders>
            <w:shd w:val="clear" w:color="auto" w:fill="auto"/>
            <w:noWrap/>
            <w:vAlign w:val="center"/>
            <w:hideMark/>
          </w:tcPr>
          <w:p w14:paraId="7EA06485"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Lokal</w:t>
            </w:r>
          </w:p>
        </w:tc>
        <w:tc>
          <w:tcPr>
            <w:tcW w:w="1693" w:type="dxa"/>
            <w:tcBorders>
              <w:top w:val="nil"/>
              <w:left w:val="nil"/>
              <w:bottom w:val="single" w:sz="4" w:space="0" w:color="auto"/>
              <w:right w:val="single" w:sz="4" w:space="0" w:color="auto"/>
            </w:tcBorders>
            <w:shd w:val="clear" w:color="auto" w:fill="auto"/>
            <w:noWrap/>
            <w:vAlign w:val="center"/>
            <w:hideMark/>
          </w:tcPr>
          <w:p w14:paraId="6A3D3A33"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1876,67</w:t>
            </w:r>
          </w:p>
        </w:tc>
        <w:tc>
          <w:tcPr>
            <w:tcW w:w="1292" w:type="dxa"/>
            <w:tcBorders>
              <w:top w:val="nil"/>
              <w:left w:val="nil"/>
              <w:bottom w:val="single" w:sz="4" w:space="0" w:color="auto"/>
              <w:right w:val="single" w:sz="4" w:space="0" w:color="auto"/>
            </w:tcBorders>
            <w:shd w:val="clear" w:color="auto" w:fill="auto"/>
            <w:noWrap/>
            <w:vAlign w:val="center"/>
            <w:hideMark/>
          </w:tcPr>
          <w:p w14:paraId="49EEA858"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7,29m</w:t>
            </w:r>
          </w:p>
        </w:tc>
        <w:tc>
          <w:tcPr>
            <w:tcW w:w="1670" w:type="dxa"/>
            <w:tcBorders>
              <w:top w:val="nil"/>
              <w:left w:val="nil"/>
              <w:bottom w:val="single" w:sz="4" w:space="0" w:color="auto"/>
              <w:right w:val="single" w:sz="4" w:space="0" w:color="auto"/>
            </w:tcBorders>
            <w:shd w:val="clear" w:color="auto" w:fill="auto"/>
            <w:noWrap/>
            <w:vAlign w:val="center"/>
            <w:hideMark/>
          </w:tcPr>
          <w:p w14:paraId="63BD0E6F"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3DB2FECB" w14:textId="77777777" w:rsidTr="00251769">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D7DBE53"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10A</w:t>
            </w:r>
          </w:p>
        </w:tc>
        <w:tc>
          <w:tcPr>
            <w:tcW w:w="2930" w:type="dxa"/>
            <w:tcBorders>
              <w:top w:val="nil"/>
              <w:left w:val="nil"/>
              <w:bottom w:val="single" w:sz="4" w:space="0" w:color="auto"/>
              <w:right w:val="single" w:sz="4" w:space="0" w:color="auto"/>
            </w:tcBorders>
            <w:shd w:val="clear" w:color="auto" w:fill="auto"/>
            <w:noWrap/>
            <w:vAlign w:val="center"/>
            <w:hideMark/>
          </w:tcPr>
          <w:p w14:paraId="4BFB3385"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Lokal</w:t>
            </w:r>
          </w:p>
        </w:tc>
        <w:tc>
          <w:tcPr>
            <w:tcW w:w="1693" w:type="dxa"/>
            <w:tcBorders>
              <w:top w:val="nil"/>
              <w:left w:val="nil"/>
              <w:bottom w:val="single" w:sz="4" w:space="0" w:color="auto"/>
              <w:right w:val="single" w:sz="4" w:space="0" w:color="auto"/>
            </w:tcBorders>
            <w:shd w:val="clear" w:color="auto" w:fill="auto"/>
            <w:noWrap/>
            <w:vAlign w:val="center"/>
            <w:hideMark/>
          </w:tcPr>
          <w:p w14:paraId="7EF44616"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869,19</w:t>
            </w:r>
          </w:p>
        </w:tc>
        <w:tc>
          <w:tcPr>
            <w:tcW w:w="1292" w:type="dxa"/>
            <w:tcBorders>
              <w:top w:val="nil"/>
              <w:left w:val="nil"/>
              <w:bottom w:val="single" w:sz="4" w:space="0" w:color="auto"/>
              <w:right w:val="single" w:sz="4" w:space="0" w:color="auto"/>
            </w:tcBorders>
            <w:shd w:val="clear" w:color="auto" w:fill="auto"/>
            <w:noWrap/>
            <w:vAlign w:val="center"/>
            <w:hideMark/>
          </w:tcPr>
          <w:p w14:paraId="7C31B2D9"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7,29m</w:t>
            </w:r>
          </w:p>
        </w:tc>
        <w:tc>
          <w:tcPr>
            <w:tcW w:w="1670" w:type="dxa"/>
            <w:tcBorders>
              <w:top w:val="nil"/>
              <w:left w:val="nil"/>
              <w:bottom w:val="single" w:sz="4" w:space="0" w:color="auto"/>
              <w:right w:val="single" w:sz="4" w:space="0" w:color="auto"/>
            </w:tcBorders>
            <w:shd w:val="clear" w:color="auto" w:fill="auto"/>
            <w:noWrap/>
            <w:vAlign w:val="center"/>
            <w:hideMark/>
          </w:tcPr>
          <w:p w14:paraId="19A72E96"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16F1367D" w14:textId="77777777" w:rsidTr="00251769">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6E58478"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11</w:t>
            </w:r>
          </w:p>
        </w:tc>
        <w:tc>
          <w:tcPr>
            <w:tcW w:w="2930" w:type="dxa"/>
            <w:tcBorders>
              <w:top w:val="nil"/>
              <w:left w:val="nil"/>
              <w:bottom w:val="single" w:sz="4" w:space="0" w:color="auto"/>
              <w:right w:val="single" w:sz="4" w:space="0" w:color="auto"/>
            </w:tcBorders>
            <w:shd w:val="clear" w:color="auto" w:fill="auto"/>
            <w:noWrap/>
            <w:vAlign w:val="center"/>
            <w:hideMark/>
          </w:tcPr>
          <w:p w14:paraId="7E17B772"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Lokal</w:t>
            </w:r>
          </w:p>
        </w:tc>
        <w:tc>
          <w:tcPr>
            <w:tcW w:w="1693" w:type="dxa"/>
            <w:tcBorders>
              <w:top w:val="nil"/>
              <w:left w:val="nil"/>
              <w:bottom w:val="single" w:sz="4" w:space="0" w:color="auto"/>
              <w:right w:val="single" w:sz="4" w:space="0" w:color="auto"/>
            </w:tcBorders>
            <w:shd w:val="clear" w:color="auto" w:fill="auto"/>
            <w:noWrap/>
            <w:vAlign w:val="center"/>
            <w:hideMark/>
          </w:tcPr>
          <w:p w14:paraId="6EE59808"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364,75</w:t>
            </w:r>
          </w:p>
        </w:tc>
        <w:tc>
          <w:tcPr>
            <w:tcW w:w="1292" w:type="dxa"/>
            <w:tcBorders>
              <w:top w:val="nil"/>
              <w:left w:val="nil"/>
              <w:bottom w:val="single" w:sz="4" w:space="0" w:color="auto"/>
              <w:right w:val="single" w:sz="4" w:space="0" w:color="auto"/>
            </w:tcBorders>
            <w:shd w:val="clear" w:color="auto" w:fill="auto"/>
            <w:noWrap/>
            <w:vAlign w:val="center"/>
            <w:hideMark/>
          </w:tcPr>
          <w:p w14:paraId="7906626A"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7,29m</w:t>
            </w:r>
          </w:p>
        </w:tc>
        <w:tc>
          <w:tcPr>
            <w:tcW w:w="1670" w:type="dxa"/>
            <w:tcBorders>
              <w:top w:val="nil"/>
              <w:left w:val="nil"/>
              <w:bottom w:val="single" w:sz="4" w:space="0" w:color="auto"/>
              <w:right w:val="single" w:sz="4" w:space="0" w:color="auto"/>
            </w:tcBorders>
            <w:shd w:val="clear" w:color="auto" w:fill="auto"/>
            <w:noWrap/>
            <w:vAlign w:val="center"/>
            <w:hideMark/>
          </w:tcPr>
          <w:p w14:paraId="04FA71ED"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523C0D90" w14:textId="77777777" w:rsidTr="00251769">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3EC42563"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12</w:t>
            </w:r>
          </w:p>
        </w:tc>
        <w:tc>
          <w:tcPr>
            <w:tcW w:w="2930" w:type="dxa"/>
            <w:tcBorders>
              <w:top w:val="nil"/>
              <w:left w:val="nil"/>
              <w:bottom w:val="single" w:sz="4" w:space="0" w:color="auto"/>
              <w:right w:val="single" w:sz="4" w:space="0" w:color="auto"/>
            </w:tcBorders>
            <w:shd w:val="clear" w:color="auto" w:fill="auto"/>
            <w:noWrap/>
            <w:vAlign w:val="center"/>
            <w:hideMark/>
          </w:tcPr>
          <w:p w14:paraId="05DB27DA"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Lokal</w:t>
            </w:r>
          </w:p>
        </w:tc>
        <w:tc>
          <w:tcPr>
            <w:tcW w:w="1693" w:type="dxa"/>
            <w:tcBorders>
              <w:top w:val="nil"/>
              <w:left w:val="nil"/>
              <w:bottom w:val="single" w:sz="4" w:space="0" w:color="auto"/>
              <w:right w:val="single" w:sz="4" w:space="0" w:color="auto"/>
            </w:tcBorders>
            <w:shd w:val="clear" w:color="auto" w:fill="auto"/>
            <w:noWrap/>
            <w:vAlign w:val="center"/>
            <w:hideMark/>
          </w:tcPr>
          <w:p w14:paraId="4394845A"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499,17</w:t>
            </w:r>
          </w:p>
        </w:tc>
        <w:tc>
          <w:tcPr>
            <w:tcW w:w="1292" w:type="dxa"/>
            <w:tcBorders>
              <w:top w:val="nil"/>
              <w:left w:val="nil"/>
              <w:bottom w:val="single" w:sz="4" w:space="0" w:color="auto"/>
              <w:right w:val="single" w:sz="4" w:space="0" w:color="auto"/>
            </w:tcBorders>
            <w:shd w:val="clear" w:color="auto" w:fill="auto"/>
            <w:noWrap/>
            <w:vAlign w:val="center"/>
            <w:hideMark/>
          </w:tcPr>
          <w:p w14:paraId="33A64657"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7,29m</w:t>
            </w:r>
          </w:p>
        </w:tc>
        <w:tc>
          <w:tcPr>
            <w:tcW w:w="1670" w:type="dxa"/>
            <w:tcBorders>
              <w:top w:val="nil"/>
              <w:left w:val="nil"/>
              <w:bottom w:val="single" w:sz="4" w:space="0" w:color="auto"/>
              <w:right w:val="single" w:sz="4" w:space="0" w:color="auto"/>
            </w:tcBorders>
            <w:shd w:val="clear" w:color="auto" w:fill="auto"/>
            <w:noWrap/>
            <w:vAlign w:val="center"/>
            <w:hideMark/>
          </w:tcPr>
          <w:p w14:paraId="0CE542B0"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64D1F7E7" w14:textId="77777777" w:rsidTr="00251769">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4E12CEB"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13</w:t>
            </w:r>
          </w:p>
        </w:tc>
        <w:tc>
          <w:tcPr>
            <w:tcW w:w="2930" w:type="dxa"/>
            <w:tcBorders>
              <w:top w:val="nil"/>
              <w:left w:val="nil"/>
              <w:bottom w:val="single" w:sz="4" w:space="0" w:color="auto"/>
              <w:right w:val="single" w:sz="4" w:space="0" w:color="auto"/>
            </w:tcBorders>
            <w:shd w:val="clear" w:color="auto" w:fill="auto"/>
            <w:noWrap/>
            <w:vAlign w:val="center"/>
            <w:hideMark/>
          </w:tcPr>
          <w:p w14:paraId="2D852AE2"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Lokal</w:t>
            </w:r>
          </w:p>
        </w:tc>
        <w:tc>
          <w:tcPr>
            <w:tcW w:w="1693" w:type="dxa"/>
            <w:tcBorders>
              <w:top w:val="nil"/>
              <w:left w:val="nil"/>
              <w:bottom w:val="single" w:sz="4" w:space="0" w:color="auto"/>
              <w:right w:val="single" w:sz="4" w:space="0" w:color="auto"/>
            </w:tcBorders>
            <w:shd w:val="clear" w:color="auto" w:fill="auto"/>
            <w:noWrap/>
            <w:vAlign w:val="center"/>
            <w:hideMark/>
          </w:tcPr>
          <w:p w14:paraId="68CAEF13"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449,52</w:t>
            </w:r>
          </w:p>
        </w:tc>
        <w:tc>
          <w:tcPr>
            <w:tcW w:w="1292" w:type="dxa"/>
            <w:tcBorders>
              <w:top w:val="nil"/>
              <w:left w:val="nil"/>
              <w:bottom w:val="single" w:sz="4" w:space="0" w:color="auto"/>
              <w:right w:val="single" w:sz="4" w:space="0" w:color="auto"/>
            </w:tcBorders>
            <w:shd w:val="clear" w:color="auto" w:fill="auto"/>
            <w:noWrap/>
            <w:vAlign w:val="center"/>
            <w:hideMark/>
          </w:tcPr>
          <w:p w14:paraId="4C4296F9"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5,70m</w:t>
            </w:r>
          </w:p>
        </w:tc>
        <w:tc>
          <w:tcPr>
            <w:tcW w:w="1670" w:type="dxa"/>
            <w:tcBorders>
              <w:top w:val="nil"/>
              <w:left w:val="nil"/>
              <w:bottom w:val="single" w:sz="4" w:space="0" w:color="auto"/>
              <w:right w:val="single" w:sz="4" w:space="0" w:color="auto"/>
            </w:tcBorders>
            <w:shd w:val="clear" w:color="auto" w:fill="auto"/>
            <w:noWrap/>
            <w:vAlign w:val="center"/>
            <w:hideMark/>
          </w:tcPr>
          <w:p w14:paraId="31A6BDF4"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6CAFF0B5" w14:textId="77777777" w:rsidTr="00251769">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62056F2"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15</w:t>
            </w:r>
          </w:p>
        </w:tc>
        <w:tc>
          <w:tcPr>
            <w:tcW w:w="2930" w:type="dxa"/>
            <w:tcBorders>
              <w:top w:val="nil"/>
              <w:left w:val="nil"/>
              <w:bottom w:val="single" w:sz="4" w:space="0" w:color="auto"/>
              <w:right w:val="single" w:sz="4" w:space="0" w:color="auto"/>
            </w:tcBorders>
            <w:shd w:val="clear" w:color="auto" w:fill="auto"/>
            <w:noWrap/>
            <w:vAlign w:val="center"/>
            <w:hideMark/>
          </w:tcPr>
          <w:p w14:paraId="01B46FB0"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Lokal</w:t>
            </w:r>
          </w:p>
        </w:tc>
        <w:tc>
          <w:tcPr>
            <w:tcW w:w="1693" w:type="dxa"/>
            <w:tcBorders>
              <w:top w:val="nil"/>
              <w:left w:val="nil"/>
              <w:bottom w:val="single" w:sz="4" w:space="0" w:color="auto"/>
              <w:right w:val="single" w:sz="4" w:space="0" w:color="auto"/>
            </w:tcBorders>
            <w:shd w:val="clear" w:color="auto" w:fill="auto"/>
            <w:noWrap/>
            <w:vAlign w:val="center"/>
            <w:hideMark/>
          </w:tcPr>
          <w:p w14:paraId="022D6A63"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819,16</w:t>
            </w:r>
          </w:p>
        </w:tc>
        <w:tc>
          <w:tcPr>
            <w:tcW w:w="1292" w:type="dxa"/>
            <w:tcBorders>
              <w:top w:val="nil"/>
              <w:left w:val="nil"/>
              <w:bottom w:val="single" w:sz="4" w:space="0" w:color="auto"/>
              <w:right w:val="single" w:sz="4" w:space="0" w:color="auto"/>
            </w:tcBorders>
            <w:shd w:val="clear" w:color="auto" w:fill="auto"/>
            <w:noWrap/>
            <w:vAlign w:val="center"/>
            <w:hideMark/>
          </w:tcPr>
          <w:p w14:paraId="23571B54"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6,86m</w:t>
            </w:r>
          </w:p>
        </w:tc>
        <w:tc>
          <w:tcPr>
            <w:tcW w:w="1670" w:type="dxa"/>
            <w:tcBorders>
              <w:top w:val="nil"/>
              <w:left w:val="nil"/>
              <w:bottom w:val="single" w:sz="4" w:space="0" w:color="auto"/>
              <w:right w:val="single" w:sz="4" w:space="0" w:color="auto"/>
            </w:tcBorders>
            <w:shd w:val="clear" w:color="auto" w:fill="auto"/>
            <w:noWrap/>
            <w:vAlign w:val="center"/>
            <w:hideMark/>
          </w:tcPr>
          <w:p w14:paraId="5FC03B4D"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4652D36D" w14:textId="77777777" w:rsidTr="00251769">
        <w:trPr>
          <w:trHeight w:val="300"/>
        </w:trPr>
        <w:tc>
          <w:tcPr>
            <w:tcW w:w="615" w:type="dxa"/>
            <w:tcBorders>
              <w:top w:val="nil"/>
              <w:left w:val="single" w:sz="4" w:space="0" w:color="auto"/>
              <w:bottom w:val="nil"/>
              <w:right w:val="nil"/>
            </w:tcBorders>
            <w:shd w:val="clear" w:color="auto" w:fill="auto"/>
            <w:noWrap/>
            <w:vAlign w:val="center"/>
            <w:hideMark/>
          </w:tcPr>
          <w:p w14:paraId="34B233A2"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16</w:t>
            </w:r>
          </w:p>
        </w:tc>
        <w:tc>
          <w:tcPr>
            <w:tcW w:w="2930" w:type="dxa"/>
            <w:tcBorders>
              <w:top w:val="nil"/>
              <w:left w:val="single" w:sz="4" w:space="0" w:color="auto"/>
              <w:bottom w:val="single" w:sz="4" w:space="0" w:color="auto"/>
              <w:right w:val="single" w:sz="4" w:space="0" w:color="auto"/>
            </w:tcBorders>
            <w:shd w:val="clear" w:color="auto" w:fill="auto"/>
            <w:noWrap/>
            <w:vAlign w:val="center"/>
            <w:hideMark/>
          </w:tcPr>
          <w:p w14:paraId="3373ACA3"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Lokal</w:t>
            </w:r>
          </w:p>
        </w:tc>
        <w:tc>
          <w:tcPr>
            <w:tcW w:w="1693" w:type="dxa"/>
            <w:tcBorders>
              <w:top w:val="nil"/>
              <w:left w:val="nil"/>
              <w:bottom w:val="single" w:sz="4" w:space="0" w:color="auto"/>
              <w:right w:val="single" w:sz="4" w:space="0" w:color="auto"/>
            </w:tcBorders>
            <w:shd w:val="clear" w:color="auto" w:fill="auto"/>
            <w:noWrap/>
            <w:vAlign w:val="center"/>
            <w:hideMark/>
          </w:tcPr>
          <w:p w14:paraId="77B2BA6F"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542,97</w:t>
            </w:r>
          </w:p>
        </w:tc>
        <w:tc>
          <w:tcPr>
            <w:tcW w:w="1292" w:type="dxa"/>
            <w:tcBorders>
              <w:top w:val="nil"/>
              <w:left w:val="nil"/>
              <w:bottom w:val="single" w:sz="4" w:space="0" w:color="auto"/>
              <w:right w:val="single" w:sz="4" w:space="0" w:color="auto"/>
            </w:tcBorders>
            <w:shd w:val="clear" w:color="auto" w:fill="auto"/>
            <w:noWrap/>
            <w:vAlign w:val="center"/>
            <w:hideMark/>
          </w:tcPr>
          <w:p w14:paraId="1EA730A2"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7,08m</w:t>
            </w:r>
          </w:p>
        </w:tc>
        <w:tc>
          <w:tcPr>
            <w:tcW w:w="1670" w:type="dxa"/>
            <w:tcBorders>
              <w:top w:val="nil"/>
              <w:left w:val="nil"/>
              <w:bottom w:val="single" w:sz="4" w:space="0" w:color="auto"/>
              <w:right w:val="single" w:sz="4" w:space="0" w:color="auto"/>
            </w:tcBorders>
            <w:shd w:val="clear" w:color="auto" w:fill="auto"/>
            <w:noWrap/>
            <w:vAlign w:val="center"/>
            <w:hideMark/>
          </w:tcPr>
          <w:p w14:paraId="0F017785"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3DA4B4C3" w14:textId="77777777" w:rsidTr="00251769">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5D995"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17</w:t>
            </w:r>
          </w:p>
        </w:tc>
        <w:tc>
          <w:tcPr>
            <w:tcW w:w="2930" w:type="dxa"/>
            <w:tcBorders>
              <w:top w:val="nil"/>
              <w:left w:val="nil"/>
              <w:bottom w:val="single" w:sz="4" w:space="0" w:color="auto"/>
              <w:right w:val="single" w:sz="4" w:space="0" w:color="auto"/>
            </w:tcBorders>
            <w:shd w:val="clear" w:color="auto" w:fill="auto"/>
            <w:noWrap/>
            <w:vAlign w:val="center"/>
            <w:hideMark/>
          </w:tcPr>
          <w:p w14:paraId="13F912EE"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Lokal</w:t>
            </w:r>
          </w:p>
        </w:tc>
        <w:tc>
          <w:tcPr>
            <w:tcW w:w="1693" w:type="dxa"/>
            <w:tcBorders>
              <w:top w:val="nil"/>
              <w:left w:val="nil"/>
              <w:bottom w:val="single" w:sz="4" w:space="0" w:color="auto"/>
              <w:right w:val="single" w:sz="4" w:space="0" w:color="auto"/>
            </w:tcBorders>
            <w:shd w:val="clear" w:color="auto" w:fill="auto"/>
            <w:noWrap/>
            <w:vAlign w:val="center"/>
            <w:hideMark/>
          </w:tcPr>
          <w:p w14:paraId="5557FA38"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376,37</w:t>
            </w:r>
          </w:p>
        </w:tc>
        <w:tc>
          <w:tcPr>
            <w:tcW w:w="1292" w:type="dxa"/>
            <w:tcBorders>
              <w:top w:val="nil"/>
              <w:left w:val="nil"/>
              <w:bottom w:val="single" w:sz="4" w:space="0" w:color="auto"/>
              <w:right w:val="single" w:sz="4" w:space="0" w:color="auto"/>
            </w:tcBorders>
            <w:shd w:val="clear" w:color="auto" w:fill="auto"/>
            <w:noWrap/>
            <w:vAlign w:val="center"/>
            <w:hideMark/>
          </w:tcPr>
          <w:p w14:paraId="2B27144E"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6,94m</w:t>
            </w:r>
          </w:p>
        </w:tc>
        <w:tc>
          <w:tcPr>
            <w:tcW w:w="1670" w:type="dxa"/>
            <w:tcBorders>
              <w:top w:val="nil"/>
              <w:left w:val="nil"/>
              <w:bottom w:val="single" w:sz="4" w:space="0" w:color="auto"/>
              <w:right w:val="single" w:sz="4" w:space="0" w:color="auto"/>
            </w:tcBorders>
            <w:shd w:val="clear" w:color="auto" w:fill="auto"/>
            <w:noWrap/>
            <w:vAlign w:val="center"/>
            <w:hideMark/>
          </w:tcPr>
          <w:p w14:paraId="1542C5A3"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1B2E5916" w14:textId="77777777" w:rsidTr="00251769">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2B77FAB"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18A</w:t>
            </w:r>
          </w:p>
        </w:tc>
        <w:tc>
          <w:tcPr>
            <w:tcW w:w="2930" w:type="dxa"/>
            <w:tcBorders>
              <w:top w:val="nil"/>
              <w:left w:val="nil"/>
              <w:bottom w:val="single" w:sz="4" w:space="0" w:color="auto"/>
              <w:right w:val="single" w:sz="4" w:space="0" w:color="auto"/>
            </w:tcBorders>
            <w:shd w:val="clear" w:color="auto" w:fill="auto"/>
            <w:noWrap/>
            <w:vAlign w:val="center"/>
            <w:hideMark/>
          </w:tcPr>
          <w:p w14:paraId="04A9B35E"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Lokal</w:t>
            </w:r>
          </w:p>
        </w:tc>
        <w:tc>
          <w:tcPr>
            <w:tcW w:w="1693" w:type="dxa"/>
            <w:tcBorders>
              <w:top w:val="nil"/>
              <w:left w:val="nil"/>
              <w:bottom w:val="single" w:sz="4" w:space="0" w:color="auto"/>
              <w:right w:val="single" w:sz="4" w:space="0" w:color="auto"/>
            </w:tcBorders>
            <w:shd w:val="clear" w:color="auto" w:fill="auto"/>
            <w:noWrap/>
            <w:vAlign w:val="center"/>
            <w:hideMark/>
          </w:tcPr>
          <w:p w14:paraId="7D52D484"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60,25</w:t>
            </w:r>
          </w:p>
        </w:tc>
        <w:tc>
          <w:tcPr>
            <w:tcW w:w="1292" w:type="dxa"/>
            <w:tcBorders>
              <w:top w:val="nil"/>
              <w:left w:val="nil"/>
              <w:bottom w:val="single" w:sz="4" w:space="0" w:color="auto"/>
              <w:right w:val="single" w:sz="4" w:space="0" w:color="auto"/>
            </w:tcBorders>
            <w:shd w:val="clear" w:color="auto" w:fill="auto"/>
            <w:noWrap/>
            <w:vAlign w:val="center"/>
            <w:hideMark/>
          </w:tcPr>
          <w:p w14:paraId="6DAFD512"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7,18m</w:t>
            </w:r>
          </w:p>
        </w:tc>
        <w:tc>
          <w:tcPr>
            <w:tcW w:w="1670" w:type="dxa"/>
            <w:tcBorders>
              <w:top w:val="nil"/>
              <w:left w:val="nil"/>
              <w:bottom w:val="single" w:sz="4" w:space="0" w:color="auto"/>
              <w:right w:val="single" w:sz="4" w:space="0" w:color="auto"/>
            </w:tcBorders>
            <w:shd w:val="clear" w:color="auto" w:fill="auto"/>
            <w:noWrap/>
            <w:vAlign w:val="center"/>
            <w:hideMark/>
          </w:tcPr>
          <w:p w14:paraId="0D8DFCF7"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7426D5AB" w14:textId="77777777" w:rsidTr="00251769">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C1C7429"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18B</w:t>
            </w:r>
          </w:p>
        </w:tc>
        <w:tc>
          <w:tcPr>
            <w:tcW w:w="2930" w:type="dxa"/>
            <w:tcBorders>
              <w:top w:val="nil"/>
              <w:left w:val="nil"/>
              <w:bottom w:val="single" w:sz="4" w:space="0" w:color="auto"/>
              <w:right w:val="single" w:sz="4" w:space="0" w:color="auto"/>
            </w:tcBorders>
            <w:shd w:val="clear" w:color="auto" w:fill="auto"/>
            <w:noWrap/>
            <w:vAlign w:val="center"/>
            <w:hideMark/>
          </w:tcPr>
          <w:p w14:paraId="4AA13A8F"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Lokal</w:t>
            </w:r>
          </w:p>
        </w:tc>
        <w:tc>
          <w:tcPr>
            <w:tcW w:w="1693" w:type="dxa"/>
            <w:tcBorders>
              <w:top w:val="nil"/>
              <w:left w:val="nil"/>
              <w:bottom w:val="single" w:sz="4" w:space="0" w:color="auto"/>
              <w:right w:val="single" w:sz="4" w:space="0" w:color="auto"/>
            </w:tcBorders>
            <w:shd w:val="clear" w:color="auto" w:fill="auto"/>
            <w:noWrap/>
            <w:vAlign w:val="center"/>
            <w:hideMark/>
          </w:tcPr>
          <w:p w14:paraId="26506ED8"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37,24</w:t>
            </w:r>
          </w:p>
        </w:tc>
        <w:tc>
          <w:tcPr>
            <w:tcW w:w="1292" w:type="dxa"/>
            <w:tcBorders>
              <w:top w:val="nil"/>
              <w:left w:val="nil"/>
              <w:bottom w:val="single" w:sz="4" w:space="0" w:color="auto"/>
              <w:right w:val="single" w:sz="4" w:space="0" w:color="auto"/>
            </w:tcBorders>
            <w:shd w:val="clear" w:color="auto" w:fill="auto"/>
            <w:noWrap/>
            <w:vAlign w:val="center"/>
            <w:hideMark/>
          </w:tcPr>
          <w:p w14:paraId="76B927B6"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7,18m</w:t>
            </w:r>
          </w:p>
        </w:tc>
        <w:tc>
          <w:tcPr>
            <w:tcW w:w="1670" w:type="dxa"/>
            <w:tcBorders>
              <w:top w:val="nil"/>
              <w:left w:val="nil"/>
              <w:bottom w:val="single" w:sz="4" w:space="0" w:color="auto"/>
              <w:right w:val="single" w:sz="4" w:space="0" w:color="auto"/>
            </w:tcBorders>
            <w:shd w:val="clear" w:color="auto" w:fill="auto"/>
            <w:noWrap/>
            <w:vAlign w:val="center"/>
            <w:hideMark/>
          </w:tcPr>
          <w:p w14:paraId="383569C1"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0216709A" w14:textId="77777777" w:rsidTr="00251769">
        <w:trPr>
          <w:trHeight w:val="300"/>
        </w:trPr>
        <w:tc>
          <w:tcPr>
            <w:tcW w:w="615" w:type="dxa"/>
            <w:tcBorders>
              <w:top w:val="nil"/>
              <w:left w:val="single" w:sz="4" w:space="0" w:color="auto"/>
              <w:bottom w:val="nil"/>
              <w:right w:val="nil"/>
            </w:tcBorders>
            <w:shd w:val="clear" w:color="auto" w:fill="auto"/>
            <w:noWrap/>
            <w:vAlign w:val="center"/>
            <w:hideMark/>
          </w:tcPr>
          <w:p w14:paraId="10E0090B"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19</w:t>
            </w:r>
          </w:p>
        </w:tc>
        <w:tc>
          <w:tcPr>
            <w:tcW w:w="2930" w:type="dxa"/>
            <w:tcBorders>
              <w:top w:val="nil"/>
              <w:left w:val="single" w:sz="4" w:space="0" w:color="auto"/>
              <w:bottom w:val="single" w:sz="4" w:space="0" w:color="auto"/>
              <w:right w:val="single" w:sz="4" w:space="0" w:color="auto"/>
            </w:tcBorders>
            <w:shd w:val="clear" w:color="auto" w:fill="auto"/>
            <w:noWrap/>
            <w:vAlign w:val="center"/>
            <w:hideMark/>
          </w:tcPr>
          <w:p w14:paraId="7DC7B1A6"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Lokal</w:t>
            </w:r>
          </w:p>
        </w:tc>
        <w:tc>
          <w:tcPr>
            <w:tcW w:w="1693" w:type="dxa"/>
            <w:tcBorders>
              <w:top w:val="nil"/>
              <w:left w:val="nil"/>
              <w:bottom w:val="single" w:sz="4" w:space="0" w:color="auto"/>
              <w:right w:val="single" w:sz="4" w:space="0" w:color="auto"/>
            </w:tcBorders>
            <w:shd w:val="clear" w:color="auto" w:fill="auto"/>
            <w:noWrap/>
            <w:vAlign w:val="center"/>
            <w:hideMark/>
          </w:tcPr>
          <w:p w14:paraId="70F73885"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86,58</w:t>
            </w:r>
          </w:p>
        </w:tc>
        <w:tc>
          <w:tcPr>
            <w:tcW w:w="1292" w:type="dxa"/>
            <w:tcBorders>
              <w:top w:val="nil"/>
              <w:left w:val="nil"/>
              <w:bottom w:val="single" w:sz="4" w:space="0" w:color="auto"/>
              <w:right w:val="single" w:sz="4" w:space="0" w:color="auto"/>
            </w:tcBorders>
            <w:shd w:val="clear" w:color="auto" w:fill="auto"/>
            <w:noWrap/>
            <w:vAlign w:val="center"/>
            <w:hideMark/>
          </w:tcPr>
          <w:p w14:paraId="57403309"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7,18m</w:t>
            </w:r>
          </w:p>
        </w:tc>
        <w:tc>
          <w:tcPr>
            <w:tcW w:w="1670" w:type="dxa"/>
            <w:tcBorders>
              <w:top w:val="nil"/>
              <w:left w:val="nil"/>
              <w:bottom w:val="single" w:sz="4" w:space="0" w:color="auto"/>
              <w:right w:val="single" w:sz="4" w:space="0" w:color="auto"/>
            </w:tcBorders>
            <w:shd w:val="clear" w:color="auto" w:fill="auto"/>
            <w:noWrap/>
            <w:vAlign w:val="center"/>
            <w:hideMark/>
          </w:tcPr>
          <w:p w14:paraId="54F2CFB0"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296ECDCF" w14:textId="77777777" w:rsidTr="00251769">
        <w:trPr>
          <w:trHeight w:val="300"/>
        </w:trPr>
        <w:tc>
          <w:tcPr>
            <w:tcW w:w="615" w:type="dxa"/>
            <w:tcBorders>
              <w:top w:val="single" w:sz="4" w:space="0" w:color="auto"/>
              <w:left w:val="single" w:sz="4" w:space="0" w:color="auto"/>
              <w:bottom w:val="nil"/>
              <w:right w:val="nil"/>
            </w:tcBorders>
            <w:shd w:val="clear" w:color="auto" w:fill="auto"/>
            <w:noWrap/>
            <w:vAlign w:val="center"/>
            <w:hideMark/>
          </w:tcPr>
          <w:p w14:paraId="31EA795F"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20</w:t>
            </w:r>
          </w:p>
        </w:tc>
        <w:tc>
          <w:tcPr>
            <w:tcW w:w="2930" w:type="dxa"/>
            <w:tcBorders>
              <w:top w:val="nil"/>
              <w:left w:val="single" w:sz="4" w:space="0" w:color="auto"/>
              <w:bottom w:val="single" w:sz="4" w:space="0" w:color="auto"/>
              <w:right w:val="single" w:sz="4" w:space="0" w:color="auto"/>
            </w:tcBorders>
            <w:shd w:val="clear" w:color="auto" w:fill="auto"/>
            <w:noWrap/>
            <w:vAlign w:val="center"/>
            <w:hideMark/>
          </w:tcPr>
          <w:p w14:paraId="0B3EF88D"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Lokal</w:t>
            </w:r>
          </w:p>
        </w:tc>
        <w:tc>
          <w:tcPr>
            <w:tcW w:w="1693" w:type="dxa"/>
            <w:tcBorders>
              <w:top w:val="nil"/>
              <w:left w:val="nil"/>
              <w:bottom w:val="single" w:sz="4" w:space="0" w:color="auto"/>
              <w:right w:val="single" w:sz="4" w:space="0" w:color="auto"/>
            </w:tcBorders>
            <w:shd w:val="clear" w:color="auto" w:fill="auto"/>
            <w:noWrap/>
            <w:vAlign w:val="center"/>
            <w:hideMark/>
          </w:tcPr>
          <w:p w14:paraId="09D1E4D6"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80,25</w:t>
            </w:r>
          </w:p>
        </w:tc>
        <w:tc>
          <w:tcPr>
            <w:tcW w:w="1292" w:type="dxa"/>
            <w:tcBorders>
              <w:top w:val="nil"/>
              <w:left w:val="nil"/>
              <w:bottom w:val="single" w:sz="4" w:space="0" w:color="auto"/>
              <w:right w:val="single" w:sz="4" w:space="0" w:color="auto"/>
            </w:tcBorders>
            <w:shd w:val="clear" w:color="auto" w:fill="auto"/>
            <w:noWrap/>
            <w:vAlign w:val="center"/>
            <w:hideMark/>
          </w:tcPr>
          <w:p w14:paraId="54448E47"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7,18m</w:t>
            </w:r>
          </w:p>
        </w:tc>
        <w:tc>
          <w:tcPr>
            <w:tcW w:w="1670" w:type="dxa"/>
            <w:tcBorders>
              <w:top w:val="nil"/>
              <w:left w:val="nil"/>
              <w:bottom w:val="single" w:sz="4" w:space="0" w:color="auto"/>
              <w:right w:val="single" w:sz="4" w:space="0" w:color="auto"/>
            </w:tcBorders>
            <w:shd w:val="clear" w:color="auto" w:fill="auto"/>
            <w:noWrap/>
            <w:vAlign w:val="center"/>
            <w:hideMark/>
          </w:tcPr>
          <w:p w14:paraId="65131DE5"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75F35228" w14:textId="77777777" w:rsidTr="00251769">
        <w:trPr>
          <w:trHeight w:val="300"/>
        </w:trPr>
        <w:tc>
          <w:tcPr>
            <w:tcW w:w="615" w:type="dxa"/>
            <w:tcBorders>
              <w:top w:val="single" w:sz="4" w:space="0" w:color="auto"/>
              <w:left w:val="single" w:sz="4" w:space="0" w:color="auto"/>
              <w:bottom w:val="nil"/>
              <w:right w:val="nil"/>
            </w:tcBorders>
            <w:shd w:val="clear" w:color="auto" w:fill="auto"/>
            <w:noWrap/>
            <w:vAlign w:val="center"/>
            <w:hideMark/>
          </w:tcPr>
          <w:p w14:paraId="1ADA3C18"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21</w:t>
            </w:r>
          </w:p>
        </w:tc>
        <w:tc>
          <w:tcPr>
            <w:tcW w:w="2930" w:type="dxa"/>
            <w:tcBorders>
              <w:top w:val="nil"/>
              <w:left w:val="single" w:sz="4" w:space="0" w:color="auto"/>
              <w:bottom w:val="single" w:sz="4" w:space="0" w:color="auto"/>
              <w:right w:val="single" w:sz="4" w:space="0" w:color="auto"/>
            </w:tcBorders>
            <w:shd w:val="clear" w:color="auto" w:fill="auto"/>
            <w:noWrap/>
            <w:vAlign w:val="center"/>
            <w:hideMark/>
          </w:tcPr>
          <w:p w14:paraId="4140198B"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Lokal</w:t>
            </w:r>
          </w:p>
        </w:tc>
        <w:tc>
          <w:tcPr>
            <w:tcW w:w="1693" w:type="dxa"/>
            <w:tcBorders>
              <w:top w:val="nil"/>
              <w:left w:val="nil"/>
              <w:bottom w:val="single" w:sz="4" w:space="0" w:color="auto"/>
              <w:right w:val="single" w:sz="4" w:space="0" w:color="auto"/>
            </w:tcBorders>
            <w:shd w:val="clear" w:color="auto" w:fill="auto"/>
            <w:noWrap/>
            <w:vAlign w:val="center"/>
            <w:hideMark/>
          </w:tcPr>
          <w:p w14:paraId="5320C582"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106,28</w:t>
            </w:r>
          </w:p>
        </w:tc>
        <w:tc>
          <w:tcPr>
            <w:tcW w:w="1292" w:type="dxa"/>
            <w:tcBorders>
              <w:top w:val="nil"/>
              <w:left w:val="nil"/>
              <w:bottom w:val="single" w:sz="4" w:space="0" w:color="auto"/>
              <w:right w:val="single" w:sz="4" w:space="0" w:color="auto"/>
            </w:tcBorders>
            <w:shd w:val="clear" w:color="auto" w:fill="auto"/>
            <w:noWrap/>
            <w:vAlign w:val="center"/>
            <w:hideMark/>
          </w:tcPr>
          <w:p w14:paraId="2B45E82A"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7,18m</w:t>
            </w:r>
          </w:p>
        </w:tc>
        <w:tc>
          <w:tcPr>
            <w:tcW w:w="1670" w:type="dxa"/>
            <w:tcBorders>
              <w:top w:val="nil"/>
              <w:left w:val="nil"/>
              <w:bottom w:val="single" w:sz="4" w:space="0" w:color="auto"/>
              <w:right w:val="single" w:sz="4" w:space="0" w:color="auto"/>
            </w:tcBorders>
            <w:shd w:val="clear" w:color="auto" w:fill="auto"/>
            <w:noWrap/>
            <w:vAlign w:val="center"/>
            <w:hideMark/>
          </w:tcPr>
          <w:p w14:paraId="33E8683A"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5430EF74" w14:textId="77777777" w:rsidTr="00251769">
        <w:trPr>
          <w:trHeight w:val="300"/>
        </w:trPr>
        <w:tc>
          <w:tcPr>
            <w:tcW w:w="615" w:type="dxa"/>
            <w:tcBorders>
              <w:top w:val="single" w:sz="4" w:space="0" w:color="auto"/>
              <w:left w:val="single" w:sz="4" w:space="0" w:color="auto"/>
              <w:bottom w:val="nil"/>
              <w:right w:val="nil"/>
            </w:tcBorders>
            <w:shd w:val="clear" w:color="auto" w:fill="auto"/>
            <w:noWrap/>
            <w:vAlign w:val="center"/>
            <w:hideMark/>
          </w:tcPr>
          <w:p w14:paraId="12A3C79D"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T.01</w:t>
            </w:r>
          </w:p>
        </w:tc>
        <w:tc>
          <w:tcPr>
            <w:tcW w:w="2930" w:type="dxa"/>
            <w:tcBorders>
              <w:top w:val="nil"/>
              <w:left w:val="single" w:sz="4" w:space="0" w:color="auto"/>
              <w:bottom w:val="single" w:sz="4" w:space="0" w:color="auto"/>
              <w:right w:val="single" w:sz="4" w:space="0" w:color="auto"/>
            </w:tcBorders>
            <w:shd w:val="clear" w:color="auto" w:fill="auto"/>
            <w:noWrap/>
            <w:vAlign w:val="center"/>
            <w:hideMark/>
          </w:tcPr>
          <w:p w14:paraId="302D87E9"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Węzeł techniczny</w:t>
            </w:r>
          </w:p>
        </w:tc>
        <w:tc>
          <w:tcPr>
            <w:tcW w:w="1693" w:type="dxa"/>
            <w:tcBorders>
              <w:top w:val="nil"/>
              <w:left w:val="nil"/>
              <w:bottom w:val="single" w:sz="4" w:space="0" w:color="auto"/>
              <w:right w:val="single" w:sz="4" w:space="0" w:color="auto"/>
            </w:tcBorders>
            <w:shd w:val="clear" w:color="auto" w:fill="auto"/>
            <w:noWrap/>
            <w:vAlign w:val="center"/>
            <w:hideMark/>
          </w:tcPr>
          <w:p w14:paraId="5DC3C01F"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149,6</w:t>
            </w:r>
          </w:p>
        </w:tc>
        <w:tc>
          <w:tcPr>
            <w:tcW w:w="1292" w:type="dxa"/>
            <w:tcBorders>
              <w:top w:val="nil"/>
              <w:left w:val="nil"/>
              <w:bottom w:val="nil"/>
              <w:right w:val="nil"/>
            </w:tcBorders>
            <w:shd w:val="clear" w:color="auto" w:fill="auto"/>
            <w:noWrap/>
            <w:vAlign w:val="center"/>
            <w:hideMark/>
          </w:tcPr>
          <w:p w14:paraId="39AE543B"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4,10m</w:t>
            </w:r>
          </w:p>
        </w:tc>
        <w:tc>
          <w:tcPr>
            <w:tcW w:w="1670" w:type="dxa"/>
            <w:tcBorders>
              <w:top w:val="nil"/>
              <w:left w:val="single" w:sz="4" w:space="0" w:color="auto"/>
              <w:bottom w:val="single" w:sz="4" w:space="0" w:color="auto"/>
              <w:right w:val="single" w:sz="4" w:space="0" w:color="auto"/>
            </w:tcBorders>
            <w:shd w:val="clear" w:color="auto" w:fill="auto"/>
            <w:noWrap/>
            <w:vAlign w:val="center"/>
            <w:hideMark/>
          </w:tcPr>
          <w:p w14:paraId="6FE235A5"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77645151" w14:textId="77777777" w:rsidTr="00251769">
        <w:trPr>
          <w:trHeight w:val="300"/>
        </w:trPr>
        <w:tc>
          <w:tcPr>
            <w:tcW w:w="615" w:type="dxa"/>
            <w:tcBorders>
              <w:top w:val="nil"/>
              <w:left w:val="single" w:sz="4" w:space="0" w:color="auto"/>
              <w:bottom w:val="nil"/>
              <w:right w:val="nil"/>
            </w:tcBorders>
            <w:shd w:val="clear" w:color="auto" w:fill="auto"/>
            <w:noWrap/>
            <w:vAlign w:val="center"/>
            <w:hideMark/>
          </w:tcPr>
          <w:p w14:paraId="745F205C"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A.1.1</w:t>
            </w:r>
          </w:p>
        </w:tc>
        <w:tc>
          <w:tcPr>
            <w:tcW w:w="2930" w:type="dxa"/>
            <w:tcBorders>
              <w:top w:val="nil"/>
              <w:left w:val="single" w:sz="4" w:space="0" w:color="auto"/>
              <w:bottom w:val="nil"/>
              <w:right w:val="nil"/>
            </w:tcBorders>
            <w:shd w:val="clear" w:color="auto" w:fill="auto"/>
            <w:vAlign w:val="center"/>
            <w:hideMark/>
          </w:tcPr>
          <w:p w14:paraId="006966DB"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Stacja trafo</w:t>
            </w:r>
          </w:p>
        </w:tc>
        <w:tc>
          <w:tcPr>
            <w:tcW w:w="1693" w:type="dxa"/>
            <w:tcBorders>
              <w:top w:val="nil"/>
              <w:left w:val="nil"/>
              <w:bottom w:val="nil"/>
              <w:right w:val="nil"/>
            </w:tcBorders>
            <w:shd w:val="clear" w:color="auto" w:fill="auto"/>
            <w:noWrap/>
            <w:vAlign w:val="center"/>
            <w:hideMark/>
          </w:tcPr>
          <w:p w14:paraId="669B95BB"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6,49</w:t>
            </w:r>
          </w:p>
        </w:tc>
        <w:tc>
          <w:tcPr>
            <w:tcW w:w="1292" w:type="dxa"/>
            <w:tcBorders>
              <w:top w:val="single" w:sz="4" w:space="0" w:color="auto"/>
              <w:left w:val="nil"/>
              <w:bottom w:val="nil"/>
              <w:right w:val="nil"/>
            </w:tcBorders>
            <w:shd w:val="clear" w:color="auto" w:fill="auto"/>
            <w:noWrap/>
            <w:vAlign w:val="center"/>
            <w:hideMark/>
          </w:tcPr>
          <w:p w14:paraId="79CC0D49"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c>
          <w:tcPr>
            <w:tcW w:w="1670" w:type="dxa"/>
            <w:tcBorders>
              <w:top w:val="nil"/>
              <w:left w:val="nil"/>
              <w:bottom w:val="nil"/>
              <w:right w:val="single" w:sz="4" w:space="0" w:color="auto"/>
            </w:tcBorders>
            <w:shd w:val="clear" w:color="auto" w:fill="auto"/>
            <w:noWrap/>
            <w:vAlign w:val="center"/>
            <w:hideMark/>
          </w:tcPr>
          <w:p w14:paraId="24269664"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12478A73" w14:textId="77777777" w:rsidTr="00251769">
        <w:trPr>
          <w:trHeight w:val="300"/>
        </w:trPr>
        <w:tc>
          <w:tcPr>
            <w:tcW w:w="615" w:type="dxa"/>
            <w:tcBorders>
              <w:top w:val="nil"/>
              <w:left w:val="single" w:sz="4" w:space="0" w:color="auto"/>
              <w:bottom w:val="nil"/>
              <w:right w:val="nil"/>
            </w:tcBorders>
            <w:shd w:val="clear" w:color="auto" w:fill="auto"/>
            <w:noWrap/>
            <w:vAlign w:val="center"/>
            <w:hideMark/>
          </w:tcPr>
          <w:p w14:paraId="5E908C35"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A.1.2</w:t>
            </w:r>
          </w:p>
        </w:tc>
        <w:tc>
          <w:tcPr>
            <w:tcW w:w="2930" w:type="dxa"/>
            <w:tcBorders>
              <w:top w:val="nil"/>
              <w:left w:val="single" w:sz="4" w:space="0" w:color="auto"/>
              <w:bottom w:val="nil"/>
              <w:right w:val="nil"/>
            </w:tcBorders>
            <w:shd w:val="clear" w:color="auto" w:fill="auto"/>
            <w:noWrap/>
            <w:vAlign w:val="center"/>
            <w:hideMark/>
          </w:tcPr>
          <w:p w14:paraId="6A5FA9CA"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Stacja trafo</w:t>
            </w:r>
          </w:p>
        </w:tc>
        <w:tc>
          <w:tcPr>
            <w:tcW w:w="1693" w:type="dxa"/>
            <w:tcBorders>
              <w:top w:val="nil"/>
              <w:left w:val="nil"/>
              <w:bottom w:val="nil"/>
              <w:right w:val="nil"/>
            </w:tcBorders>
            <w:shd w:val="clear" w:color="auto" w:fill="auto"/>
            <w:noWrap/>
            <w:vAlign w:val="center"/>
            <w:hideMark/>
          </w:tcPr>
          <w:p w14:paraId="730190BB"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7,11</w:t>
            </w:r>
          </w:p>
        </w:tc>
        <w:tc>
          <w:tcPr>
            <w:tcW w:w="1292" w:type="dxa"/>
            <w:tcBorders>
              <w:top w:val="nil"/>
              <w:left w:val="nil"/>
              <w:bottom w:val="nil"/>
              <w:right w:val="nil"/>
            </w:tcBorders>
            <w:shd w:val="clear" w:color="auto" w:fill="auto"/>
            <w:noWrap/>
            <w:vAlign w:val="center"/>
            <w:hideMark/>
          </w:tcPr>
          <w:p w14:paraId="1E1A5AC9"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p>
        </w:tc>
        <w:tc>
          <w:tcPr>
            <w:tcW w:w="1670" w:type="dxa"/>
            <w:tcBorders>
              <w:top w:val="nil"/>
              <w:left w:val="nil"/>
              <w:bottom w:val="nil"/>
              <w:right w:val="single" w:sz="4" w:space="0" w:color="auto"/>
            </w:tcBorders>
            <w:shd w:val="clear" w:color="auto" w:fill="auto"/>
            <w:noWrap/>
            <w:vAlign w:val="center"/>
            <w:hideMark/>
          </w:tcPr>
          <w:p w14:paraId="74198671"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7602CCD2" w14:textId="77777777" w:rsidTr="00251769">
        <w:trPr>
          <w:trHeight w:val="300"/>
        </w:trPr>
        <w:tc>
          <w:tcPr>
            <w:tcW w:w="615" w:type="dxa"/>
            <w:tcBorders>
              <w:top w:val="nil"/>
              <w:left w:val="single" w:sz="4" w:space="0" w:color="auto"/>
              <w:bottom w:val="nil"/>
              <w:right w:val="nil"/>
            </w:tcBorders>
            <w:shd w:val="clear" w:color="auto" w:fill="auto"/>
            <w:noWrap/>
            <w:vAlign w:val="center"/>
            <w:hideMark/>
          </w:tcPr>
          <w:p w14:paraId="5D9718BF"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A.1.3</w:t>
            </w:r>
          </w:p>
        </w:tc>
        <w:tc>
          <w:tcPr>
            <w:tcW w:w="2930" w:type="dxa"/>
            <w:tcBorders>
              <w:top w:val="nil"/>
              <w:left w:val="single" w:sz="4" w:space="0" w:color="auto"/>
              <w:bottom w:val="nil"/>
              <w:right w:val="nil"/>
            </w:tcBorders>
            <w:shd w:val="clear" w:color="auto" w:fill="auto"/>
            <w:noWrap/>
            <w:vAlign w:val="center"/>
            <w:hideMark/>
          </w:tcPr>
          <w:p w14:paraId="089D2F5B"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Komunikacja</w:t>
            </w:r>
          </w:p>
        </w:tc>
        <w:tc>
          <w:tcPr>
            <w:tcW w:w="1693" w:type="dxa"/>
            <w:tcBorders>
              <w:top w:val="nil"/>
              <w:left w:val="nil"/>
              <w:bottom w:val="nil"/>
              <w:right w:val="nil"/>
            </w:tcBorders>
            <w:shd w:val="clear" w:color="auto" w:fill="auto"/>
            <w:noWrap/>
            <w:vAlign w:val="center"/>
            <w:hideMark/>
          </w:tcPr>
          <w:p w14:paraId="112E72FA"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3,72</w:t>
            </w:r>
          </w:p>
        </w:tc>
        <w:tc>
          <w:tcPr>
            <w:tcW w:w="1292" w:type="dxa"/>
            <w:tcBorders>
              <w:top w:val="nil"/>
              <w:left w:val="nil"/>
              <w:bottom w:val="nil"/>
              <w:right w:val="nil"/>
            </w:tcBorders>
            <w:shd w:val="clear" w:color="auto" w:fill="auto"/>
            <w:noWrap/>
            <w:vAlign w:val="center"/>
            <w:hideMark/>
          </w:tcPr>
          <w:p w14:paraId="3DFDAE26"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p>
        </w:tc>
        <w:tc>
          <w:tcPr>
            <w:tcW w:w="1670" w:type="dxa"/>
            <w:tcBorders>
              <w:top w:val="nil"/>
              <w:left w:val="nil"/>
              <w:bottom w:val="nil"/>
              <w:right w:val="single" w:sz="4" w:space="0" w:color="auto"/>
            </w:tcBorders>
            <w:shd w:val="clear" w:color="auto" w:fill="auto"/>
            <w:noWrap/>
            <w:vAlign w:val="center"/>
            <w:hideMark/>
          </w:tcPr>
          <w:p w14:paraId="480EACAA"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7F9CEBFC" w14:textId="77777777" w:rsidTr="00251769">
        <w:trPr>
          <w:trHeight w:val="300"/>
        </w:trPr>
        <w:tc>
          <w:tcPr>
            <w:tcW w:w="615" w:type="dxa"/>
            <w:tcBorders>
              <w:top w:val="nil"/>
              <w:left w:val="single" w:sz="4" w:space="0" w:color="auto"/>
              <w:bottom w:val="nil"/>
              <w:right w:val="nil"/>
            </w:tcBorders>
            <w:shd w:val="clear" w:color="auto" w:fill="auto"/>
            <w:noWrap/>
            <w:vAlign w:val="center"/>
            <w:hideMark/>
          </w:tcPr>
          <w:p w14:paraId="64789709"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A.1.4</w:t>
            </w:r>
          </w:p>
        </w:tc>
        <w:tc>
          <w:tcPr>
            <w:tcW w:w="2930" w:type="dxa"/>
            <w:tcBorders>
              <w:top w:val="nil"/>
              <w:left w:val="single" w:sz="4" w:space="0" w:color="auto"/>
              <w:bottom w:val="nil"/>
              <w:right w:val="nil"/>
            </w:tcBorders>
            <w:shd w:val="clear" w:color="auto" w:fill="auto"/>
            <w:noWrap/>
            <w:vAlign w:val="center"/>
            <w:hideMark/>
          </w:tcPr>
          <w:p w14:paraId="01473321"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Pom. Rozdzielni ŚN</w:t>
            </w:r>
          </w:p>
        </w:tc>
        <w:tc>
          <w:tcPr>
            <w:tcW w:w="1693" w:type="dxa"/>
            <w:tcBorders>
              <w:top w:val="nil"/>
              <w:left w:val="nil"/>
              <w:bottom w:val="nil"/>
              <w:right w:val="nil"/>
            </w:tcBorders>
            <w:shd w:val="clear" w:color="auto" w:fill="auto"/>
            <w:noWrap/>
            <w:vAlign w:val="center"/>
            <w:hideMark/>
          </w:tcPr>
          <w:p w14:paraId="238119F5"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7,13</w:t>
            </w:r>
          </w:p>
        </w:tc>
        <w:tc>
          <w:tcPr>
            <w:tcW w:w="1292" w:type="dxa"/>
            <w:tcBorders>
              <w:top w:val="nil"/>
              <w:left w:val="nil"/>
              <w:bottom w:val="nil"/>
              <w:right w:val="nil"/>
            </w:tcBorders>
            <w:shd w:val="clear" w:color="auto" w:fill="auto"/>
            <w:noWrap/>
            <w:vAlign w:val="center"/>
            <w:hideMark/>
          </w:tcPr>
          <w:p w14:paraId="2ACDA2D9"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p>
        </w:tc>
        <w:tc>
          <w:tcPr>
            <w:tcW w:w="1670" w:type="dxa"/>
            <w:tcBorders>
              <w:top w:val="nil"/>
              <w:left w:val="nil"/>
              <w:bottom w:val="nil"/>
              <w:right w:val="single" w:sz="4" w:space="0" w:color="auto"/>
            </w:tcBorders>
            <w:shd w:val="clear" w:color="auto" w:fill="auto"/>
            <w:noWrap/>
            <w:vAlign w:val="center"/>
            <w:hideMark/>
          </w:tcPr>
          <w:p w14:paraId="2DED31D1"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241904BD" w14:textId="77777777" w:rsidTr="00251769">
        <w:trPr>
          <w:trHeight w:val="300"/>
        </w:trPr>
        <w:tc>
          <w:tcPr>
            <w:tcW w:w="615" w:type="dxa"/>
            <w:tcBorders>
              <w:top w:val="nil"/>
              <w:left w:val="single" w:sz="4" w:space="0" w:color="auto"/>
              <w:bottom w:val="nil"/>
              <w:right w:val="nil"/>
            </w:tcBorders>
            <w:shd w:val="clear" w:color="auto" w:fill="auto"/>
            <w:noWrap/>
            <w:vAlign w:val="center"/>
            <w:hideMark/>
          </w:tcPr>
          <w:p w14:paraId="42162EED"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A.1.5</w:t>
            </w:r>
          </w:p>
        </w:tc>
        <w:tc>
          <w:tcPr>
            <w:tcW w:w="2930" w:type="dxa"/>
            <w:tcBorders>
              <w:top w:val="nil"/>
              <w:left w:val="single" w:sz="4" w:space="0" w:color="auto"/>
              <w:bottom w:val="nil"/>
              <w:right w:val="nil"/>
            </w:tcBorders>
            <w:shd w:val="clear" w:color="auto" w:fill="auto"/>
            <w:noWrap/>
            <w:vAlign w:val="center"/>
            <w:hideMark/>
          </w:tcPr>
          <w:p w14:paraId="68130C71"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Klatka schodowa</w:t>
            </w:r>
          </w:p>
        </w:tc>
        <w:tc>
          <w:tcPr>
            <w:tcW w:w="1693" w:type="dxa"/>
            <w:tcBorders>
              <w:top w:val="nil"/>
              <w:left w:val="nil"/>
              <w:bottom w:val="nil"/>
              <w:right w:val="nil"/>
            </w:tcBorders>
            <w:shd w:val="clear" w:color="auto" w:fill="auto"/>
            <w:noWrap/>
            <w:vAlign w:val="center"/>
            <w:hideMark/>
          </w:tcPr>
          <w:p w14:paraId="3DD13CCB"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12,21</w:t>
            </w:r>
          </w:p>
        </w:tc>
        <w:tc>
          <w:tcPr>
            <w:tcW w:w="1292" w:type="dxa"/>
            <w:tcBorders>
              <w:top w:val="nil"/>
              <w:left w:val="nil"/>
              <w:bottom w:val="nil"/>
              <w:right w:val="nil"/>
            </w:tcBorders>
            <w:shd w:val="clear" w:color="auto" w:fill="auto"/>
            <w:noWrap/>
            <w:vAlign w:val="center"/>
            <w:hideMark/>
          </w:tcPr>
          <w:p w14:paraId="1F16073F"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p>
        </w:tc>
        <w:tc>
          <w:tcPr>
            <w:tcW w:w="1670" w:type="dxa"/>
            <w:tcBorders>
              <w:top w:val="nil"/>
              <w:left w:val="nil"/>
              <w:bottom w:val="nil"/>
              <w:right w:val="single" w:sz="4" w:space="0" w:color="auto"/>
            </w:tcBorders>
            <w:shd w:val="clear" w:color="auto" w:fill="auto"/>
            <w:noWrap/>
            <w:vAlign w:val="center"/>
            <w:hideMark/>
          </w:tcPr>
          <w:p w14:paraId="2B20CB03"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4220D3F0" w14:textId="77777777" w:rsidTr="00251769">
        <w:trPr>
          <w:trHeight w:val="300"/>
        </w:trPr>
        <w:tc>
          <w:tcPr>
            <w:tcW w:w="615" w:type="dxa"/>
            <w:tcBorders>
              <w:top w:val="nil"/>
              <w:left w:val="single" w:sz="4" w:space="0" w:color="auto"/>
              <w:bottom w:val="nil"/>
              <w:right w:val="nil"/>
            </w:tcBorders>
            <w:shd w:val="clear" w:color="auto" w:fill="auto"/>
            <w:noWrap/>
            <w:vAlign w:val="center"/>
            <w:hideMark/>
          </w:tcPr>
          <w:p w14:paraId="6ED7878C"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A.1.6</w:t>
            </w:r>
          </w:p>
        </w:tc>
        <w:tc>
          <w:tcPr>
            <w:tcW w:w="2930" w:type="dxa"/>
            <w:tcBorders>
              <w:top w:val="nil"/>
              <w:left w:val="single" w:sz="4" w:space="0" w:color="auto"/>
              <w:bottom w:val="nil"/>
              <w:right w:val="nil"/>
            </w:tcBorders>
            <w:shd w:val="clear" w:color="auto" w:fill="auto"/>
            <w:noWrap/>
            <w:vAlign w:val="center"/>
            <w:hideMark/>
          </w:tcPr>
          <w:p w14:paraId="5D77EB3C"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Klatka schodowa</w:t>
            </w:r>
          </w:p>
        </w:tc>
        <w:tc>
          <w:tcPr>
            <w:tcW w:w="1693" w:type="dxa"/>
            <w:tcBorders>
              <w:top w:val="nil"/>
              <w:left w:val="nil"/>
              <w:bottom w:val="nil"/>
              <w:right w:val="nil"/>
            </w:tcBorders>
            <w:shd w:val="clear" w:color="auto" w:fill="auto"/>
            <w:noWrap/>
            <w:vAlign w:val="center"/>
            <w:hideMark/>
          </w:tcPr>
          <w:p w14:paraId="5C8853DB"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4,16</w:t>
            </w:r>
          </w:p>
        </w:tc>
        <w:tc>
          <w:tcPr>
            <w:tcW w:w="1292" w:type="dxa"/>
            <w:tcBorders>
              <w:top w:val="nil"/>
              <w:left w:val="nil"/>
              <w:bottom w:val="nil"/>
              <w:right w:val="nil"/>
            </w:tcBorders>
            <w:shd w:val="clear" w:color="auto" w:fill="auto"/>
            <w:noWrap/>
            <w:vAlign w:val="center"/>
            <w:hideMark/>
          </w:tcPr>
          <w:p w14:paraId="7505EA72"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p>
        </w:tc>
        <w:tc>
          <w:tcPr>
            <w:tcW w:w="1670" w:type="dxa"/>
            <w:tcBorders>
              <w:top w:val="nil"/>
              <w:left w:val="nil"/>
              <w:bottom w:val="nil"/>
              <w:right w:val="single" w:sz="4" w:space="0" w:color="auto"/>
            </w:tcBorders>
            <w:shd w:val="clear" w:color="auto" w:fill="auto"/>
            <w:noWrap/>
            <w:vAlign w:val="center"/>
            <w:hideMark/>
          </w:tcPr>
          <w:p w14:paraId="7F001B36"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27BC9803" w14:textId="77777777" w:rsidTr="00251769">
        <w:trPr>
          <w:trHeight w:val="300"/>
        </w:trPr>
        <w:tc>
          <w:tcPr>
            <w:tcW w:w="615" w:type="dxa"/>
            <w:tcBorders>
              <w:top w:val="nil"/>
              <w:left w:val="single" w:sz="4" w:space="0" w:color="auto"/>
              <w:bottom w:val="nil"/>
              <w:right w:val="nil"/>
            </w:tcBorders>
            <w:shd w:val="clear" w:color="auto" w:fill="auto"/>
            <w:noWrap/>
            <w:vAlign w:val="center"/>
            <w:hideMark/>
          </w:tcPr>
          <w:p w14:paraId="006F78A1"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A.1.7</w:t>
            </w:r>
          </w:p>
        </w:tc>
        <w:tc>
          <w:tcPr>
            <w:tcW w:w="2930" w:type="dxa"/>
            <w:tcBorders>
              <w:top w:val="nil"/>
              <w:left w:val="single" w:sz="4" w:space="0" w:color="auto"/>
              <w:bottom w:val="nil"/>
              <w:right w:val="nil"/>
            </w:tcBorders>
            <w:shd w:val="clear" w:color="auto" w:fill="auto"/>
            <w:noWrap/>
            <w:vAlign w:val="center"/>
            <w:hideMark/>
          </w:tcPr>
          <w:p w14:paraId="4F73752E"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oin. UPS</w:t>
            </w:r>
          </w:p>
        </w:tc>
        <w:tc>
          <w:tcPr>
            <w:tcW w:w="1693" w:type="dxa"/>
            <w:tcBorders>
              <w:top w:val="nil"/>
              <w:left w:val="nil"/>
              <w:bottom w:val="nil"/>
              <w:right w:val="nil"/>
            </w:tcBorders>
            <w:shd w:val="clear" w:color="auto" w:fill="auto"/>
            <w:noWrap/>
            <w:vAlign w:val="center"/>
            <w:hideMark/>
          </w:tcPr>
          <w:p w14:paraId="1B634480"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10,39</w:t>
            </w:r>
          </w:p>
        </w:tc>
        <w:tc>
          <w:tcPr>
            <w:tcW w:w="1292" w:type="dxa"/>
            <w:tcBorders>
              <w:top w:val="nil"/>
              <w:left w:val="nil"/>
              <w:bottom w:val="nil"/>
              <w:right w:val="nil"/>
            </w:tcBorders>
            <w:shd w:val="clear" w:color="auto" w:fill="auto"/>
            <w:noWrap/>
            <w:vAlign w:val="center"/>
            <w:hideMark/>
          </w:tcPr>
          <w:p w14:paraId="4A4798D3"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p>
        </w:tc>
        <w:tc>
          <w:tcPr>
            <w:tcW w:w="1670" w:type="dxa"/>
            <w:tcBorders>
              <w:top w:val="nil"/>
              <w:left w:val="nil"/>
              <w:bottom w:val="nil"/>
              <w:right w:val="single" w:sz="4" w:space="0" w:color="auto"/>
            </w:tcBorders>
            <w:shd w:val="clear" w:color="auto" w:fill="auto"/>
            <w:noWrap/>
            <w:vAlign w:val="center"/>
            <w:hideMark/>
          </w:tcPr>
          <w:p w14:paraId="37BEA494"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134F231F" w14:textId="77777777" w:rsidTr="00251769">
        <w:trPr>
          <w:trHeight w:val="300"/>
        </w:trPr>
        <w:tc>
          <w:tcPr>
            <w:tcW w:w="615" w:type="dxa"/>
            <w:tcBorders>
              <w:top w:val="nil"/>
              <w:left w:val="single" w:sz="4" w:space="0" w:color="auto"/>
              <w:bottom w:val="nil"/>
              <w:right w:val="nil"/>
            </w:tcBorders>
            <w:shd w:val="clear" w:color="auto" w:fill="auto"/>
            <w:noWrap/>
            <w:vAlign w:val="center"/>
            <w:hideMark/>
          </w:tcPr>
          <w:p w14:paraId="09206131"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A.1.8</w:t>
            </w:r>
          </w:p>
        </w:tc>
        <w:tc>
          <w:tcPr>
            <w:tcW w:w="2930" w:type="dxa"/>
            <w:tcBorders>
              <w:top w:val="nil"/>
              <w:left w:val="single" w:sz="4" w:space="0" w:color="auto"/>
              <w:bottom w:val="nil"/>
              <w:right w:val="nil"/>
            </w:tcBorders>
            <w:shd w:val="clear" w:color="auto" w:fill="auto"/>
            <w:noWrap/>
            <w:vAlign w:val="center"/>
            <w:hideMark/>
          </w:tcPr>
          <w:p w14:paraId="3A3D4DD2"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Pom. Rozdzielni ŚN</w:t>
            </w:r>
          </w:p>
        </w:tc>
        <w:tc>
          <w:tcPr>
            <w:tcW w:w="1693" w:type="dxa"/>
            <w:tcBorders>
              <w:top w:val="nil"/>
              <w:left w:val="nil"/>
              <w:bottom w:val="nil"/>
              <w:right w:val="nil"/>
            </w:tcBorders>
            <w:shd w:val="clear" w:color="auto" w:fill="auto"/>
            <w:noWrap/>
            <w:vAlign w:val="center"/>
            <w:hideMark/>
          </w:tcPr>
          <w:p w14:paraId="5CDF53E5"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11,96</w:t>
            </w:r>
          </w:p>
        </w:tc>
        <w:tc>
          <w:tcPr>
            <w:tcW w:w="1292" w:type="dxa"/>
            <w:tcBorders>
              <w:top w:val="nil"/>
              <w:left w:val="nil"/>
              <w:bottom w:val="nil"/>
              <w:right w:val="nil"/>
            </w:tcBorders>
            <w:shd w:val="clear" w:color="auto" w:fill="auto"/>
            <w:noWrap/>
            <w:vAlign w:val="center"/>
            <w:hideMark/>
          </w:tcPr>
          <w:p w14:paraId="7EA25387"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p>
        </w:tc>
        <w:tc>
          <w:tcPr>
            <w:tcW w:w="1670" w:type="dxa"/>
            <w:tcBorders>
              <w:top w:val="nil"/>
              <w:left w:val="nil"/>
              <w:bottom w:val="nil"/>
              <w:right w:val="single" w:sz="4" w:space="0" w:color="auto"/>
            </w:tcBorders>
            <w:shd w:val="clear" w:color="auto" w:fill="auto"/>
            <w:noWrap/>
            <w:vAlign w:val="center"/>
            <w:hideMark/>
          </w:tcPr>
          <w:p w14:paraId="346B4BFE"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618A8FB8" w14:textId="77777777" w:rsidTr="00251769">
        <w:trPr>
          <w:trHeight w:val="300"/>
        </w:trPr>
        <w:tc>
          <w:tcPr>
            <w:tcW w:w="615" w:type="dxa"/>
            <w:tcBorders>
              <w:top w:val="nil"/>
              <w:left w:val="single" w:sz="4" w:space="0" w:color="auto"/>
              <w:bottom w:val="nil"/>
              <w:right w:val="nil"/>
            </w:tcBorders>
            <w:shd w:val="clear" w:color="auto" w:fill="auto"/>
            <w:noWrap/>
            <w:vAlign w:val="center"/>
            <w:hideMark/>
          </w:tcPr>
          <w:p w14:paraId="5E03198D"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A.1.9</w:t>
            </w:r>
          </w:p>
        </w:tc>
        <w:tc>
          <w:tcPr>
            <w:tcW w:w="2930" w:type="dxa"/>
            <w:tcBorders>
              <w:top w:val="nil"/>
              <w:left w:val="single" w:sz="4" w:space="0" w:color="auto"/>
              <w:bottom w:val="nil"/>
              <w:right w:val="nil"/>
            </w:tcBorders>
            <w:shd w:val="clear" w:color="auto" w:fill="auto"/>
            <w:noWrap/>
            <w:vAlign w:val="center"/>
            <w:hideMark/>
          </w:tcPr>
          <w:p w14:paraId="37F82664"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Pom. Gospodarcze</w:t>
            </w:r>
          </w:p>
        </w:tc>
        <w:tc>
          <w:tcPr>
            <w:tcW w:w="1693" w:type="dxa"/>
            <w:tcBorders>
              <w:top w:val="nil"/>
              <w:left w:val="nil"/>
              <w:bottom w:val="nil"/>
              <w:right w:val="nil"/>
            </w:tcBorders>
            <w:shd w:val="clear" w:color="auto" w:fill="auto"/>
            <w:noWrap/>
            <w:vAlign w:val="center"/>
            <w:hideMark/>
          </w:tcPr>
          <w:p w14:paraId="45E5A0F2"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3,5</w:t>
            </w:r>
          </w:p>
        </w:tc>
        <w:tc>
          <w:tcPr>
            <w:tcW w:w="1292" w:type="dxa"/>
            <w:tcBorders>
              <w:top w:val="nil"/>
              <w:left w:val="nil"/>
              <w:bottom w:val="nil"/>
              <w:right w:val="nil"/>
            </w:tcBorders>
            <w:shd w:val="clear" w:color="auto" w:fill="auto"/>
            <w:noWrap/>
            <w:vAlign w:val="center"/>
            <w:hideMark/>
          </w:tcPr>
          <w:p w14:paraId="155C3CDB"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p>
        </w:tc>
        <w:tc>
          <w:tcPr>
            <w:tcW w:w="1670" w:type="dxa"/>
            <w:tcBorders>
              <w:top w:val="nil"/>
              <w:left w:val="nil"/>
              <w:bottom w:val="nil"/>
              <w:right w:val="single" w:sz="4" w:space="0" w:color="auto"/>
            </w:tcBorders>
            <w:shd w:val="clear" w:color="auto" w:fill="auto"/>
            <w:noWrap/>
            <w:vAlign w:val="center"/>
            <w:hideMark/>
          </w:tcPr>
          <w:p w14:paraId="0E976857"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63E98D19" w14:textId="77777777" w:rsidTr="00251769">
        <w:trPr>
          <w:trHeight w:val="300"/>
        </w:trPr>
        <w:tc>
          <w:tcPr>
            <w:tcW w:w="615" w:type="dxa"/>
            <w:tcBorders>
              <w:top w:val="nil"/>
              <w:left w:val="single" w:sz="4" w:space="0" w:color="auto"/>
              <w:bottom w:val="nil"/>
              <w:right w:val="nil"/>
            </w:tcBorders>
            <w:shd w:val="clear" w:color="auto" w:fill="auto"/>
            <w:noWrap/>
            <w:vAlign w:val="center"/>
            <w:hideMark/>
          </w:tcPr>
          <w:p w14:paraId="1BB875F0"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A.1.10</w:t>
            </w:r>
          </w:p>
        </w:tc>
        <w:tc>
          <w:tcPr>
            <w:tcW w:w="2930" w:type="dxa"/>
            <w:tcBorders>
              <w:top w:val="nil"/>
              <w:left w:val="single" w:sz="4" w:space="0" w:color="auto"/>
              <w:bottom w:val="nil"/>
              <w:right w:val="nil"/>
            </w:tcBorders>
            <w:shd w:val="clear" w:color="auto" w:fill="auto"/>
            <w:noWrap/>
            <w:vAlign w:val="center"/>
            <w:hideMark/>
          </w:tcPr>
          <w:p w14:paraId="0E9147D7"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Pom. Gospodarcze</w:t>
            </w:r>
          </w:p>
        </w:tc>
        <w:tc>
          <w:tcPr>
            <w:tcW w:w="1693" w:type="dxa"/>
            <w:tcBorders>
              <w:top w:val="nil"/>
              <w:left w:val="nil"/>
              <w:bottom w:val="nil"/>
              <w:right w:val="nil"/>
            </w:tcBorders>
            <w:shd w:val="clear" w:color="auto" w:fill="auto"/>
            <w:noWrap/>
            <w:vAlign w:val="center"/>
            <w:hideMark/>
          </w:tcPr>
          <w:p w14:paraId="767DB9CD"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8,48</w:t>
            </w:r>
          </w:p>
        </w:tc>
        <w:tc>
          <w:tcPr>
            <w:tcW w:w="1292" w:type="dxa"/>
            <w:tcBorders>
              <w:top w:val="nil"/>
              <w:left w:val="nil"/>
              <w:bottom w:val="nil"/>
              <w:right w:val="nil"/>
            </w:tcBorders>
            <w:shd w:val="clear" w:color="auto" w:fill="auto"/>
            <w:noWrap/>
            <w:vAlign w:val="center"/>
            <w:hideMark/>
          </w:tcPr>
          <w:p w14:paraId="504DDE3D"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p>
        </w:tc>
        <w:tc>
          <w:tcPr>
            <w:tcW w:w="1670" w:type="dxa"/>
            <w:tcBorders>
              <w:top w:val="nil"/>
              <w:left w:val="nil"/>
              <w:bottom w:val="nil"/>
              <w:right w:val="single" w:sz="4" w:space="0" w:color="auto"/>
            </w:tcBorders>
            <w:shd w:val="clear" w:color="auto" w:fill="auto"/>
            <w:noWrap/>
            <w:vAlign w:val="center"/>
            <w:hideMark/>
          </w:tcPr>
          <w:p w14:paraId="5653B23C"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625162AF" w14:textId="77777777" w:rsidTr="00251769">
        <w:trPr>
          <w:trHeight w:val="300"/>
        </w:trPr>
        <w:tc>
          <w:tcPr>
            <w:tcW w:w="615" w:type="dxa"/>
            <w:tcBorders>
              <w:top w:val="nil"/>
              <w:left w:val="single" w:sz="4" w:space="0" w:color="auto"/>
              <w:bottom w:val="nil"/>
              <w:right w:val="nil"/>
            </w:tcBorders>
            <w:shd w:val="clear" w:color="auto" w:fill="auto"/>
            <w:noWrap/>
            <w:vAlign w:val="center"/>
            <w:hideMark/>
          </w:tcPr>
          <w:p w14:paraId="11D6E81A"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A.1.11</w:t>
            </w:r>
          </w:p>
        </w:tc>
        <w:tc>
          <w:tcPr>
            <w:tcW w:w="2930" w:type="dxa"/>
            <w:tcBorders>
              <w:top w:val="nil"/>
              <w:left w:val="single" w:sz="4" w:space="0" w:color="auto"/>
              <w:bottom w:val="nil"/>
              <w:right w:val="nil"/>
            </w:tcBorders>
            <w:shd w:val="clear" w:color="auto" w:fill="auto"/>
            <w:noWrap/>
            <w:vAlign w:val="center"/>
            <w:hideMark/>
          </w:tcPr>
          <w:p w14:paraId="7C92F61F"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Pomieszczenie</w:t>
            </w:r>
          </w:p>
        </w:tc>
        <w:tc>
          <w:tcPr>
            <w:tcW w:w="1693" w:type="dxa"/>
            <w:tcBorders>
              <w:top w:val="nil"/>
              <w:left w:val="nil"/>
              <w:bottom w:val="nil"/>
              <w:right w:val="nil"/>
            </w:tcBorders>
            <w:shd w:val="clear" w:color="auto" w:fill="auto"/>
            <w:noWrap/>
            <w:vAlign w:val="center"/>
            <w:hideMark/>
          </w:tcPr>
          <w:p w14:paraId="2CF90ACF"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12,87</w:t>
            </w:r>
          </w:p>
        </w:tc>
        <w:tc>
          <w:tcPr>
            <w:tcW w:w="1292" w:type="dxa"/>
            <w:tcBorders>
              <w:top w:val="nil"/>
              <w:left w:val="nil"/>
              <w:bottom w:val="nil"/>
              <w:right w:val="nil"/>
            </w:tcBorders>
            <w:shd w:val="clear" w:color="auto" w:fill="auto"/>
            <w:noWrap/>
            <w:vAlign w:val="center"/>
            <w:hideMark/>
          </w:tcPr>
          <w:p w14:paraId="6920714D"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p>
        </w:tc>
        <w:tc>
          <w:tcPr>
            <w:tcW w:w="1670" w:type="dxa"/>
            <w:tcBorders>
              <w:top w:val="nil"/>
              <w:left w:val="nil"/>
              <w:bottom w:val="nil"/>
              <w:right w:val="single" w:sz="4" w:space="0" w:color="auto"/>
            </w:tcBorders>
            <w:shd w:val="clear" w:color="auto" w:fill="auto"/>
            <w:noWrap/>
            <w:vAlign w:val="center"/>
            <w:hideMark/>
          </w:tcPr>
          <w:p w14:paraId="1CA78977"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0EA1DA2C" w14:textId="77777777" w:rsidTr="00251769">
        <w:trPr>
          <w:trHeight w:val="300"/>
        </w:trPr>
        <w:tc>
          <w:tcPr>
            <w:tcW w:w="615" w:type="dxa"/>
            <w:tcBorders>
              <w:top w:val="nil"/>
              <w:left w:val="single" w:sz="4" w:space="0" w:color="auto"/>
              <w:bottom w:val="nil"/>
              <w:right w:val="nil"/>
            </w:tcBorders>
            <w:shd w:val="clear" w:color="auto" w:fill="auto"/>
            <w:noWrap/>
            <w:vAlign w:val="center"/>
            <w:hideMark/>
          </w:tcPr>
          <w:p w14:paraId="6743C636"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A.1.12</w:t>
            </w:r>
          </w:p>
        </w:tc>
        <w:tc>
          <w:tcPr>
            <w:tcW w:w="2930" w:type="dxa"/>
            <w:tcBorders>
              <w:top w:val="nil"/>
              <w:left w:val="single" w:sz="4" w:space="0" w:color="auto"/>
              <w:bottom w:val="nil"/>
              <w:right w:val="nil"/>
            </w:tcBorders>
            <w:shd w:val="clear" w:color="auto" w:fill="auto"/>
            <w:noWrap/>
            <w:vAlign w:val="center"/>
            <w:hideMark/>
          </w:tcPr>
          <w:p w14:paraId="2E180260"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Centrala PPOŻ</w:t>
            </w:r>
          </w:p>
        </w:tc>
        <w:tc>
          <w:tcPr>
            <w:tcW w:w="1693" w:type="dxa"/>
            <w:tcBorders>
              <w:top w:val="nil"/>
              <w:left w:val="nil"/>
              <w:bottom w:val="nil"/>
              <w:right w:val="nil"/>
            </w:tcBorders>
            <w:shd w:val="clear" w:color="auto" w:fill="auto"/>
            <w:noWrap/>
            <w:vAlign w:val="center"/>
            <w:hideMark/>
          </w:tcPr>
          <w:p w14:paraId="6A1FE0E8"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61,58</w:t>
            </w:r>
          </w:p>
        </w:tc>
        <w:tc>
          <w:tcPr>
            <w:tcW w:w="1292" w:type="dxa"/>
            <w:tcBorders>
              <w:top w:val="nil"/>
              <w:left w:val="nil"/>
              <w:bottom w:val="nil"/>
              <w:right w:val="nil"/>
            </w:tcBorders>
            <w:shd w:val="clear" w:color="auto" w:fill="auto"/>
            <w:noWrap/>
            <w:vAlign w:val="center"/>
            <w:hideMark/>
          </w:tcPr>
          <w:p w14:paraId="640421C9"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p>
        </w:tc>
        <w:tc>
          <w:tcPr>
            <w:tcW w:w="1670" w:type="dxa"/>
            <w:tcBorders>
              <w:top w:val="nil"/>
              <w:left w:val="nil"/>
              <w:bottom w:val="nil"/>
              <w:right w:val="single" w:sz="4" w:space="0" w:color="auto"/>
            </w:tcBorders>
            <w:shd w:val="clear" w:color="auto" w:fill="auto"/>
            <w:noWrap/>
            <w:vAlign w:val="center"/>
            <w:hideMark/>
          </w:tcPr>
          <w:p w14:paraId="0D90FF61"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0B0CBFC9" w14:textId="77777777" w:rsidTr="00251769">
        <w:trPr>
          <w:trHeight w:val="300"/>
        </w:trPr>
        <w:tc>
          <w:tcPr>
            <w:tcW w:w="615" w:type="dxa"/>
            <w:tcBorders>
              <w:top w:val="single" w:sz="4" w:space="0" w:color="auto"/>
              <w:left w:val="single" w:sz="4" w:space="0" w:color="auto"/>
              <w:bottom w:val="nil"/>
              <w:right w:val="single" w:sz="4" w:space="0" w:color="auto"/>
            </w:tcBorders>
            <w:shd w:val="clear" w:color="auto" w:fill="auto"/>
            <w:noWrap/>
            <w:vAlign w:val="center"/>
            <w:hideMark/>
          </w:tcPr>
          <w:p w14:paraId="723B8AB8"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T.02</w:t>
            </w:r>
          </w:p>
        </w:tc>
        <w:tc>
          <w:tcPr>
            <w:tcW w:w="2930" w:type="dxa"/>
            <w:tcBorders>
              <w:top w:val="single" w:sz="4" w:space="0" w:color="auto"/>
              <w:left w:val="nil"/>
              <w:bottom w:val="nil"/>
              <w:right w:val="single" w:sz="4" w:space="0" w:color="auto"/>
            </w:tcBorders>
            <w:shd w:val="clear" w:color="auto" w:fill="auto"/>
            <w:vAlign w:val="center"/>
            <w:hideMark/>
          </w:tcPr>
          <w:p w14:paraId="7145B2A5"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Węzeł Security</w:t>
            </w:r>
          </w:p>
        </w:tc>
        <w:tc>
          <w:tcPr>
            <w:tcW w:w="1693" w:type="dxa"/>
            <w:tcBorders>
              <w:top w:val="single" w:sz="4" w:space="0" w:color="auto"/>
              <w:left w:val="nil"/>
              <w:bottom w:val="single" w:sz="4" w:space="0" w:color="auto"/>
              <w:right w:val="single" w:sz="4" w:space="0" w:color="auto"/>
            </w:tcBorders>
            <w:shd w:val="clear" w:color="auto" w:fill="auto"/>
            <w:noWrap/>
            <w:vAlign w:val="center"/>
            <w:hideMark/>
          </w:tcPr>
          <w:p w14:paraId="19E3633F"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55,27</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14:paraId="436332BD"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7,85m</w:t>
            </w:r>
          </w:p>
        </w:tc>
        <w:tc>
          <w:tcPr>
            <w:tcW w:w="1670" w:type="dxa"/>
            <w:tcBorders>
              <w:top w:val="single" w:sz="4" w:space="0" w:color="auto"/>
              <w:left w:val="nil"/>
              <w:bottom w:val="single" w:sz="4" w:space="0" w:color="auto"/>
              <w:right w:val="single" w:sz="4" w:space="0" w:color="auto"/>
            </w:tcBorders>
            <w:shd w:val="clear" w:color="auto" w:fill="auto"/>
            <w:noWrap/>
            <w:vAlign w:val="center"/>
            <w:hideMark/>
          </w:tcPr>
          <w:p w14:paraId="4F9E681B"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t>
            </w:r>
          </w:p>
        </w:tc>
      </w:tr>
      <w:tr w:rsidR="00F34B52" w:rsidRPr="00ED7DE6" w14:paraId="24737F45" w14:textId="77777777" w:rsidTr="00251769">
        <w:trPr>
          <w:trHeight w:val="300"/>
        </w:trPr>
        <w:tc>
          <w:tcPr>
            <w:tcW w:w="615" w:type="dxa"/>
            <w:tcBorders>
              <w:top w:val="single" w:sz="4" w:space="0" w:color="auto"/>
              <w:left w:val="single" w:sz="4" w:space="0" w:color="auto"/>
              <w:bottom w:val="nil"/>
              <w:right w:val="single" w:sz="4" w:space="0" w:color="auto"/>
            </w:tcBorders>
            <w:shd w:val="clear" w:color="auto" w:fill="auto"/>
            <w:noWrap/>
            <w:vAlign w:val="center"/>
            <w:hideMark/>
          </w:tcPr>
          <w:p w14:paraId="03262BAF"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T.02.1</w:t>
            </w:r>
          </w:p>
        </w:tc>
        <w:tc>
          <w:tcPr>
            <w:tcW w:w="2930" w:type="dxa"/>
            <w:tcBorders>
              <w:top w:val="single" w:sz="4" w:space="0" w:color="auto"/>
              <w:left w:val="nil"/>
              <w:bottom w:val="nil"/>
              <w:right w:val="nil"/>
            </w:tcBorders>
            <w:shd w:val="clear" w:color="auto" w:fill="auto"/>
            <w:vAlign w:val="center"/>
            <w:hideMark/>
          </w:tcPr>
          <w:p w14:paraId="6A668BBF"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Korytarz</w:t>
            </w:r>
          </w:p>
        </w:tc>
        <w:tc>
          <w:tcPr>
            <w:tcW w:w="1693" w:type="dxa"/>
            <w:tcBorders>
              <w:top w:val="nil"/>
              <w:left w:val="nil"/>
              <w:bottom w:val="nil"/>
              <w:right w:val="single" w:sz="4" w:space="0" w:color="auto"/>
            </w:tcBorders>
            <w:shd w:val="clear" w:color="auto" w:fill="auto"/>
            <w:noWrap/>
            <w:vAlign w:val="center"/>
            <w:hideMark/>
          </w:tcPr>
          <w:p w14:paraId="7B0C20E9"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12,71</w:t>
            </w:r>
          </w:p>
        </w:tc>
        <w:tc>
          <w:tcPr>
            <w:tcW w:w="1292" w:type="dxa"/>
            <w:tcBorders>
              <w:top w:val="nil"/>
              <w:left w:val="nil"/>
              <w:bottom w:val="single" w:sz="4" w:space="0" w:color="auto"/>
              <w:right w:val="single" w:sz="4" w:space="0" w:color="auto"/>
            </w:tcBorders>
            <w:shd w:val="clear" w:color="auto" w:fill="auto"/>
            <w:noWrap/>
            <w:vAlign w:val="center"/>
            <w:hideMark/>
          </w:tcPr>
          <w:p w14:paraId="1B578B86"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7,85m</w:t>
            </w:r>
          </w:p>
        </w:tc>
        <w:tc>
          <w:tcPr>
            <w:tcW w:w="1670" w:type="dxa"/>
            <w:tcBorders>
              <w:top w:val="nil"/>
              <w:left w:val="nil"/>
              <w:bottom w:val="single" w:sz="4" w:space="0" w:color="auto"/>
              <w:right w:val="single" w:sz="4" w:space="0" w:color="auto"/>
            </w:tcBorders>
            <w:shd w:val="clear" w:color="auto" w:fill="auto"/>
            <w:noWrap/>
            <w:vAlign w:val="center"/>
            <w:hideMark/>
          </w:tcPr>
          <w:p w14:paraId="08905758"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2,7</w:t>
            </w:r>
          </w:p>
        </w:tc>
      </w:tr>
      <w:tr w:rsidR="00F34B52" w:rsidRPr="00ED7DE6" w14:paraId="64FB02D1" w14:textId="77777777" w:rsidTr="00251769">
        <w:trPr>
          <w:trHeight w:val="300"/>
        </w:trPr>
        <w:tc>
          <w:tcPr>
            <w:tcW w:w="615" w:type="dxa"/>
            <w:tcBorders>
              <w:top w:val="nil"/>
              <w:left w:val="single" w:sz="4" w:space="0" w:color="auto"/>
              <w:bottom w:val="nil"/>
              <w:right w:val="single" w:sz="4" w:space="0" w:color="auto"/>
            </w:tcBorders>
            <w:shd w:val="clear" w:color="auto" w:fill="auto"/>
            <w:noWrap/>
            <w:vAlign w:val="center"/>
            <w:hideMark/>
          </w:tcPr>
          <w:p w14:paraId="7DE64BA9"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T.02.2</w:t>
            </w:r>
          </w:p>
        </w:tc>
        <w:tc>
          <w:tcPr>
            <w:tcW w:w="2930" w:type="dxa"/>
            <w:tcBorders>
              <w:top w:val="nil"/>
              <w:left w:val="nil"/>
              <w:bottom w:val="nil"/>
              <w:right w:val="nil"/>
            </w:tcBorders>
            <w:shd w:val="clear" w:color="auto" w:fill="auto"/>
            <w:vAlign w:val="center"/>
            <w:hideMark/>
          </w:tcPr>
          <w:p w14:paraId="06F18B2F"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Pomieszczenie socjalne</w:t>
            </w:r>
          </w:p>
        </w:tc>
        <w:tc>
          <w:tcPr>
            <w:tcW w:w="1693" w:type="dxa"/>
            <w:tcBorders>
              <w:top w:val="nil"/>
              <w:left w:val="nil"/>
              <w:bottom w:val="nil"/>
              <w:right w:val="single" w:sz="4" w:space="0" w:color="auto"/>
            </w:tcBorders>
            <w:shd w:val="clear" w:color="auto" w:fill="auto"/>
            <w:noWrap/>
            <w:vAlign w:val="center"/>
            <w:hideMark/>
          </w:tcPr>
          <w:p w14:paraId="7B75360E"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7,32</w:t>
            </w:r>
          </w:p>
        </w:tc>
        <w:tc>
          <w:tcPr>
            <w:tcW w:w="1292" w:type="dxa"/>
            <w:tcBorders>
              <w:top w:val="nil"/>
              <w:left w:val="nil"/>
              <w:bottom w:val="single" w:sz="4" w:space="0" w:color="auto"/>
              <w:right w:val="single" w:sz="4" w:space="0" w:color="auto"/>
            </w:tcBorders>
            <w:shd w:val="clear" w:color="auto" w:fill="auto"/>
            <w:noWrap/>
            <w:vAlign w:val="center"/>
            <w:hideMark/>
          </w:tcPr>
          <w:p w14:paraId="5AA7A8D3"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7,85m</w:t>
            </w:r>
          </w:p>
        </w:tc>
        <w:tc>
          <w:tcPr>
            <w:tcW w:w="1670" w:type="dxa"/>
            <w:tcBorders>
              <w:top w:val="nil"/>
              <w:left w:val="nil"/>
              <w:bottom w:val="single" w:sz="4" w:space="0" w:color="auto"/>
              <w:right w:val="single" w:sz="4" w:space="0" w:color="auto"/>
            </w:tcBorders>
            <w:shd w:val="clear" w:color="auto" w:fill="auto"/>
            <w:noWrap/>
            <w:vAlign w:val="center"/>
            <w:hideMark/>
          </w:tcPr>
          <w:p w14:paraId="6D049CA9"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2,7</w:t>
            </w:r>
          </w:p>
        </w:tc>
      </w:tr>
      <w:tr w:rsidR="00F34B52" w:rsidRPr="00ED7DE6" w14:paraId="6BC81AA4" w14:textId="77777777" w:rsidTr="00251769">
        <w:trPr>
          <w:trHeight w:val="300"/>
        </w:trPr>
        <w:tc>
          <w:tcPr>
            <w:tcW w:w="615" w:type="dxa"/>
            <w:tcBorders>
              <w:top w:val="nil"/>
              <w:left w:val="single" w:sz="4" w:space="0" w:color="auto"/>
              <w:bottom w:val="nil"/>
              <w:right w:val="single" w:sz="4" w:space="0" w:color="auto"/>
            </w:tcBorders>
            <w:shd w:val="clear" w:color="auto" w:fill="auto"/>
            <w:noWrap/>
            <w:vAlign w:val="center"/>
            <w:hideMark/>
          </w:tcPr>
          <w:p w14:paraId="0CA7FCD9"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T.02.3</w:t>
            </w:r>
          </w:p>
        </w:tc>
        <w:tc>
          <w:tcPr>
            <w:tcW w:w="2930" w:type="dxa"/>
            <w:tcBorders>
              <w:top w:val="nil"/>
              <w:left w:val="nil"/>
              <w:bottom w:val="nil"/>
              <w:right w:val="nil"/>
            </w:tcBorders>
            <w:shd w:val="clear" w:color="auto" w:fill="auto"/>
            <w:vAlign w:val="center"/>
            <w:hideMark/>
          </w:tcPr>
          <w:p w14:paraId="239BBA0B"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xml:space="preserve">Przedsionek </w:t>
            </w:r>
          </w:p>
        </w:tc>
        <w:tc>
          <w:tcPr>
            <w:tcW w:w="1693" w:type="dxa"/>
            <w:tcBorders>
              <w:top w:val="nil"/>
              <w:left w:val="nil"/>
              <w:bottom w:val="nil"/>
              <w:right w:val="single" w:sz="4" w:space="0" w:color="auto"/>
            </w:tcBorders>
            <w:shd w:val="clear" w:color="auto" w:fill="auto"/>
            <w:noWrap/>
            <w:vAlign w:val="center"/>
            <w:hideMark/>
          </w:tcPr>
          <w:p w14:paraId="283D0E17"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2,53</w:t>
            </w:r>
          </w:p>
        </w:tc>
        <w:tc>
          <w:tcPr>
            <w:tcW w:w="1292" w:type="dxa"/>
            <w:tcBorders>
              <w:top w:val="nil"/>
              <w:left w:val="nil"/>
              <w:bottom w:val="single" w:sz="4" w:space="0" w:color="auto"/>
              <w:right w:val="single" w:sz="4" w:space="0" w:color="auto"/>
            </w:tcBorders>
            <w:shd w:val="clear" w:color="auto" w:fill="auto"/>
            <w:noWrap/>
            <w:vAlign w:val="center"/>
            <w:hideMark/>
          </w:tcPr>
          <w:p w14:paraId="495256E1"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7,85m</w:t>
            </w:r>
          </w:p>
        </w:tc>
        <w:tc>
          <w:tcPr>
            <w:tcW w:w="1670" w:type="dxa"/>
            <w:tcBorders>
              <w:top w:val="nil"/>
              <w:left w:val="nil"/>
              <w:bottom w:val="single" w:sz="4" w:space="0" w:color="auto"/>
              <w:right w:val="single" w:sz="4" w:space="0" w:color="auto"/>
            </w:tcBorders>
            <w:shd w:val="clear" w:color="auto" w:fill="auto"/>
            <w:noWrap/>
            <w:vAlign w:val="center"/>
            <w:hideMark/>
          </w:tcPr>
          <w:p w14:paraId="76DBDD5C"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2,7</w:t>
            </w:r>
          </w:p>
        </w:tc>
      </w:tr>
      <w:tr w:rsidR="00F34B52" w:rsidRPr="00ED7DE6" w14:paraId="7B04D7DB" w14:textId="77777777" w:rsidTr="00251769">
        <w:trPr>
          <w:trHeight w:val="300"/>
        </w:trPr>
        <w:tc>
          <w:tcPr>
            <w:tcW w:w="615" w:type="dxa"/>
            <w:tcBorders>
              <w:top w:val="nil"/>
              <w:left w:val="single" w:sz="4" w:space="0" w:color="auto"/>
              <w:bottom w:val="nil"/>
              <w:right w:val="single" w:sz="4" w:space="0" w:color="auto"/>
            </w:tcBorders>
            <w:shd w:val="clear" w:color="auto" w:fill="auto"/>
            <w:noWrap/>
            <w:vAlign w:val="center"/>
            <w:hideMark/>
          </w:tcPr>
          <w:p w14:paraId="76B2E81B"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T.02.4</w:t>
            </w:r>
          </w:p>
        </w:tc>
        <w:tc>
          <w:tcPr>
            <w:tcW w:w="2930" w:type="dxa"/>
            <w:tcBorders>
              <w:top w:val="nil"/>
              <w:left w:val="nil"/>
              <w:bottom w:val="nil"/>
              <w:right w:val="nil"/>
            </w:tcBorders>
            <w:shd w:val="clear" w:color="auto" w:fill="auto"/>
            <w:vAlign w:val="center"/>
            <w:hideMark/>
          </w:tcPr>
          <w:p w14:paraId="487F4E9E"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Toaleta</w:t>
            </w:r>
          </w:p>
        </w:tc>
        <w:tc>
          <w:tcPr>
            <w:tcW w:w="1693" w:type="dxa"/>
            <w:tcBorders>
              <w:top w:val="nil"/>
              <w:left w:val="nil"/>
              <w:bottom w:val="nil"/>
              <w:right w:val="single" w:sz="4" w:space="0" w:color="auto"/>
            </w:tcBorders>
            <w:shd w:val="clear" w:color="auto" w:fill="auto"/>
            <w:noWrap/>
            <w:vAlign w:val="center"/>
            <w:hideMark/>
          </w:tcPr>
          <w:p w14:paraId="56F7D226"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1,14</w:t>
            </w:r>
          </w:p>
        </w:tc>
        <w:tc>
          <w:tcPr>
            <w:tcW w:w="1292" w:type="dxa"/>
            <w:tcBorders>
              <w:top w:val="nil"/>
              <w:left w:val="nil"/>
              <w:bottom w:val="single" w:sz="4" w:space="0" w:color="auto"/>
              <w:right w:val="single" w:sz="4" w:space="0" w:color="auto"/>
            </w:tcBorders>
            <w:shd w:val="clear" w:color="auto" w:fill="auto"/>
            <w:noWrap/>
            <w:vAlign w:val="center"/>
            <w:hideMark/>
          </w:tcPr>
          <w:p w14:paraId="7C45D1F8"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7,85m</w:t>
            </w:r>
          </w:p>
        </w:tc>
        <w:tc>
          <w:tcPr>
            <w:tcW w:w="1670" w:type="dxa"/>
            <w:tcBorders>
              <w:top w:val="nil"/>
              <w:left w:val="nil"/>
              <w:bottom w:val="single" w:sz="4" w:space="0" w:color="auto"/>
              <w:right w:val="single" w:sz="4" w:space="0" w:color="auto"/>
            </w:tcBorders>
            <w:shd w:val="clear" w:color="auto" w:fill="auto"/>
            <w:noWrap/>
            <w:vAlign w:val="center"/>
            <w:hideMark/>
          </w:tcPr>
          <w:p w14:paraId="1D9512F4"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2,7</w:t>
            </w:r>
          </w:p>
        </w:tc>
      </w:tr>
      <w:tr w:rsidR="00F34B52" w:rsidRPr="00ED7DE6" w14:paraId="14E5FD34" w14:textId="77777777" w:rsidTr="00251769">
        <w:trPr>
          <w:trHeight w:val="300"/>
        </w:trPr>
        <w:tc>
          <w:tcPr>
            <w:tcW w:w="615" w:type="dxa"/>
            <w:tcBorders>
              <w:top w:val="nil"/>
              <w:left w:val="single" w:sz="4" w:space="0" w:color="auto"/>
              <w:bottom w:val="nil"/>
              <w:right w:val="single" w:sz="4" w:space="0" w:color="auto"/>
            </w:tcBorders>
            <w:shd w:val="clear" w:color="auto" w:fill="auto"/>
            <w:noWrap/>
            <w:vAlign w:val="center"/>
            <w:hideMark/>
          </w:tcPr>
          <w:p w14:paraId="03D9D5C3"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T.02.5</w:t>
            </w:r>
          </w:p>
        </w:tc>
        <w:tc>
          <w:tcPr>
            <w:tcW w:w="2930" w:type="dxa"/>
            <w:tcBorders>
              <w:top w:val="nil"/>
              <w:left w:val="nil"/>
              <w:bottom w:val="nil"/>
              <w:right w:val="nil"/>
            </w:tcBorders>
            <w:shd w:val="clear" w:color="auto" w:fill="auto"/>
            <w:vAlign w:val="center"/>
            <w:hideMark/>
          </w:tcPr>
          <w:p w14:paraId="56EA4E37"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Serwerownia</w:t>
            </w:r>
          </w:p>
        </w:tc>
        <w:tc>
          <w:tcPr>
            <w:tcW w:w="1693" w:type="dxa"/>
            <w:tcBorders>
              <w:top w:val="nil"/>
              <w:left w:val="nil"/>
              <w:bottom w:val="nil"/>
              <w:right w:val="single" w:sz="4" w:space="0" w:color="auto"/>
            </w:tcBorders>
            <w:shd w:val="clear" w:color="auto" w:fill="auto"/>
            <w:noWrap/>
            <w:vAlign w:val="center"/>
            <w:hideMark/>
          </w:tcPr>
          <w:p w14:paraId="75C76C8B"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13,66</w:t>
            </w:r>
          </w:p>
        </w:tc>
        <w:tc>
          <w:tcPr>
            <w:tcW w:w="1292" w:type="dxa"/>
            <w:tcBorders>
              <w:top w:val="nil"/>
              <w:left w:val="nil"/>
              <w:bottom w:val="single" w:sz="4" w:space="0" w:color="auto"/>
              <w:right w:val="single" w:sz="4" w:space="0" w:color="auto"/>
            </w:tcBorders>
            <w:shd w:val="clear" w:color="auto" w:fill="auto"/>
            <w:noWrap/>
            <w:vAlign w:val="center"/>
            <w:hideMark/>
          </w:tcPr>
          <w:p w14:paraId="7E9C0528"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7,85m</w:t>
            </w:r>
          </w:p>
        </w:tc>
        <w:tc>
          <w:tcPr>
            <w:tcW w:w="1670" w:type="dxa"/>
            <w:tcBorders>
              <w:top w:val="nil"/>
              <w:left w:val="nil"/>
              <w:bottom w:val="single" w:sz="4" w:space="0" w:color="auto"/>
              <w:right w:val="single" w:sz="4" w:space="0" w:color="auto"/>
            </w:tcBorders>
            <w:shd w:val="clear" w:color="auto" w:fill="auto"/>
            <w:noWrap/>
            <w:vAlign w:val="center"/>
            <w:hideMark/>
          </w:tcPr>
          <w:p w14:paraId="427EC8B1"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3,2</w:t>
            </w:r>
          </w:p>
        </w:tc>
      </w:tr>
      <w:tr w:rsidR="00F34B52" w:rsidRPr="00ED7DE6" w14:paraId="325530F0" w14:textId="77777777" w:rsidTr="00251769">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62F71A1"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T.02.6</w:t>
            </w:r>
          </w:p>
        </w:tc>
        <w:tc>
          <w:tcPr>
            <w:tcW w:w="2930" w:type="dxa"/>
            <w:tcBorders>
              <w:top w:val="nil"/>
              <w:left w:val="nil"/>
              <w:bottom w:val="single" w:sz="4" w:space="0" w:color="auto"/>
              <w:right w:val="nil"/>
            </w:tcBorders>
            <w:shd w:val="clear" w:color="auto" w:fill="auto"/>
            <w:vAlign w:val="center"/>
            <w:hideMark/>
          </w:tcPr>
          <w:p w14:paraId="7527211A"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Pomieszczenie ochrony</w:t>
            </w:r>
          </w:p>
        </w:tc>
        <w:tc>
          <w:tcPr>
            <w:tcW w:w="1693" w:type="dxa"/>
            <w:tcBorders>
              <w:top w:val="nil"/>
              <w:left w:val="nil"/>
              <w:bottom w:val="single" w:sz="4" w:space="0" w:color="auto"/>
              <w:right w:val="single" w:sz="4" w:space="0" w:color="auto"/>
            </w:tcBorders>
            <w:shd w:val="clear" w:color="auto" w:fill="auto"/>
            <w:noWrap/>
            <w:vAlign w:val="center"/>
            <w:hideMark/>
          </w:tcPr>
          <w:p w14:paraId="792DC6B2"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17,91</w:t>
            </w:r>
          </w:p>
        </w:tc>
        <w:tc>
          <w:tcPr>
            <w:tcW w:w="1292" w:type="dxa"/>
            <w:tcBorders>
              <w:top w:val="nil"/>
              <w:left w:val="nil"/>
              <w:bottom w:val="single" w:sz="4" w:space="0" w:color="auto"/>
              <w:right w:val="single" w:sz="4" w:space="0" w:color="auto"/>
            </w:tcBorders>
            <w:shd w:val="clear" w:color="auto" w:fill="auto"/>
            <w:noWrap/>
            <w:vAlign w:val="center"/>
            <w:hideMark/>
          </w:tcPr>
          <w:p w14:paraId="6C2C9C5D"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7,85m</w:t>
            </w:r>
          </w:p>
        </w:tc>
        <w:tc>
          <w:tcPr>
            <w:tcW w:w="1670" w:type="dxa"/>
            <w:tcBorders>
              <w:top w:val="nil"/>
              <w:left w:val="nil"/>
              <w:bottom w:val="single" w:sz="4" w:space="0" w:color="auto"/>
              <w:right w:val="single" w:sz="4" w:space="0" w:color="auto"/>
            </w:tcBorders>
            <w:shd w:val="clear" w:color="auto" w:fill="auto"/>
            <w:noWrap/>
            <w:vAlign w:val="center"/>
            <w:hideMark/>
          </w:tcPr>
          <w:p w14:paraId="067785D0"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2,7</w:t>
            </w:r>
          </w:p>
        </w:tc>
      </w:tr>
      <w:tr w:rsidR="00F34B52" w:rsidRPr="00ED7DE6" w14:paraId="7F57DB12" w14:textId="77777777" w:rsidTr="00251769">
        <w:trPr>
          <w:trHeight w:val="300"/>
        </w:trPr>
        <w:tc>
          <w:tcPr>
            <w:tcW w:w="615" w:type="dxa"/>
            <w:tcBorders>
              <w:top w:val="nil"/>
              <w:left w:val="single" w:sz="4" w:space="0" w:color="auto"/>
              <w:bottom w:val="nil"/>
              <w:right w:val="single" w:sz="4" w:space="0" w:color="auto"/>
            </w:tcBorders>
            <w:shd w:val="clear" w:color="auto" w:fill="auto"/>
            <w:noWrap/>
            <w:vAlign w:val="center"/>
            <w:hideMark/>
          </w:tcPr>
          <w:p w14:paraId="09433FC2"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T.03</w:t>
            </w:r>
          </w:p>
        </w:tc>
        <w:tc>
          <w:tcPr>
            <w:tcW w:w="2930" w:type="dxa"/>
            <w:tcBorders>
              <w:top w:val="nil"/>
              <w:left w:val="nil"/>
              <w:bottom w:val="single" w:sz="4" w:space="0" w:color="auto"/>
              <w:right w:val="single" w:sz="4" w:space="0" w:color="auto"/>
            </w:tcBorders>
            <w:shd w:val="clear" w:color="auto" w:fill="auto"/>
            <w:noWrap/>
            <w:vAlign w:val="center"/>
            <w:hideMark/>
          </w:tcPr>
          <w:p w14:paraId="73F19D69"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Pomieszczenie techniczne</w:t>
            </w:r>
          </w:p>
        </w:tc>
        <w:tc>
          <w:tcPr>
            <w:tcW w:w="1693" w:type="dxa"/>
            <w:tcBorders>
              <w:top w:val="nil"/>
              <w:left w:val="nil"/>
              <w:bottom w:val="single" w:sz="4" w:space="0" w:color="auto"/>
              <w:right w:val="single" w:sz="4" w:space="0" w:color="auto"/>
            </w:tcBorders>
            <w:shd w:val="clear" w:color="auto" w:fill="auto"/>
            <w:noWrap/>
            <w:vAlign w:val="center"/>
            <w:hideMark/>
          </w:tcPr>
          <w:p w14:paraId="1730BE3B"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14,68</w:t>
            </w:r>
          </w:p>
        </w:tc>
        <w:tc>
          <w:tcPr>
            <w:tcW w:w="1292" w:type="dxa"/>
            <w:tcBorders>
              <w:top w:val="nil"/>
              <w:left w:val="nil"/>
              <w:bottom w:val="single" w:sz="4" w:space="0" w:color="auto"/>
              <w:right w:val="single" w:sz="4" w:space="0" w:color="auto"/>
            </w:tcBorders>
            <w:shd w:val="clear" w:color="auto" w:fill="auto"/>
            <w:noWrap/>
            <w:vAlign w:val="center"/>
            <w:hideMark/>
          </w:tcPr>
          <w:p w14:paraId="43FEA54A"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7,29m</w:t>
            </w:r>
          </w:p>
        </w:tc>
        <w:tc>
          <w:tcPr>
            <w:tcW w:w="1670" w:type="dxa"/>
            <w:tcBorders>
              <w:top w:val="nil"/>
              <w:left w:val="nil"/>
              <w:bottom w:val="single" w:sz="4" w:space="0" w:color="auto"/>
              <w:right w:val="single" w:sz="4" w:space="0" w:color="auto"/>
            </w:tcBorders>
            <w:shd w:val="clear" w:color="auto" w:fill="auto"/>
            <w:noWrap/>
            <w:vAlign w:val="center"/>
            <w:hideMark/>
          </w:tcPr>
          <w:p w14:paraId="1B17E924"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wg aranżacji</w:t>
            </w:r>
          </w:p>
        </w:tc>
      </w:tr>
      <w:tr w:rsidR="00F34B52" w:rsidRPr="00ED7DE6" w14:paraId="761DA7F7" w14:textId="77777777" w:rsidTr="00251769">
        <w:trPr>
          <w:trHeight w:val="300"/>
        </w:trPr>
        <w:tc>
          <w:tcPr>
            <w:tcW w:w="615" w:type="dxa"/>
            <w:tcBorders>
              <w:top w:val="single" w:sz="4" w:space="0" w:color="auto"/>
              <w:left w:val="single" w:sz="4" w:space="0" w:color="auto"/>
              <w:bottom w:val="nil"/>
              <w:right w:val="single" w:sz="4" w:space="0" w:color="auto"/>
            </w:tcBorders>
            <w:shd w:val="clear" w:color="auto" w:fill="auto"/>
            <w:noWrap/>
            <w:vAlign w:val="center"/>
            <w:hideMark/>
          </w:tcPr>
          <w:p w14:paraId="687C4F4D"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T.04</w:t>
            </w:r>
          </w:p>
        </w:tc>
        <w:tc>
          <w:tcPr>
            <w:tcW w:w="2930" w:type="dxa"/>
            <w:tcBorders>
              <w:top w:val="nil"/>
              <w:left w:val="nil"/>
              <w:bottom w:val="single" w:sz="4" w:space="0" w:color="auto"/>
              <w:right w:val="single" w:sz="4" w:space="0" w:color="auto"/>
            </w:tcBorders>
            <w:shd w:val="clear" w:color="auto" w:fill="auto"/>
            <w:vAlign w:val="center"/>
            <w:hideMark/>
          </w:tcPr>
          <w:p w14:paraId="03FB304B"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Toalety I</w:t>
            </w:r>
          </w:p>
        </w:tc>
        <w:tc>
          <w:tcPr>
            <w:tcW w:w="1693" w:type="dxa"/>
            <w:tcBorders>
              <w:top w:val="nil"/>
              <w:left w:val="nil"/>
              <w:bottom w:val="single" w:sz="4" w:space="0" w:color="auto"/>
              <w:right w:val="single" w:sz="4" w:space="0" w:color="auto"/>
            </w:tcBorders>
            <w:shd w:val="clear" w:color="auto" w:fill="auto"/>
            <w:noWrap/>
            <w:vAlign w:val="center"/>
            <w:hideMark/>
          </w:tcPr>
          <w:p w14:paraId="56784F43"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70,64</w:t>
            </w:r>
          </w:p>
        </w:tc>
        <w:tc>
          <w:tcPr>
            <w:tcW w:w="1292" w:type="dxa"/>
            <w:tcBorders>
              <w:top w:val="nil"/>
              <w:left w:val="nil"/>
              <w:bottom w:val="single" w:sz="4" w:space="0" w:color="auto"/>
              <w:right w:val="single" w:sz="4" w:space="0" w:color="auto"/>
            </w:tcBorders>
            <w:shd w:val="clear" w:color="auto" w:fill="auto"/>
            <w:noWrap/>
            <w:vAlign w:val="center"/>
            <w:hideMark/>
          </w:tcPr>
          <w:p w14:paraId="6085A903"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7,29m</w:t>
            </w:r>
          </w:p>
        </w:tc>
        <w:tc>
          <w:tcPr>
            <w:tcW w:w="1670" w:type="dxa"/>
            <w:tcBorders>
              <w:top w:val="nil"/>
              <w:left w:val="nil"/>
              <w:bottom w:val="single" w:sz="4" w:space="0" w:color="auto"/>
              <w:right w:val="single" w:sz="4" w:space="0" w:color="auto"/>
            </w:tcBorders>
            <w:shd w:val="clear" w:color="auto" w:fill="auto"/>
            <w:noWrap/>
            <w:vAlign w:val="center"/>
            <w:hideMark/>
          </w:tcPr>
          <w:p w14:paraId="02B1B29B"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2,7</w:t>
            </w:r>
          </w:p>
        </w:tc>
      </w:tr>
      <w:tr w:rsidR="00F34B52" w:rsidRPr="00ED7DE6" w14:paraId="1A7C6A0A" w14:textId="77777777" w:rsidTr="00251769">
        <w:trPr>
          <w:trHeight w:val="300"/>
        </w:trPr>
        <w:tc>
          <w:tcPr>
            <w:tcW w:w="615" w:type="dxa"/>
            <w:tcBorders>
              <w:top w:val="single" w:sz="4" w:space="0" w:color="auto"/>
              <w:left w:val="single" w:sz="4" w:space="0" w:color="auto"/>
              <w:bottom w:val="nil"/>
              <w:right w:val="single" w:sz="4" w:space="0" w:color="auto"/>
            </w:tcBorders>
            <w:shd w:val="clear" w:color="auto" w:fill="auto"/>
            <w:noWrap/>
            <w:vAlign w:val="center"/>
            <w:hideMark/>
          </w:tcPr>
          <w:p w14:paraId="6AC1AFC2"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T.04.1</w:t>
            </w:r>
          </w:p>
        </w:tc>
        <w:tc>
          <w:tcPr>
            <w:tcW w:w="2930" w:type="dxa"/>
            <w:tcBorders>
              <w:top w:val="nil"/>
              <w:left w:val="nil"/>
              <w:bottom w:val="nil"/>
              <w:right w:val="nil"/>
            </w:tcBorders>
            <w:shd w:val="clear" w:color="auto" w:fill="auto"/>
            <w:vAlign w:val="center"/>
            <w:hideMark/>
          </w:tcPr>
          <w:p w14:paraId="23808E27"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Komunikacja</w:t>
            </w:r>
          </w:p>
        </w:tc>
        <w:tc>
          <w:tcPr>
            <w:tcW w:w="1693" w:type="dxa"/>
            <w:tcBorders>
              <w:top w:val="nil"/>
              <w:left w:val="nil"/>
              <w:bottom w:val="nil"/>
              <w:right w:val="nil"/>
            </w:tcBorders>
            <w:shd w:val="clear" w:color="auto" w:fill="auto"/>
            <w:noWrap/>
            <w:vAlign w:val="center"/>
            <w:hideMark/>
          </w:tcPr>
          <w:p w14:paraId="15DA3E7E"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20,29</w:t>
            </w:r>
          </w:p>
        </w:tc>
        <w:tc>
          <w:tcPr>
            <w:tcW w:w="1292" w:type="dxa"/>
            <w:tcBorders>
              <w:top w:val="nil"/>
              <w:left w:val="nil"/>
              <w:bottom w:val="nil"/>
              <w:right w:val="nil"/>
            </w:tcBorders>
            <w:shd w:val="clear" w:color="auto" w:fill="auto"/>
            <w:noWrap/>
            <w:vAlign w:val="center"/>
            <w:hideMark/>
          </w:tcPr>
          <w:p w14:paraId="709C36D2"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p>
        </w:tc>
        <w:tc>
          <w:tcPr>
            <w:tcW w:w="1670" w:type="dxa"/>
            <w:tcBorders>
              <w:top w:val="nil"/>
              <w:left w:val="single" w:sz="4" w:space="0" w:color="auto"/>
              <w:bottom w:val="nil"/>
              <w:right w:val="single" w:sz="4" w:space="0" w:color="auto"/>
            </w:tcBorders>
            <w:shd w:val="clear" w:color="auto" w:fill="auto"/>
            <w:noWrap/>
            <w:vAlign w:val="center"/>
            <w:hideMark/>
          </w:tcPr>
          <w:p w14:paraId="33F00855"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2,7/4,00</w:t>
            </w:r>
          </w:p>
        </w:tc>
      </w:tr>
      <w:tr w:rsidR="00F34B52" w:rsidRPr="00ED7DE6" w14:paraId="2C29BD96" w14:textId="77777777" w:rsidTr="00251769">
        <w:trPr>
          <w:trHeight w:val="480"/>
        </w:trPr>
        <w:tc>
          <w:tcPr>
            <w:tcW w:w="615" w:type="dxa"/>
            <w:tcBorders>
              <w:top w:val="nil"/>
              <w:left w:val="single" w:sz="4" w:space="0" w:color="auto"/>
              <w:bottom w:val="nil"/>
              <w:right w:val="single" w:sz="4" w:space="0" w:color="auto"/>
            </w:tcBorders>
            <w:shd w:val="clear" w:color="auto" w:fill="auto"/>
            <w:noWrap/>
            <w:vAlign w:val="center"/>
            <w:hideMark/>
          </w:tcPr>
          <w:p w14:paraId="31FCCE36"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T.04.2</w:t>
            </w:r>
          </w:p>
        </w:tc>
        <w:tc>
          <w:tcPr>
            <w:tcW w:w="2930" w:type="dxa"/>
            <w:tcBorders>
              <w:top w:val="nil"/>
              <w:left w:val="nil"/>
              <w:bottom w:val="nil"/>
              <w:right w:val="nil"/>
            </w:tcBorders>
            <w:shd w:val="clear" w:color="auto" w:fill="auto"/>
            <w:vAlign w:val="center"/>
            <w:hideMark/>
          </w:tcPr>
          <w:p w14:paraId="4A7FB985"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Pom.do karmienia i przewijania dzieci</w:t>
            </w:r>
          </w:p>
        </w:tc>
        <w:tc>
          <w:tcPr>
            <w:tcW w:w="1693" w:type="dxa"/>
            <w:tcBorders>
              <w:top w:val="nil"/>
              <w:left w:val="nil"/>
              <w:bottom w:val="nil"/>
              <w:right w:val="nil"/>
            </w:tcBorders>
            <w:shd w:val="clear" w:color="auto" w:fill="auto"/>
            <w:noWrap/>
            <w:vAlign w:val="center"/>
            <w:hideMark/>
          </w:tcPr>
          <w:p w14:paraId="20FCFD3C"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4,74</w:t>
            </w:r>
          </w:p>
        </w:tc>
        <w:tc>
          <w:tcPr>
            <w:tcW w:w="1292" w:type="dxa"/>
            <w:tcBorders>
              <w:top w:val="nil"/>
              <w:left w:val="nil"/>
              <w:bottom w:val="nil"/>
              <w:right w:val="nil"/>
            </w:tcBorders>
            <w:shd w:val="clear" w:color="auto" w:fill="auto"/>
            <w:noWrap/>
            <w:vAlign w:val="center"/>
            <w:hideMark/>
          </w:tcPr>
          <w:p w14:paraId="248B9913"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p>
        </w:tc>
        <w:tc>
          <w:tcPr>
            <w:tcW w:w="1670" w:type="dxa"/>
            <w:tcBorders>
              <w:top w:val="single" w:sz="4" w:space="0" w:color="auto"/>
              <w:left w:val="single" w:sz="4" w:space="0" w:color="auto"/>
              <w:bottom w:val="nil"/>
              <w:right w:val="single" w:sz="4" w:space="0" w:color="auto"/>
            </w:tcBorders>
            <w:shd w:val="clear" w:color="auto" w:fill="auto"/>
            <w:noWrap/>
            <w:vAlign w:val="center"/>
            <w:hideMark/>
          </w:tcPr>
          <w:p w14:paraId="1A7C432C"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4</w:t>
            </w:r>
          </w:p>
        </w:tc>
      </w:tr>
      <w:tr w:rsidR="00F34B52" w:rsidRPr="00ED7DE6" w14:paraId="4A897DAF" w14:textId="77777777" w:rsidTr="00251769">
        <w:trPr>
          <w:trHeight w:val="300"/>
        </w:trPr>
        <w:tc>
          <w:tcPr>
            <w:tcW w:w="615" w:type="dxa"/>
            <w:tcBorders>
              <w:top w:val="nil"/>
              <w:left w:val="single" w:sz="4" w:space="0" w:color="auto"/>
              <w:bottom w:val="nil"/>
              <w:right w:val="single" w:sz="4" w:space="0" w:color="auto"/>
            </w:tcBorders>
            <w:shd w:val="clear" w:color="auto" w:fill="auto"/>
            <w:noWrap/>
            <w:vAlign w:val="center"/>
            <w:hideMark/>
          </w:tcPr>
          <w:p w14:paraId="585AEBB9"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T.04.3</w:t>
            </w:r>
          </w:p>
        </w:tc>
        <w:tc>
          <w:tcPr>
            <w:tcW w:w="2930" w:type="dxa"/>
            <w:tcBorders>
              <w:top w:val="nil"/>
              <w:left w:val="nil"/>
              <w:bottom w:val="nil"/>
              <w:right w:val="nil"/>
            </w:tcBorders>
            <w:shd w:val="clear" w:color="auto" w:fill="auto"/>
            <w:vAlign w:val="center"/>
            <w:hideMark/>
          </w:tcPr>
          <w:p w14:paraId="3311F5F2"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WC niepełnosprawnych</w:t>
            </w:r>
          </w:p>
        </w:tc>
        <w:tc>
          <w:tcPr>
            <w:tcW w:w="1693" w:type="dxa"/>
            <w:tcBorders>
              <w:top w:val="nil"/>
              <w:left w:val="nil"/>
              <w:bottom w:val="nil"/>
              <w:right w:val="nil"/>
            </w:tcBorders>
            <w:shd w:val="clear" w:color="auto" w:fill="auto"/>
            <w:noWrap/>
            <w:vAlign w:val="center"/>
            <w:hideMark/>
          </w:tcPr>
          <w:p w14:paraId="5315014E"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5,26</w:t>
            </w:r>
          </w:p>
        </w:tc>
        <w:tc>
          <w:tcPr>
            <w:tcW w:w="1292" w:type="dxa"/>
            <w:tcBorders>
              <w:top w:val="nil"/>
              <w:left w:val="nil"/>
              <w:bottom w:val="nil"/>
              <w:right w:val="nil"/>
            </w:tcBorders>
            <w:shd w:val="clear" w:color="auto" w:fill="auto"/>
            <w:noWrap/>
            <w:vAlign w:val="center"/>
            <w:hideMark/>
          </w:tcPr>
          <w:p w14:paraId="67DFF69C"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p>
        </w:tc>
        <w:tc>
          <w:tcPr>
            <w:tcW w:w="1670" w:type="dxa"/>
            <w:tcBorders>
              <w:top w:val="single" w:sz="4" w:space="0" w:color="auto"/>
              <w:left w:val="single" w:sz="4" w:space="0" w:color="auto"/>
              <w:bottom w:val="nil"/>
              <w:right w:val="single" w:sz="4" w:space="0" w:color="auto"/>
            </w:tcBorders>
            <w:shd w:val="clear" w:color="auto" w:fill="auto"/>
            <w:noWrap/>
            <w:vAlign w:val="center"/>
            <w:hideMark/>
          </w:tcPr>
          <w:p w14:paraId="1604A062"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2,7</w:t>
            </w:r>
          </w:p>
        </w:tc>
      </w:tr>
      <w:tr w:rsidR="00F34B52" w:rsidRPr="00ED7DE6" w14:paraId="194F0A15" w14:textId="77777777" w:rsidTr="00251769">
        <w:trPr>
          <w:trHeight w:val="300"/>
        </w:trPr>
        <w:tc>
          <w:tcPr>
            <w:tcW w:w="615" w:type="dxa"/>
            <w:tcBorders>
              <w:top w:val="nil"/>
              <w:left w:val="single" w:sz="4" w:space="0" w:color="auto"/>
              <w:bottom w:val="nil"/>
              <w:right w:val="single" w:sz="4" w:space="0" w:color="auto"/>
            </w:tcBorders>
            <w:shd w:val="clear" w:color="auto" w:fill="auto"/>
            <w:noWrap/>
            <w:vAlign w:val="center"/>
            <w:hideMark/>
          </w:tcPr>
          <w:p w14:paraId="17A77140"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T.04.4</w:t>
            </w:r>
          </w:p>
        </w:tc>
        <w:tc>
          <w:tcPr>
            <w:tcW w:w="2930" w:type="dxa"/>
            <w:tcBorders>
              <w:top w:val="nil"/>
              <w:left w:val="nil"/>
              <w:bottom w:val="nil"/>
              <w:right w:val="nil"/>
            </w:tcBorders>
            <w:shd w:val="clear" w:color="auto" w:fill="auto"/>
            <w:vAlign w:val="center"/>
            <w:hideMark/>
          </w:tcPr>
          <w:p w14:paraId="0DB07374"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Pom.porząkowe</w:t>
            </w:r>
          </w:p>
        </w:tc>
        <w:tc>
          <w:tcPr>
            <w:tcW w:w="1693" w:type="dxa"/>
            <w:tcBorders>
              <w:top w:val="nil"/>
              <w:left w:val="nil"/>
              <w:bottom w:val="nil"/>
              <w:right w:val="nil"/>
            </w:tcBorders>
            <w:shd w:val="clear" w:color="auto" w:fill="auto"/>
            <w:noWrap/>
            <w:vAlign w:val="center"/>
            <w:hideMark/>
          </w:tcPr>
          <w:p w14:paraId="4549DC64"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2,48</w:t>
            </w:r>
          </w:p>
        </w:tc>
        <w:tc>
          <w:tcPr>
            <w:tcW w:w="1292" w:type="dxa"/>
            <w:tcBorders>
              <w:top w:val="nil"/>
              <w:left w:val="nil"/>
              <w:bottom w:val="nil"/>
              <w:right w:val="nil"/>
            </w:tcBorders>
            <w:shd w:val="clear" w:color="auto" w:fill="auto"/>
            <w:noWrap/>
            <w:vAlign w:val="center"/>
            <w:hideMark/>
          </w:tcPr>
          <w:p w14:paraId="3D98CB75"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p>
        </w:tc>
        <w:tc>
          <w:tcPr>
            <w:tcW w:w="1670" w:type="dxa"/>
            <w:tcBorders>
              <w:top w:val="single" w:sz="4" w:space="0" w:color="auto"/>
              <w:left w:val="single" w:sz="4" w:space="0" w:color="auto"/>
              <w:bottom w:val="nil"/>
              <w:right w:val="single" w:sz="4" w:space="0" w:color="auto"/>
            </w:tcBorders>
            <w:shd w:val="clear" w:color="auto" w:fill="auto"/>
            <w:noWrap/>
            <w:vAlign w:val="center"/>
            <w:hideMark/>
          </w:tcPr>
          <w:p w14:paraId="29C22D42"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2,7</w:t>
            </w:r>
          </w:p>
        </w:tc>
      </w:tr>
      <w:tr w:rsidR="00F34B52" w:rsidRPr="00ED7DE6" w14:paraId="6E704C2D" w14:textId="77777777" w:rsidTr="00251769">
        <w:trPr>
          <w:trHeight w:val="300"/>
        </w:trPr>
        <w:tc>
          <w:tcPr>
            <w:tcW w:w="615" w:type="dxa"/>
            <w:vMerge w:val="restart"/>
            <w:tcBorders>
              <w:top w:val="nil"/>
              <w:left w:val="single" w:sz="4" w:space="0" w:color="auto"/>
              <w:bottom w:val="nil"/>
              <w:right w:val="single" w:sz="4" w:space="0" w:color="auto"/>
            </w:tcBorders>
            <w:shd w:val="clear" w:color="auto" w:fill="auto"/>
            <w:noWrap/>
            <w:hideMark/>
          </w:tcPr>
          <w:p w14:paraId="08427796"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T.04.5</w:t>
            </w:r>
          </w:p>
        </w:tc>
        <w:tc>
          <w:tcPr>
            <w:tcW w:w="2930" w:type="dxa"/>
            <w:vMerge w:val="restart"/>
            <w:tcBorders>
              <w:top w:val="nil"/>
              <w:left w:val="nil"/>
              <w:bottom w:val="nil"/>
              <w:right w:val="nil"/>
            </w:tcBorders>
            <w:shd w:val="clear" w:color="auto" w:fill="auto"/>
            <w:hideMark/>
          </w:tcPr>
          <w:p w14:paraId="78F2728E"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WC damski</w:t>
            </w:r>
          </w:p>
        </w:tc>
        <w:tc>
          <w:tcPr>
            <w:tcW w:w="1693" w:type="dxa"/>
            <w:tcBorders>
              <w:top w:val="nil"/>
              <w:left w:val="nil"/>
              <w:bottom w:val="nil"/>
              <w:right w:val="nil"/>
            </w:tcBorders>
            <w:shd w:val="clear" w:color="auto" w:fill="auto"/>
            <w:noWrap/>
            <w:vAlign w:val="center"/>
            <w:hideMark/>
          </w:tcPr>
          <w:p w14:paraId="0821B337" w14:textId="77777777" w:rsidR="00F34B52" w:rsidRPr="00ED7DE6" w:rsidRDefault="00F34B52" w:rsidP="00251769">
            <w:pPr>
              <w:spacing w:before="0" w:after="0" w:line="240" w:lineRule="auto"/>
              <w:jc w:val="center"/>
              <w:rPr>
                <w:rFonts w:ascii="Calibri" w:eastAsia="Times New Roman" w:hAnsi="Calibri" w:cs="Calibri"/>
                <w:color w:val="808080"/>
                <w:sz w:val="18"/>
                <w:szCs w:val="18"/>
                <w:lang w:eastAsia="pl-PL"/>
              </w:rPr>
            </w:pPr>
            <w:r w:rsidRPr="00ED7DE6">
              <w:rPr>
                <w:rFonts w:ascii="Calibri" w:eastAsia="Times New Roman" w:hAnsi="Calibri" w:cs="Calibri"/>
                <w:color w:val="808080"/>
                <w:sz w:val="18"/>
                <w:szCs w:val="18"/>
                <w:lang w:eastAsia="pl-PL"/>
              </w:rPr>
              <w:t>7,51</w:t>
            </w:r>
          </w:p>
        </w:tc>
        <w:tc>
          <w:tcPr>
            <w:tcW w:w="1292" w:type="dxa"/>
            <w:tcBorders>
              <w:top w:val="nil"/>
              <w:left w:val="nil"/>
              <w:bottom w:val="nil"/>
              <w:right w:val="nil"/>
            </w:tcBorders>
            <w:shd w:val="clear" w:color="auto" w:fill="auto"/>
            <w:noWrap/>
            <w:vAlign w:val="center"/>
            <w:hideMark/>
          </w:tcPr>
          <w:p w14:paraId="0FE501C0" w14:textId="77777777" w:rsidR="00F34B52" w:rsidRPr="00ED7DE6" w:rsidRDefault="00F34B52" w:rsidP="00251769">
            <w:pPr>
              <w:spacing w:before="0" w:after="0" w:line="240" w:lineRule="auto"/>
              <w:jc w:val="center"/>
              <w:rPr>
                <w:rFonts w:ascii="Calibri" w:eastAsia="Times New Roman" w:hAnsi="Calibri" w:cs="Calibri"/>
                <w:color w:val="808080"/>
                <w:sz w:val="18"/>
                <w:szCs w:val="18"/>
                <w:lang w:eastAsia="pl-PL"/>
              </w:rPr>
            </w:pPr>
          </w:p>
        </w:tc>
        <w:tc>
          <w:tcPr>
            <w:tcW w:w="1670" w:type="dxa"/>
            <w:tcBorders>
              <w:top w:val="single" w:sz="4" w:space="0" w:color="auto"/>
              <w:left w:val="single" w:sz="4" w:space="0" w:color="auto"/>
              <w:bottom w:val="nil"/>
              <w:right w:val="single" w:sz="4" w:space="0" w:color="auto"/>
            </w:tcBorders>
            <w:shd w:val="clear" w:color="auto" w:fill="auto"/>
            <w:noWrap/>
            <w:vAlign w:val="center"/>
            <w:hideMark/>
          </w:tcPr>
          <w:p w14:paraId="5F80E223"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2,7</w:t>
            </w:r>
          </w:p>
        </w:tc>
      </w:tr>
      <w:tr w:rsidR="00F34B52" w:rsidRPr="00ED7DE6" w14:paraId="775A0CEF" w14:textId="77777777" w:rsidTr="00251769">
        <w:trPr>
          <w:trHeight w:val="300"/>
        </w:trPr>
        <w:tc>
          <w:tcPr>
            <w:tcW w:w="615" w:type="dxa"/>
            <w:vMerge/>
            <w:tcBorders>
              <w:top w:val="nil"/>
              <w:left w:val="single" w:sz="4" w:space="0" w:color="auto"/>
              <w:bottom w:val="nil"/>
              <w:right w:val="single" w:sz="4" w:space="0" w:color="auto"/>
            </w:tcBorders>
            <w:vAlign w:val="center"/>
            <w:hideMark/>
          </w:tcPr>
          <w:p w14:paraId="65275707"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p>
        </w:tc>
        <w:tc>
          <w:tcPr>
            <w:tcW w:w="2930" w:type="dxa"/>
            <w:vMerge/>
            <w:tcBorders>
              <w:top w:val="nil"/>
              <w:left w:val="nil"/>
              <w:bottom w:val="nil"/>
              <w:right w:val="nil"/>
            </w:tcBorders>
            <w:vAlign w:val="center"/>
            <w:hideMark/>
          </w:tcPr>
          <w:p w14:paraId="31428AF9"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p>
        </w:tc>
        <w:tc>
          <w:tcPr>
            <w:tcW w:w="1693" w:type="dxa"/>
            <w:tcBorders>
              <w:top w:val="nil"/>
              <w:left w:val="nil"/>
              <w:bottom w:val="nil"/>
              <w:right w:val="nil"/>
            </w:tcBorders>
            <w:shd w:val="clear" w:color="auto" w:fill="auto"/>
            <w:noWrap/>
            <w:vAlign w:val="center"/>
            <w:hideMark/>
          </w:tcPr>
          <w:p w14:paraId="60DA4DB8" w14:textId="77777777" w:rsidR="00F34B52" w:rsidRPr="00ED7DE6" w:rsidRDefault="00F34B52" w:rsidP="00251769">
            <w:pPr>
              <w:spacing w:before="0" w:after="0" w:line="240" w:lineRule="auto"/>
              <w:jc w:val="center"/>
              <w:rPr>
                <w:rFonts w:ascii="Calibri" w:eastAsia="Times New Roman" w:hAnsi="Calibri" w:cs="Calibri"/>
                <w:color w:val="808080"/>
                <w:sz w:val="18"/>
                <w:szCs w:val="18"/>
                <w:lang w:eastAsia="pl-PL"/>
              </w:rPr>
            </w:pPr>
            <w:r w:rsidRPr="00ED7DE6">
              <w:rPr>
                <w:rFonts w:ascii="Calibri" w:eastAsia="Times New Roman" w:hAnsi="Calibri" w:cs="Calibri"/>
                <w:color w:val="808080"/>
                <w:sz w:val="18"/>
                <w:szCs w:val="18"/>
                <w:lang w:eastAsia="pl-PL"/>
              </w:rPr>
              <w:t>9,99</w:t>
            </w:r>
          </w:p>
        </w:tc>
        <w:tc>
          <w:tcPr>
            <w:tcW w:w="1292" w:type="dxa"/>
            <w:tcBorders>
              <w:top w:val="nil"/>
              <w:left w:val="nil"/>
              <w:bottom w:val="nil"/>
              <w:right w:val="nil"/>
            </w:tcBorders>
            <w:shd w:val="clear" w:color="auto" w:fill="auto"/>
            <w:noWrap/>
            <w:vAlign w:val="center"/>
            <w:hideMark/>
          </w:tcPr>
          <w:p w14:paraId="31E46ED3" w14:textId="77777777" w:rsidR="00F34B52" w:rsidRPr="00ED7DE6" w:rsidRDefault="00F34B52" w:rsidP="00251769">
            <w:pPr>
              <w:spacing w:before="0" w:after="0" w:line="240" w:lineRule="auto"/>
              <w:jc w:val="center"/>
              <w:rPr>
                <w:rFonts w:ascii="Calibri" w:eastAsia="Times New Roman" w:hAnsi="Calibri" w:cs="Calibri"/>
                <w:color w:val="808080"/>
                <w:sz w:val="18"/>
                <w:szCs w:val="18"/>
                <w:lang w:eastAsia="pl-PL"/>
              </w:rPr>
            </w:pPr>
          </w:p>
        </w:tc>
        <w:tc>
          <w:tcPr>
            <w:tcW w:w="1670" w:type="dxa"/>
            <w:tcBorders>
              <w:top w:val="single" w:sz="4" w:space="0" w:color="auto"/>
              <w:left w:val="single" w:sz="4" w:space="0" w:color="auto"/>
              <w:bottom w:val="nil"/>
              <w:right w:val="single" w:sz="4" w:space="0" w:color="auto"/>
            </w:tcBorders>
            <w:shd w:val="clear" w:color="auto" w:fill="auto"/>
            <w:noWrap/>
            <w:vAlign w:val="center"/>
            <w:hideMark/>
          </w:tcPr>
          <w:p w14:paraId="237C6C78"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2,7</w:t>
            </w:r>
          </w:p>
        </w:tc>
      </w:tr>
      <w:tr w:rsidR="00F34B52" w:rsidRPr="00ED7DE6" w14:paraId="38D8918F" w14:textId="77777777" w:rsidTr="00251769">
        <w:trPr>
          <w:trHeight w:val="300"/>
        </w:trPr>
        <w:tc>
          <w:tcPr>
            <w:tcW w:w="615" w:type="dxa"/>
            <w:vMerge/>
            <w:tcBorders>
              <w:top w:val="nil"/>
              <w:left w:val="single" w:sz="4" w:space="0" w:color="auto"/>
              <w:bottom w:val="nil"/>
              <w:right w:val="single" w:sz="4" w:space="0" w:color="auto"/>
            </w:tcBorders>
            <w:vAlign w:val="center"/>
            <w:hideMark/>
          </w:tcPr>
          <w:p w14:paraId="54AF28C1"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p>
        </w:tc>
        <w:tc>
          <w:tcPr>
            <w:tcW w:w="2930" w:type="dxa"/>
            <w:vMerge/>
            <w:tcBorders>
              <w:top w:val="nil"/>
              <w:left w:val="nil"/>
              <w:bottom w:val="nil"/>
              <w:right w:val="nil"/>
            </w:tcBorders>
            <w:vAlign w:val="center"/>
            <w:hideMark/>
          </w:tcPr>
          <w:p w14:paraId="5EBB5EBC"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p>
        </w:tc>
        <w:tc>
          <w:tcPr>
            <w:tcW w:w="1693" w:type="dxa"/>
            <w:tcBorders>
              <w:top w:val="nil"/>
              <w:left w:val="nil"/>
              <w:bottom w:val="nil"/>
              <w:right w:val="nil"/>
            </w:tcBorders>
            <w:shd w:val="clear" w:color="auto" w:fill="auto"/>
            <w:noWrap/>
            <w:vAlign w:val="center"/>
            <w:hideMark/>
          </w:tcPr>
          <w:p w14:paraId="552E3E58"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17,5</w:t>
            </w:r>
          </w:p>
        </w:tc>
        <w:tc>
          <w:tcPr>
            <w:tcW w:w="1292" w:type="dxa"/>
            <w:tcBorders>
              <w:top w:val="nil"/>
              <w:left w:val="nil"/>
              <w:bottom w:val="nil"/>
              <w:right w:val="nil"/>
            </w:tcBorders>
            <w:shd w:val="clear" w:color="auto" w:fill="auto"/>
            <w:noWrap/>
            <w:vAlign w:val="center"/>
            <w:hideMark/>
          </w:tcPr>
          <w:p w14:paraId="6A1A8CF5"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p>
        </w:tc>
        <w:tc>
          <w:tcPr>
            <w:tcW w:w="1670" w:type="dxa"/>
            <w:tcBorders>
              <w:top w:val="single" w:sz="4" w:space="0" w:color="auto"/>
              <w:left w:val="single" w:sz="4" w:space="0" w:color="auto"/>
              <w:bottom w:val="nil"/>
              <w:right w:val="single" w:sz="4" w:space="0" w:color="auto"/>
            </w:tcBorders>
            <w:shd w:val="clear" w:color="auto" w:fill="auto"/>
            <w:noWrap/>
            <w:vAlign w:val="center"/>
            <w:hideMark/>
          </w:tcPr>
          <w:p w14:paraId="179E8ECA"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2,7</w:t>
            </w:r>
          </w:p>
        </w:tc>
      </w:tr>
      <w:tr w:rsidR="00F34B52" w:rsidRPr="00ED7DE6" w14:paraId="0442C14C" w14:textId="77777777" w:rsidTr="00251769">
        <w:trPr>
          <w:trHeight w:val="300"/>
        </w:trPr>
        <w:tc>
          <w:tcPr>
            <w:tcW w:w="615" w:type="dxa"/>
            <w:vMerge w:val="restart"/>
            <w:tcBorders>
              <w:top w:val="nil"/>
              <w:left w:val="single" w:sz="4" w:space="0" w:color="auto"/>
              <w:bottom w:val="single" w:sz="4" w:space="0" w:color="000000"/>
              <w:right w:val="single" w:sz="4" w:space="0" w:color="auto"/>
            </w:tcBorders>
            <w:shd w:val="clear" w:color="auto" w:fill="auto"/>
            <w:noWrap/>
            <w:hideMark/>
          </w:tcPr>
          <w:p w14:paraId="6754DAF0"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T.04.6</w:t>
            </w:r>
          </w:p>
        </w:tc>
        <w:tc>
          <w:tcPr>
            <w:tcW w:w="2930" w:type="dxa"/>
            <w:vMerge w:val="restart"/>
            <w:tcBorders>
              <w:top w:val="nil"/>
              <w:left w:val="nil"/>
              <w:bottom w:val="single" w:sz="4" w:space="0" w:color="000000"/>
              <w:right w:val="nil"/>
            </w:tcBorders>
            <w:shd w:val="clear" w:color="auto" w:fill="auto"/>
            <w:hideMark/>
          </w:tcPr>
          <w:p w14:paraId="3D6007AC"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Wc męski</w:t>
            </w:r>
          </w:p>
        </w:tc>
        <w:tc>
          <w:tcPr>
            <w:tcW w:w="1693" w:type="dxa"/>
            <w:tcBorders>
              <w:top w:val="nil"/>
              <w:left w:val="nil"/>
              <w:bottom w:val="nil"/>
              <w:right w:val="nil"/>
            </w:tcBorders>
            <w:shd w:val="clear" w:color="auto" w:fill="auto"/>
            <w:noWrap/>
            <w:vAlign w:val="center"/>
            <w:hideMark/>
          </w:tcPr>
          <w:p w14:paraId="28132D33" w14:textId="77777777" w:rsidR="00F34B52" w:rsidRPr="00ED7DE6" w:rsidRDefault="00F34B52" w:rsidP="00251769">
            <w:pPr>
              <w:spacing w:before="0" w:after="0" w:line="240" w:lineRule="auto"/>
              <w:jc w:val="center"/>
              <w:rPr>
                <w:rFonts w:ascii="Calibri" w:eastAsia="Times New Roman" w:hAnsi="Calibri" w:cs="Calibri"/>
                <w:color w:val="808080"/>
                <w:sz w:val="18"/>
                <w:szCs w:val="18"/>
                <w:lang w:eastAsia="pl-PL"/>
              </w:rPr>
            </w:pPr>
            <w:r w:rsidRPr="00ED7DE6">
              <w:rPr>
                <w:rFonts w:ascii="Calibri" w:eastAsia="Times New Roman" w:hAnsi="Calibri" w:cs="Calibri"/>
                <w:color w:val="808080"/>
                <w:sz w:val="18"/>
                <w:szCs w:val="18"/>
                <w:lang w:eastAsia="pl-PL"/>
              </w:rPr>
              <w:t>8,67</w:t>
            </w:r>
          </w:p>
        </w:tc>
        <w:tc>
          <w:tcPr>
            <w:tcW w:w="1292" w:type="dxa"/>
            <w:tcBorders>
              <w:top w:val="nil"/>
              <w:left w:val="nil"/>
              <w:bottom w:val="nil"/>
              <w:right w:val="nil"/>
            </w:tcBorders>
            <w:shd w:val="clear" w:color="auto" w:fill="auto"/>
            <w:noWrap/>
            <w:vAlign w:val="center"/>
            <w:hideMark/>
          </w:tcPr>
          <w:p w14:paraId="02B9BD98" w14:textId="77777777" w:rsidR="00F34B52" w:rsidRPr="00ED7DE6" w:rsidRDefault="00F34B52" w:rsidP="00251769">
            <w:pPr>
              <w:spacing w:before="0" w:after="0" w:line="240" w:lineRule="auto"/>
              <w:jc w:val="center"/>
              <w:rPr>
                <w:rFonts w:ascii="Calibri" w:eastAsia="Times New Roman" w:hAnsi="Calibri" w:cs="Calibri"/>
                <w:color w:val="808080"/>
                <w:sz w:val="18"/>
                <w:szCs w:val="18"/>
                <w:lang w:eastAsia="pl-PL"/>
              </w:rPr>
            </w:pPr>
          </w:p>
        </w:tc>
        <w:tc>
          <w:tcPr>
            <w:tcW w:w="1670" w:type="dxa"/>
            <w:tcBorders>
              <w:top w:val="single" w:sz="4" w:space="0" w:color="auto"/>
              <w:left w:val="single" w:sz="4" w:space="0" w:color="auto"/>
              <w:bottom w:val="nil"/>
              <w:right w:val="single" w:sz="4" w:space="0" w:color="auto"/>
            </w:tcBorders>
            <w:shd w:val="clear" w:color="auto" w:fill="auto"/>
            <w:noWrap/>
            <w:vAlign w:val="center"/>
            <w:hideMark/>
          </w:tcPr>
          <w:p w14:paraId="2AAB2F4F"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2,7</w:t>
            </w:r>
          </w:p>
        </w:tc>
      </w:tr>
      <w:tr w:rsidR="00F34B52" w:rsidRPr="00ED7DE6" w14:paraId="4A1DF85E" w14:textId="77777777" w:rsidTr="00251769">
        <w:trPr>
          <w:trHeight w:val="300"/>
        </w:trPr>
        <w:tc>
          <w:tcPr>
            <w:tcW w:w="615" w:type="dxa"/>
            <w:vMerge/>
            <w:tcBorders>
              <w:top w:val="nil"/>
              <w:left w:val="single" w:sz="4" w:space="0" w:color="auto"/>
              <w:bottom w:val="single" w:sz="4" w:space="0" w:color="000000"/>
              <w:right w:val="single" w:sz="4" w:space="0" w:color="auto"/>
            </w:tcBorders>
            <w:vAlign w:val="center"/>
            <w:hideMark/>
          </w:tcPr>
          <w:p w14:paraId="0FFE31B1"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p>
        </w:tc>
        <w:tc>
          <w:tcPr>
            <w:tcW w:w="2930" w:type="dxa"/>
            <w:vMerge/>
            <w:tcBorders>
              <w:top w:val="nil"/>
              <w:left w:val="nil"/>
              <w:bottom w:val="single" w:sz="4" w:space="0" w:color="000000"/>
              <w:right w:val="nil"/>
            </w:tcBorders>
            <w:vAlign w:val="center"/>
            <w:hideMark/>
          </w:tcPr>
          <w:p w14:paraId="25C505CE"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p>
        </w:tc>
        <w:tc>
          <w:tcPr>
            <w:tcW w:w="1693" w:type="dxa"/>
            <w:tcBorders>
              <w:top w:val="nil"/>
              <w:left w:val="nil"/>
              <w:bottom w:val="nil"/>
              <w:right w:val="nil"/>
            </w:tcBorders>
            <w:shd w:val="clear" w:color="auto" w:fill="auto"/>
            <w:noWrap/>
            <w:vAlign w:val="center"/>
            <w:hideMark/>
          </w:tcPr>
          <w:p w14:paraId="127C73A6" w14:textId="77777777" w:rsidR="00F34B52" w:rsidRPr="00ED7DE6" w:rsidRDefault="00F34B52" w:rsidP="00251769">
            <w:pPr>
              <w:spacing w:before="0" w:after="0" w:line="240" w:lineRule="auto"/>
              <w:jc w:val="center"/>
              <w:rPr>
                <w:rFonts w:ascii="Calibri" w:eastAsia="Times New Roman" w:hAnsi="Calibri" w:cs="Calibri"/>
                <w:color w:val="808080"/>
                <w:sz w:val="18"/>
                <w:szCs w:val="18"/>
                <w:lang w:eastAsia="pl-PL"/>
              </w:rPr>
            </w:pPr>
            <w:r w:rsidRPr="00ED7DE6">
              <w:rPr>
                <w:rFonts w:ascii="Calibri" w:eastAsia="Times New Roman" w:hAnsi="Calibri" w:cs="Calibri"/>
                <w:color w:val="808080"/>
                <w:sz w:val="18"/>
                <w:szCs w:val="18"/>
                <w:lang w:eastAsia="pl-PL"/>
              </w:rPr>
              <w:t>11,7</w:t>
            </w:r>
          </w:p>
        </w:tc>
        <w:tc>
          <w:tcPr>
            <w:tcW w:w="1292" w:type="dxa"/>
            <w:tcBorders>
              <w:top w:val="nil"/>
              <w:left w:val="nil"/>
              <w:bottom w:val="nil"/>
              <w:right w:val="nil"/>
            </w:tcBorders>
            <w:shd w:val="clear" w:color="auto" w:fill="auto"/>
            <w:noWrap/>
            <w:vAlign w:val="center"/>
            <w:hideMark/>
          </w:tcPr>
          <w:p w14:paraId="4B6D698A" w14:textId="77777777" w:rsidR="00F34B52" w:rsidRPr="00ED7DE6" w:rsidRDefault="00F34B52" w:rsidP="00251769">
            <w:pPr>
              <w:spacing w:before="0" w:after="0" w:line="240" w:lineRule="auto"/>
              <w:jc w:val="center"/>
              <w:rPr>
                <w:rFonts w:ascii="Calibri" w:eastAsia="Times New Roman" w:hAnsi="Calibri" w:cs="Calibri"/>
                <w:color w:val="808080"/>
                <w:sz w:val="18"/>
                <w:szCs w:val="18"/>
                <w:lang w:eastAsia="pl-PL"/>
              </w:rPr>
            </w:pPr>
          </w:p>
        </w:tc>
        <w:tc>
          <w:tcPr>
            <w:tcW w:w="1670" w:type="dxa"/>
            <w:tcBorders>
              <w:top w:val="single" w:sz="4" w:space="0" w:color="auto"/>
              <w:left w:val="single" w:sz="4" w:space="0" w:color="auto"/>
              <w:bottom w:val="nil"/>
              <w:right w:val="single" w:sz="4" w:space="0" w:color="auto"/>
            </w:tcBorders>
            <w:shd w:val="clear" w:color="auto" w:fill="auto"/>
            <w:noWrap/>
            <w:vAlign w:val="center"/>
            <w:hideMark/>
          </w:tcPr>
          <w:p w14:paraId="3F76C2DA"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2,7</w:t>
            </w:r>
          </w:p>
        </w:tc>
      </w:tr>
      <w:tr w:rsidR="00F34B52" w:rsidRPr="00ED7DE6" w14:paraId="296E7261" w14:textId="77777777" w:rsidTr="00251769">
        <w:trPr>
          <w:trHeight w:val="300"/>
        </w:trPr>
        <w:tc>
          <w:tcPr>
            <w:tcW w:w="615" w:type="dxa"/>
            <w:vMerge/>
            <w:tcBorders>
              <w:top w:val="nil"/>
              <w:left w:val="single" w:sz="4" w:space="0" w:color="auto"/>
              <w:bottom w:val="single" w:sz="4" w:space="0" w:color="000000"/>
              <w:right w:val="single" w:sz="4" w:space="0" w:color="auto"/>
            </w:tcBorders>
            <w:vAlign w:val="center"/>
            <w:hideMark/>
          </w:tcPr>
          <w:p w14:paraId="7ACDF973"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p>
        </w:tc>
        <w:tc>
          <w:tcPr>
            <w:tcW w:w="2930" w:type="dxa"/>
            <w:vMerge/>
            <w:tcBorders>
              <w:top w:val="nil"/>
              <w:left w:val="nil"/>
              <w:bottom w:val="single" w:sz="4" w:space="0" w:color="000000"/>
              <w:right w:val="nil"/>
            </w:tcBorders>
            <w:vAlign w:val="center"/>
            <w:hideMark/>
          </w:tcPr>
          <w:p w14:paraId="4AE79FAC"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p>
        </w:tc>
        <w:tc>
          <w:tcPr>
            <w:tcW w:w="1693" w:type="dxa"/>
            <w:tcBorders>
              <w:top w:val="nil"/>
              <w:left w:val="nil"/>
              <w:bottom w:val="single" w:sz="4" w:space="0" w:color="auto"/>
              <w:right w:val="nil"/>
            </w:tcBorders>
            <w:shd w:val="clear" w:color="auto" w:fill="auto"/>
            <w:noWrap/>
            <w:vAlign w:val="center"/>
            <w:hideMark/>
          </w:tcPr>
          <w:p w14:paraId="32E55CBB"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20,37</w:t>
            </w:r>
          </w:p>
        </w:tc>
        <w:tc>
          <w:tcPr>
            <w:tcW w:w="1292" w:type="dxa"/>
            <w:tcBorders>
              <w:top w:val="nil"/>
              <w:left w:val="nil"/>
              <w:bottom w:val="single" w:sz="4" w:space="0" w:color="auto"/>
              <w:right w:val="nil"/>
            </w:tcBorders>
            <w:shd w:val="clear" w:color="auto" w:fill="auto"/>
            <w:noWrap/>
            <w:vAlign w:val="center"/>
            <w:hideMark/>
          </w:tcPr>
          <w:p w14:paraId="24234435"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c>
          <w:tcPr>
            <w:tcW w:w="1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C69A9"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2,7</w:t>
            </w:r>
          </w:p>
        </w:tc>
      </w:tr>
      <w:tr w:rsidR="00F34B52" w:rsidRPr="00ED7DE6" w14:paraId="255BD272" w14:textId="77777777" w:rsidTr="00251769">
        <w:trPr>
          <w:trHeight w:val="300"/>
        </w:trPr>
        <w:tc>
          <w:tcPr>
            <w:tcW w:w="615" w:type="dxa"/>
            <w:tcBorders>
              <w:top w:val="nil"/>
              <w:left w:val="single" w:sz="4" w:space="0" w:color="auto"/>
              <w:bottom w:val="nil"/>
              <w:right w:val="single" w:sz="4" w:space="0" w:color="auto"/>
            </w:tcBorders>
            <w:shd w:val="clear" w:color="auto" w:fill="auto"/>
            <w:noWrap/>
            <w:vAlign w:val="center"/>
            <w:hideMark/>
          </w:tcPr>
          <w:p w14:paraId="0D26C1FE"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T.05</w:t>
            </w:r>
          </w:p>
        </w:tc>
        <w:tc>
          <w:tcPr>
            <w:tcW w:w="2930" w:type="dxa"/>
            <w:tcBorders>
              <w:top w:val="nil"/>
              <w:left w:val="nil"/>
              <w:bottom w:val="nil"/>
              <w:right w:val="single" w:sz="4" w:space="0" w:color="auto"/>
            </w:tcBorders>
            <w:shd w:val="clear" w:color="auto" w:fill="auto"/>
            <w:vAlign w:val="center"/>
            <w:hideMark/>
          </w:tcPr>
          <w:p w14:paraId="22ECDD14"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Toalety II</w:t>
            </w:r>
          </w:p>
        </w:tc>
        <w:tc>
          <w:tcPr>
            <w:tcW w:w="1693" w:type="dxa"/>
            <w:tcBorders>
              <w:top w:val="nil"/>
              <w:left w:val="nil"/>
              <w:bottom w:val="nil"/>
              <w:right w:val="single" w:sz="4" w:space="0" w:color="auto"/>
            </w:tcBorders>
            <w:shd w:val="clear" w:color="auto" w:fill="auto"/>
            <w:noWrap/>
            <w:vAlign w:val="center"/>
            <w:hideMark/>
          </w:tcPr>
          <w:p w14:paraId="73EA1DC2"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20,98</w:t>
            </w:r>
          </w:p>
        </w:tc>
        <w:tc>
          <w:tcPr>
            <w:tcW w:w="1292" w:type="dxa"/>
            <w:tcBorders>
              <w:top w:val="nil"/>
              <w:left w:val="nil"/>
              <w:bottom w:val="nil"/>
              <w:right w:val="single" w:sz="4" w:space="0" w:color="auto"/>
            </w:tcBorders>
            <w:shd w:val="clear" w:color="auto" w:fill="auto"/>
            <w:noWrap/>
            <w:vAlign w:val="center"/>
            <w:hideMark/>
          </w:tcPr>
          <w:p w14:paraId="77847EFA"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ok. 7,29m</w:t>
            </w:r>
          </w:p>
        </w:tc>
        <w:tc>
          <w:tcPr>
            <w:tcW w:w="1670" w:type="dxa"/>
            <w:tcBorders>
              <w:top w:val="nil"/>
              <w:left w:val="nil"/>
              <w:bottom w:val="single" w:sz="4" w:space="0" w:color="auto"/>
              <w:right w:val="single" w:sz="4" w:space="0" w:color="auto"/>
            </w:tcBorders>
            <w:shd w:val="clear" w:color="auto" w:fill="auto"/>
            <w:noWrap/>
            <w:vAlign w:val="center"/>
            <w:hideMark/>
          </w:tcPr>
          <w:p w14:paraId="3108456A"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2,7</w:t>
            </w:r>
          </w:p>
        </w:tc>
      </w:tr>
      <w:tr w:rsidR="00F34B52" w:rsidRPr="00ED7DE6" w14:paraId="35627072" w14:textId="77777777" w:rsidTr="00251769">
        <w:trPr>
          <w:trHeight w:val="300"/>
        </w:trPr>
        <w:tc>
          <w:tcPr>
            <w:tcW w:w="615" w:type="dxa"/>
            <w:tcBorders>
              <w:top w:val="single" w:sz="4" w:space="0" w:color="auto"/>
              <w:left w:val="single" w:sz="4" w:space="0" w:color="auto"/>
              <w:bottom w:val="nil"/>
              <w:right w:val="single" w:sz="4" w:space="0" w:color="auto"/>
            </w:tcBorders>
            <w:shd w:val="clear" w:color="auto" w:fill="auto"/>
            <w:noWrap/>
            <w:vAlign w:val="center"/>
            <w:hideMark/>
          </w:tcPr>
          <w:p w14:paraId="4EA51836"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T.05.1</w:t>
            </w:r>
          </w:p>
        </w:tc>
        <w:tc>
          <w:tcPr>
            <w:tcW w:w="2930" w:type="dxa"/>
            <w:tcBorders>
              <w:top w:val="single" w:sz="4" w:space="0" w:color="auto"/>
              <w:left w:val="nil"/>
              <w:bottom w:val="nil"/>
              <w:right w:val="nil"/>
            </w:tcBorders>
            <w:shd w:val="clear" w:color="auto" w:fill="auto"/>
            <w:vAlign w:val="center"/>
            <w:hideMark/>
          </w:tcPr>
          <w:p w14:paraId="2E9E9D52"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Korytarz</w:t>
            </w:r>
          </w:p>
        </w:tc>
        <w:tc>
          <w:tcPr>
            <w:tcW w:w="1693" w:type="dxa"/>
            <w:tcBorders>
              <w:top w:val="single" w:sz="4" w:space="0" w:color="auto"/>
              <w:left w:val="nil"/>
              <w:bottom w:val="nil"/>
              <w:right w:val="nil"/>
            </w:tcBorders>
            <w:shd w:val="clear" w:color="auto" w:fill="auto"/>
            <w:noWrap/>
            <w:vAlign w:val="center"/>
            <w:hideMark/>
          </w:tcPr>
          <w:p w14:paraId="16061421"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6,5</w:t>
            </w:r>
          </w:p>
        </w:tc>
        <w:tc>
          <w:tcPr>
            <w:tcW w:w="1292" w:type="dxa"/>
            <w:tcBorders>
              <w:top w:val="single" w:sz="4" w:space="0" w:color="auto"/>
              <w:left w:val="nil"/>
              <w:bottom w:val="nil"/>
              <w:right w:val="single" w:sz="4" w:space="0" w:color="auto"/>
            </w:tcBorders>
            <w:shd w:val="clear" w:color="auto" w:fill="auto"/>
            <w:noWrap/>
            <w:vAlign w:val="center"/>
            <w:hideMark/>
          </w:tcPr>
          <w:p w14:paraId="023EF874"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c>
          <w:tcPr>
            <w:tcW w:w="1670" w:type="dxa"/>
            <w:tcBorders>
              <w:top w:val="nil"/>
              <w:left w:val="nil"/>
              <w:bottom w:val="single" w:sz="4" w:space="0" w:color="auto"/>
              <w:right w:val="single" w:sz="4" w:space="0" w:color="auto"/>
            </w:tcBorders>
            <w:shd w:val="clear" w:color="auto" w:fill="auto"/>
            <w:noWrap/>
            <w:vAlign w:val="center"/>
            <w:hideMark/>
          </w:tcPr>
          <w:p w14:paraId="44CE320A"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2,7</w:t>
            </w:r>
          </w:p>
        </w:tc>
      </w:tr>
      <w:tr w:rsidR="00F34B52" w:rsidRPr="00ED7DE6" w14:paraId="5B2CC41B" w14:textId="77777777" w:rsidTr="00251769">
        <w:trPr>
          <w:trHeight w:val="300"/>
        </w:trPr>
        <w:tc>
          <w:tcPr>
            <w:tcW w:w="615" w:type="dxa"/>
            <w:vMerge w:val="restart"/>
            <w:tcBorders>
              <w:top w:val="nil"/>
              <w:left w:val="single" w:sz="4" w:space="0" w:color="auto"/>
              <w:bottom w:val="nil"/>
              <w:right w:val="single" w:sz="4" w:space="0" w:color="auto"/>
            </w:tcBorders>
            <w:shd w:val="clear" w:color="auto" w:fill="auto"/>
            <w:noWrap/>
            <w:hideMark/>
          </w:tcPr>
          <w:p w14:paraId="1C80827C"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T.05.2</w:t>
            </w:r>
          </w:p>
        </w:tc>
        <w:tc>
          <w:tcPr>
            <w:tcW w:w="2930" w:type="dxa"/>
            <w:vMerge w:val="restart"/>
            <w:tcBorders>
              <w:top w:val="nil"/>
              <w:left w:val="nil"/>
              <w:bottom w:val="nil"/>
              <w:right w:val="nil"/>
            </w:tcBorders>
            <w:shd w:val="clear" w:color="auto" w:fill="auto"/>
            <w:hideMark/>
          </w:tcPr>
          <w:p w14:paraId="091A83F3"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Wc męski</w:t>
            </w:r>
          </w:p>
        </w:tc>
        <w:tc>
          <w:tcPr>
            <w:tcW w:w="1693" w:type="dxa"/>
            <w:tcBorders>
              <w:top w:val="nil"/>
              <w:left w:val="nil"/>
              <w:bottom w:val="nil"/>
              <w:right w:val="nil"/>
            </w:tcBorders>
            <w:shd w:val="clear" w:color="auto" w:fill="auto"/>
            <w:noWrap/>
            <w:vAlign w:val="center"/>
            <w:hideMark/>
          </w:tcPr>
          <w:p w14:paraId="5944BDE5"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4,55</w:t>
            </w:r>
          </w:p>
        </w:tc>
        <w:tc>
          <w:tcPr>
            <w:tcW w:w="1292" w:type="dxa"/>
            <w:tcBorders>
              <w:top w:val="nil"/>
              <w:left w:val="nil"/>
              <w:bottom w:val="nil"/>
              <w:right w:val="single" w:sz="4" w:space="0" w:color="auto"/>
            </w:tcBorders>
            <w:shd w:val="clear" w:color="auto" w:fill="auto"/>
            <w:noWrap/>
            <w:vAlign w:val="center"/>
            <w:hideMark/>
          </w:tcPr>
          <w:p w14:paraId="3D35D202"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c>
          <w:tcPr>
            <w:tcW w:w="1670" w:type="dxa"/>
            <w:tcBorders>
              <w:top w:val="nil"/>
              <w:left w:val="nil"/>
              <w:bottom w:val="single" w:sz="4" w:space="0" w:color="auto"/>
              <w:right w:val="single" w:sz="4" w:space="0" w:color="auto"/>
            </w:tcBorders>
            <w:shd w:val="clear" w:color="auto" w:fill="auto"/>
            <w:noWrap/>
            <w:vAlign w:val="center"/>
            <w:hideMark/>
          </w:tcPr>
          <w:p w14:paraId="54C66C12"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2,7</w:t>
            </w:r>
          </w:p>
        </w:tc>
      </w:tr>
      <w:tr w:rsidR="00F34B52" w:rsidRPr="00ED7DE6" w14:paraId="74C7A0FC" w14:textId="77777777" w:rsidTr="00251769">
        <w:trPr>
          <w:trHeight w:val="300"/>
        </w:trPr>
        <w:tc>
          <w:tcPr>
            <w:tcW w:w="615" w:type="dxa"/>
            <w:vMerge/>
            <w:tcBorders>
              <w:top w:val="nil"/>
              <w:left w:val="single" w:sz="4" w:space="0" w:color="auto"/>
              <w:bottom w:val="nil"/>
              <w:right w:val="single" w:sz="4" w:space="0" w:color="auto"/>
            </w:tcBorders>
            <w:vAlign w:val="center"/>
            <w:hideMark/>
          </w:tcPr>
          <w:p w14:paraId="5F6C2A48"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p>
        </w:tc>
        <w:tc>
          <w:tcPr>
            <w:tcW w:w="2930" w:type="dxa"/>
            <w:vMerge/>
            <w:tcBorders>
              <w:top w:val="nil"/>
              <w:left w:val="nil"/>
              <w:bottom w:val="nil"/>
              <w:right w:val="nil"/>
            </w:tcBorders>
            <w:vAlign w:val="center"/>
            <w:hideMark/>
          </w:tcPr>
          <w:p w14:paraId="539EEA44"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p>
        </w:tc>
        <w:tc>
          <w:tcPr>
            <w:tcW w:w="1693" w:type="dxa"/>
            <w:tcBorders>
              <w:top w:val="nil"/>
              <w:left w:val="nil"/>
              <w:bottom w:val="nil"/>
              <w:right w:val="nil"/>
            </w:tcBorders>
            <w:shd w:val="clear" w:color="auto" w:fill="auto"/>
            <w:noWrap/>
            <w:vAlign w:val="center"/>
            <w:hideMark/>
          </w:tcPr>
          <w:p w14:paraId="128E11F1" w14:textId="77777777" w:rsidR="00F34B52" w:rsidRPr="00ED7DE6" w:rsidRDefault="00F34B52" w:rsidP="00251769">
            <w:pPr>
              <w:spacing w:before="0" w:after="0" w:line="240" w:lineRule="auto"/>
              <w:jc w:val="center"/>
              <w:rPr>
                <w:rFonts w:ascii="Calibri" w:eastAsia="Times New Roman" w:hAnsi="Calibri" w:cs="Calibri"/>
                <w:color w:val="A6A6A6"/>
                <w:sz w:val="18"/>
                <w:szCs w:val="18"/>
                <w:lang w:eastAsia="pl-PL"/>
              </w:rPr>
            </w:pPr>
            <w:r w:rsidRPr="00ED7DE6">
              <w:rPr>
                <w:rFonts w:ascii="Calibri" w:eastAsia="Times New Roman" w:hAnsi="Calibri" w:cs="Calibri"/>
                <w:color w:val="A6A6A6"/>
                <w:sz w:val="18"/>
                <w:szCs w:val="18"/>
                <w:lang w:eastAsia="pl-PL"/>
              </w:rPr>
              <w:t>3,15</w:t>
            </w:r>
          </w:p>
        </w:tc>
        <w:tc>
          <w:tcPr>
            <w:tcW w:w="1292" w:type="dxa"/>
            <w:tcBorders>
              <w:top w:val="nil"/>
              <w:left w:val="nil"/>
              <w:bottom w:val="nil"/>
              <w:right w:val="single" w:sz="4" w:space="0" w:color="auto"/>
            </w:tcBorders>
            <w:shd w:val="clear" w:color="auto" w:fill="auto"/>
            <w:noWrap/>
            <w:vAlign w:val="center"/>
            <w:hideMark/>
          </w:tcPr>
          <w:p w14:paraId="6F52F8DB"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c>
          <w:tcPr>
            <w:tcW w:w="1670" w:type="dxa"/>
            <w:tcBorders>
              <w:top w:val="nil"/>
              <w:left w:val="nil"/>
              <w:bottom w:val="single" w:sz="4" w:space="0" w:color="auto"/>
              <w:right w:val="single" w:sz="4" w:space="0" w:color="auto"/>
            </w:tcBorders>
            <w:shd w:val="clear" w:color="auto" w:fill="auto"/>
            <w:noWrap/>
            <w:vAlign w:val="center"/>
            <w:hideMark/>
          </w:tcPr>
          <w:p w14:paraId="5D21CD23"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2,7</w:t>
            </w:r>
          </w:p>
        </w:tc>
      </w:tr>
      <w:tr w:rsidR="00F34B52" w:rsidRPr="00ED7DE6" w14:paraId="679912B6" w14:textId="77777777" w:rsidTr="00251769">
        <w:trPr>
          <w:trHeight w:val="300"/>
        </w:trPr>
        <w:tc>
          <w:tcPr>
            <w:tcW w:w="615" w:type="dxa"/>
            <w:vMerge/>
            <w:tcBorders>
              <w:top w:val="nil"/>
              <w:left w:val="single" w:sz="4" w:space="0" w:color="auto"/>
              <w:bottom w:val="nil"/>
              <w:right w:val="single" w:sz="4" w:space="0" w:color="auto"/>
            </w:tcBorders>
            <w:vAlign w:val="center"/>
            <w:hideMark/>
          </w:tcPr>
          <w:p w14:paraId="2977EB9E"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p>
        </w:tc>
        <w:tc>
          <w:tcPr>
            <w:tcW w:w="2930" w:type="dxa"/>
            <w:vMerge/>
            <w:tcBorders>
              <w:top w:val="nil"/>
              <w:left w:val="nil"/>
              <w:bottom w:val="nil"/>
              <w:right w:val="nil"/>
            </w:tcBorders>
            <w:vAlign w:val="center"/>
            <w:hideMark/>
          </w:tcPr>
          <w:p w14:paraId="7896E0D7"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p>
        </w:tc>
        <w:tc>
          <w:tcPr>
            <w:tcW w:w="1693" w:type="dxa"/>
            <w:tcBorders>
              <w:top w:val="nil"/>
              <w:left w:val="nil"/>
              <w:bottom w:val="nil"/>
              <w:right w:val="nil"/>
            </w:tcBorders>
            <w:shd w:val="clear" w:color="auto" w:fill="auto"/>
            <w:noWrap/>
            <w:vAlign w:val="center"/>
            <w:hideMark/>
          </w:tcPr>
          <w:p w14:paraId="4F3C8D25" w14:textId="77777777" w:rsidR="00F34B52" w:rsidRPr="00ED7DE6" w:rsidRDefault="00F34B52" w:rsidP="00251769">
            <w:pPr>
              <w:spacing w:before="0" w:after="0" w:line="240" w:lineRule="auto"/>
              <w:jc w:val="center"/>
              <w:rPr>
                <w:rFonts w:ascii="Calibri" w:eastAsia="Times New Roman" w:hAnsi="Calibri" w:cs="Calibri"/>
                <w:color w:val="A6A6A6"/>
                <w:sz w:val="18"/>
                <w:szCs w:val="18"/>
                <w:lang w:eastAsia="pl-PL"/>
              </w:rPr>
            </w:pPr>
            <w:r w:rsidRPr="00ED7DE6">
              <w:rPr>
                <w:rFonts w:ascii="Calibri" w:eastAsia="Times New Roman" w:hAnsi="Calibri" w:cs="Calibri"/>
                <w:color w:val="A6A6A6"/>
                <w:sz w:val="18"/>
                <w:szCs w:val="18"/>
                <w:lang w:eastAsia="pl-PL"/>
              </w:rPr>
              <w:t>1,4</w:t>
            </w:r>
          </w:p>
        </w:tc>
        <w:tc>
          <w:tcPr>
            <w:tcW w:w="1292" w:type="dxa"/>
            <w:tcBorders>
              <w:top w:val="nil"/>
              <w:left w:val="nil"/>
              <w:bottom w:val="nil"/>
              <w:right w:val="single" w:sz="4" w:space="0" w:color="auto"/>
            </w:tcBorders>
            <w:shd w:val="clear" w:color="auto" w:fill="auto"/>
            <w:noWrap/>
            <w:vAlign w:val="center"/>
            <w:hideMark/>
          </w:tcPr>
          <w:p w14:paraId="60FF93CA"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c>
          <w:tcPr>
            <w:tcW w:w="1670" w:type="dxa"/>
            <w:tcBorders>
              <w:top w:val="nil"/>
              <w:left w:val="nil"/>
              <w:bottom w:val="single" w:sz="4" w:space="0" w:color="auto"/>
              <w:right w:val="single" w:sz="4" w:space="0" w:color="auto"/>
            </w:tcBorders>
            <w:shd w:val="clear" w:color="auto" w:fill="auto"/>
            <w:noWrap/>
            <w:vAlign w:val="center"/>
            <w:hideMark/>
          </w:tcPr>
          <w:p w14:paraId="47D593EF"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2,7</w:t>
            </w:r>
          </w:p>
        </w:tc>
      </w:tr>
      <w:tr w:rsidR="00F34B52" w:rsidRPr="00ED7DE6" w14:paraId="0BE0B437" w14:textId="77777777" w:rsidTr="00251769">
        <w:trPr>
          <w:trHeight w:val="300"/>
        </w:trPr>
        <w:tc>
          <w:tcPr>
            <w:tcW w:w="615" w:type="dxa"/>
            <w:tcBorders>
              <w:top w:val="nil"/>
              <w:left w:val="single" w:sz="4" w:space="0" w:color="auto"/>
              <w:bottom w:val="nil"/>
              <w:right w:val="single" w:sz="4" w:space="0" w:color="auto"/>
            </w:tcBorders>
            <w:shd w:val="clear" w:color="auto" w:fill="auto"/>
            <w:noWrap/>
            <w:vAlign w:val="center"/>
            <w:hideMark/>
          </w:tcPr>
          <w:p w14:paraId="766FB69E"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T.05.3</w:t>
            </w:r>
          </w:p>
        </w:tc>
        <w:tc>
          <w:tcPr>
            <w:tcW w:w="2930" w:type="dxa"/>
            <w:tcBorders>
              <w:top w:val="nil"/>
              <w:left w:val="nil"/>
              <w:bottom w:val="nil"/>
              <w:right w:val="nil"/>
            </w:tcBorders>
            <w:shd w:val="clear" w:color="auto" w:fill="auto"/>
            <w:vAlign w:val="center"/>
            <w:hideMark/>
          </w:tcPr>
          <w:p w14:paraId="36BDB7D2"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Wc Damski / NPS</w:t>
            </w:r>
          </w:p>
        </w:tc>
        <w:tc>
          <w:tcPr>
            <w:tcW w:w="1693" w:type="dxa"/>
            <w:tcBorders>
              <w:top w:val="nil"/>
              <w:left w:val="nil"/>
              <w:bottom w:val="nil"/>
              <w:right w:val="nil"/>
            </w:tcBorders>
            <w:shd w:val="clear" w:color="auto" w:fill="auto"/>
            <w:noWrap/>
            <w:vAlign w:val="center"/>
            <w:hideMark/>
          </w:tcPr>
          <w:p w14:paraId="2741C6D6"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5,26</w:t>
            </w:r>
          </w:p>
        </w:tc>
        <w:tc>
          <w:tcPr>
            <w:tcW w:w="1292" w:type="dxa"/>
            <w:tcBorders>
              <w:top w:val="nil"/>
              <w:left w:val="nil"/>
              <w:bottom w:val="nil"/>
              <w:right w:val="single" w:sz="4" w:space="0" w:color="auto"/>
            </w:tcBorders>
            <w:shd w:val="clear" w:color="auto" w:fill="auto"/>
            <w:noWrap/>
            <w:vAlign w:val="center"/>
            <w:hideMark/>
          </w:tcPr>
          <w:p w14:paraId="2175C787"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c>
          <w:tcPr>
            <w:tcW w:w="1670" w:type="dxa"/>
            <w:tcBorders>
              <w:top w:val="nil"/>
              <w:left w:val="nil"/>
              <w:bottom w:val="single" w:sz="4" w:space="0" w:color="auto"/>
              <w:right w:val="single" w:sz="4" w:space="0" w:color="auto"/>
            </w:tcBorders>
            <w:shd w:val="clear" w:color="auto" w:fill="auto"/>
            <w:noWrap/>
            <w:vAlign w:val="center"/>
            <w:hideMark/>
          </w:tcPr>
          <w:p w14:paraId="3E7439F8"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2,7</w:t>
            </w:r>
          </w:p>
        </w:tc>
      </w:tr>
      <w:tr w:rsidR="00F34B52" w:rsidRPr="00ED7DE6" w14:paraId="2916FDDB" w14:textId="77777777" w:rsidTr="00251769">
        <w:trPr>
          <w:trHeight w:val="48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66E62A5"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T.05.4</w:t>
            </w:r>
          </w:p>
        </w:tc>
        <w:tc>
          <w:tcPr>
            <w:tcW w:w="2930" w:type="dxa"/>
            <w:tcBorders>
              <w:top w:val="nil"/>
              <w:left w:val="nil"/>
              <w:bottom w:val="single" w:sz="4" w:space="0" w:color="auto"/>
              <w:right w:val="nil"/>
            </w:tcBorders>
            <w:shd w:val="clear" w:color="auto" w:fill="auto"/>
            <w:vAlign w:val="center"/>
            <w:hideMark/>
          </w:tcPr>
          <w:p w14:paraId="13CB246B"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Pomieszczenie do karmienia dzieci</w:t>
            </w:r>
          </w:p>
        </w:tc>
        <w:tc>
          <w:tcPr>
            <w:tcW w:w="1693" w:type="dxa"/>
            <w:tcBorders>
              <w:top w:val="nil"/>
              <w:left w:val="nil"/>
              <w:bottom w:val="single" w:sz="4" w:space="0" w:color="auto"/>
              <w:right w:val="nil"/>
            </w:tcBorders>
            <w:shd w:val="clear" w:color="auto" w:fill="auto"/>
            <w:noWrap/>
            <w:vAlign w:val="center"/>
            <w:hideMark/>
          </w:tcPr>
          <w:p w14:paraId="7340D37E"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4,67</w:t>
            </w:r>
          </w:p>
        </w:tc>
        <w:tc>
          <w:tcPr>
            <w:tcW w:w="1292" w:type="dxa"/>
            <w:tcBorders>
              <w:top w:val="nil"/>
              <w:left w:val="nil"/>
              <w:bottom w:val="single" w:sz="4" w:space="0" w:color="auto"/>
              <w:right w:val="single" w:sz="4" w:space="0" w:color="auto"/>
            </w:tcBorders>
            <w:shd w:val="clear" w:color="auto" w:fill="auto"/>
            <w:noWrap/>
            <w:vAlign w:val="center"/>
            <w:hideMark/>
          </w:tcPr>
          <w:p w14:paraId="18FE7293"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c>
          <w:tcPr>
            <w:tcW w:w="1670" w:type="dxa"/>
            <w:tcBorders>
              <w:top w:val="nil"/>
              <w:left w:val="nil"/>
              <w:bottom w:val="single" w:sz="4" w:space="0" w:color="auto"/>
              <w:right w:val="single" w:sz="4" w:space="0" w:color="auto"/>
            </w:tcBorders>
            <w:shd w:val="clear" w:color="auto" w:fill="auto"/>
            <w:noWrap/>
            <w:vAlign w:val="center"/>
            <w:hideMark/>
          </w:tcPr>
          <w:p w14:paraId="747E3728"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2,7</w:t>
            </w:r>
          </w:p>
        </w:tc>
      </w:tr>
      <w:tr w:rsidR="00F34B52" w:rsidRPr="00ED7DE6" w14:paraId="38961A6D" w14:textId="77777777" w:rsidTr="00251769">
        <w:trPr>
          <w:trHeight w:val="300"/>
        </w:trPr>
        <w:tc>
          <w:tcPr>
            <w:tcW w:w="3545"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158C01"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Suma</w:t>
            </w:r>
          </w:p>
        </w:tc>
        <w:tc>
          <w:tcPr>
            <w:tcW w:w="1693" w:type="dxa"/>
            <w:tcBorders>
              <w:top w:val="nil"/>
              <w:left w:val="nil"/>
              <w:bottom w:val="single" w:sz="4" w:space="0" w:color="auto"/>
              <w:right w:val="single" w:sz="4" w:space="0" w:color="auto"/>
            </w:tcBorders>
            <w:shd w:val="clear" w:color="auto" w:fill="auto"/>
            <w:noWrap/>
            <w:vAlign w:val="center"/>
            <w:hideMark/>
          </w:tcPr>
          <w:p w14:paraId="3FA8ED36"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17234,54</w:t>
            </w:r>
          </w:p>
        </w:tc>
        <w:tc>
          <w:tcPr>
            <w:tcW w:w="1292" w:type="dxa"/>
            <w:tcBorders>
              <w:top w:val="nil"/>
              <w:left w:val="nil"/>
              <w:bottom w:val="single" w:sz="4" w:space="0" w:color="auto"/>
              <w:right w:val="single" w:sz="4" w:space="0" w:color="auto"/>
            </w:tcBorders>
            <w:shd w:val="clear" w:color="auto" w:fill="auto"/>
            <w:noWrap/>
            <w:vAlign w:val="bottom"/>
            <w:hideMark/>
          </w:tcPr>
          <w:p w14:paraId="4EA10B5B"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c>
          <w:tcPr>
            <w:tcW w:w="1670" w:type="dxa"/>
            <w:tcBorders>
              <w:top w:val="nil"/>
              <w:left w:val="nil"/>
              <w:bottom w:val="single" w:sz="4" w:space="0" w:color="auto"/>
              <w:right w:val="single" w:sz="4" w:space="0" w:color="auto"/>
            </w:tcBorders>
            <w:shd w:val="clear" w:color="auto" w:fill="auto"/>
            <w:noWrap/>
            <w:vAlign w:val="bottom"/>
            <w:hideMark/>
          </w:tcPr>
          <w:p w14:paraId="133D7AA0"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21D0FF79" w14:textId="77777777" w:rsidTr="00251769">
        <w:trPr>
          <w:trHeight w:val="300"/>
        </w:trPr>
        <w:tc>
          <w:tcPr>
            <w:tcW w:w="5238" w:type="dxa"/>
            <w:gridSpan w:val="3"/>
            <w:tcBorders>
              <w:top w:val="single" w:sz="4" w:space="0" w:color="auto"/>
              <w:left w:val="single" w:sz="4" w:space="0" w:color="auto"/>
              <w:bottom w:val="single" w:sz="4" w:space="0" w:color="auto"/>
              <w:right w:val="nil"/>
            </w:tcBorders>
            <w:shd w:val="clear" w:color="auto" w:fill="auto"/>
            <w:noWrap/>
            <w:vAlign w:val="center"/>
            <w:hideMark/>
          </w:tcPr>
          <w:p w14:paraId="71809A51"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Piętro +1</w:t>
            </w:r>
          </w:p>
        </w:tc>
        <w:tc>
          <w:tcPr>
            <w:tcW w:w="1292" w:type="dxa"/>
            <w:tcBorders>
              <w:top w:val="nil"/>
              <w:left w:val="nil"/>
              <w:bottom w:val="nil"/>
              <w:right w:val="nil"/>
            </w:tcBorders>
            <w:shd w:val="clear" w:color="auto" w:fill="auto"/>
            <w:noWrap/>
            <w:vAlign w:val="bottom"/>
            <w:hideMark/>
          </w:tcPr>
          <w:p w14:paraId="6DAD03A5"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c>
          <w:tcPr>
            <w:tcW w:w="1670" w:type="dxa"/>
            <w:tcBorders>
              <w:top w:val="nil"/>
              <w:left w:val="nil"/>
              <w:bottom w:val="nil"/>
              <w:right w:val="single" w:sz="4" w:space="0" w:color="auto"/>
            </w:tcBorders>
            <w:shd w:val="clear" w:color="auto" w:fill="auto"/>
            <w:noWrap/>
            <w:vAlign w:val="bottom"/>
            <w:hideMark/>
          </w:tcPr>
          <w:p w14:paraId="2171B247"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652B346D" w14:textId="77777777" w:rsidTr="00251769">
        <w:trPr>
          <w:trHeight w:val="30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9E588D7"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Nr.</w:t>
            </w:r>
          </w:p>
        </w:tc>
        <w:tc>
          <w:tcPr>
            <w:tcW w:w="2930" w:type="dxa"/>
            <w:tcBorders>
              <w:top w:val="nil"/>
              <w:left w:val="nil"/>
              <w:bottom w:val="single" w:sz="4" w:space="0" w:color="auto"/>
              <w:right w:val="single" w:sz="4" w:space="0" w:color="auto"/>
            </w:tcBorders>
            <w:shd w:val="clear" w:color="auto" w:fill="auto"/>
            <w:vAlign w:val="center"/>
            <w:hideMark/>
          </w:tcPr>
          <w:p w14:paraId="25BF8FAD"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Nazwa powierzchni użytkowej</w:t>
            </w:r>
          </w:p>
        </w:tc>
        <w:tc>
          <w:tcPr>
            <w:tcW w:w="1693" w:type="dxa"/>
            <w:tcBorders>
              <w:top w:val="nil"/>
              <w:left w:val="nil"/>
              <w:bottom w:val="single" w:sz="4" w:space="0" w:color="auto"/>
              <w:right w:val="single" w:sz="4" w:space="0" w:color="auto"/>
            </w:tcBorders>
            <w:shd w:val="clear" w:color="auto" w:fill="auto"/>
            <w:vAlign w:val="center"/>
            <w:hideMark/>
          </w:tcPr>
          <w:p w14:paraId="40F7A515"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Powierzchnia [m2]</w:t>
            </w:r>
          </w:p>
        </w:tc>
        <w:tc>
          <w:tcPr>
            <w:tcW w:w="1292" w:type="dxa"/>
            <w:tcBorders>
              <w:top w:val="single" w:sz="4" w:space="0" w:color="auto"/>
              <w:left w:val="nil"/>
              <w:bottom w:val="single" w:sz="4" w:space="0" w:color="auto"/>
              <w:right w:val="single" w:sz="4" w:space="0" w:color="auto"/>
            </w:tcBorders>
            <w:shd w:val="clear" w:color="auto" w:fill="auto"/>
            <w:noWrap/>
            <w:vAlign w:val="center"/>
            <w:hideMark/>
          </w:tcPr>
          <w:p w14:paraId="7784EA2C"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Wysokość</w:t>
            </w:r>
          </w:p>
        </w:tc>
        <w:tc>
          <w:tcPr>
            <w:tcW w:w="1670" w:type="dxa"/>
            <w:tcBorders>
              <w:top w:val="nil"/>
              <w:left w:val="nil"/>
              <w:bottom w:val="nil"/>
              <w:right w:val="single" w:sz="4" w:space="0" w:color="auto"/>
            </w:tcBorders>
            <w:shd w:val="clear" w:color="auto" w:fill="auto"/>
            <w:noWrap/>
            <w:vAlign w:val="bottom"/>
            <w:hideMark/>
          </w:tcPr>
          <w:p w14:paraId="41188821"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5CF1592F" w14:textId="77777777" w:rsidTr="00251769">
        <w:trPr>
          <w:trHeight w:val="300"/>
        </w:trPr>
        <w:tc>
          <w:tcPr>
            <w:tcW w:w="615" w:type="dxa"/>
            <w:tcBorders>
              <w:top w:val="nil"/>
              <w:left w:val="single" w:sz="4" w:space="0" w:color="auto"/>
              <w:bottom w:val="nil"/>
              <w:right w:val="single" w:sz="4" w:space="0" w:color="auto"/>
            </w:tcBorders>
            <w:shd w:val="clear" w:color="auto" w:fill="auto"/>
            <w:noWrap/>
            <w:vAlign w:val="center"/>
            <w:hideMark/>
          </w:tcPr>
          <w:p w14:paraId="45871CA7"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2</w:t>
            </w:r>
          </w:p>
        </w:tc>
        <w:tc>
          <w:tcPr>
            <w:tcW w:w="2930" w:type="dxa"/>
            <w:tcBorders>
              <w:top w:val="nil"/>
              <w:left w:val="nil"/>
              <w:bottom w:val="nil"/>
              <w:right w:val="single" w:sz="4" w:space="0" w:color="auto"/>
            </w:tcBorders>
            <w:shd w:val="clear" w:color="auto" w:fill="auto"/>
            <w:vAlign w:val="center"/>
            <w:hideMark/>
          </w:tcPr>
          <w:p w14:paraId="6B631173" w14:textId="77777777" w:rsidR="00F34B52" w:rsidRPr="00ED7DE6" w:rsidRDefault="00F34B52" w:rsidP="00251769">
            <w:pPr>
              <w:spacing w:before="0" w:after="0" w:line="240" w:lineRule="auto"/>
              <w:jc w:val="left"/>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Węzeł techniczny</w:t>
            </w:r>
          </w:p>
        </w:tc>
        <w:tc>
          <w:tcPr>
            <w:tcW w:w="1693" w:type="dxa"/>
            <w:tcBorders>
              <w:top w:val="nil"/>
              <w:left w:val="nil"/>
              <w:bottom w:val="nil"/>
              <w:right w:val="single" w:sz="4" w:space="0" w:color="auto"/>
            </w:tcBorders>
            <w:shd w:val="clear" w:color="auto" w:fill="auto"/>
            <w:vAlign w:val="center"/>
            <w:hideMark/>
          </w:tcPr>
          <w:p w14:paraId="52A1605D"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151,03</w:t>
            </w:r>
          </w:p>
        </w:tc>
        <w:tc>
          <w:tcPr>
            <w:tcW w:w="1292" w:type="dxa"/>
            <w:tcBorders>
              <w:top w:val="nil"/>
              <w:left w:val="nil"/>
              <w:bottom w:val="single" w:sz="4" w:space="0" w:color="auto"/>
              <w:right w:val="single" w:sz="4" w:space="0" w:color="auto"/>
            </w:tcBorders>
            <w:shd w:val="clear" w:color="auto" w:fill="auto"/>
            <w:noWrap/>
            <w:vAlign w:val="center"/>
            <w:hideMark/>
          </w:tcPr>
          <w:p w14:paraId="13FAA5BB"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3,68m</w:t>
            </w:r>
          </w:p>
        </w:tc>
        <w:tc>
          <w:tcPr>
            <w:tcW w:w="1670" w:type="dxa"/>
            <w:tcBorders>
              <w:top w:val="nil"/>
              <w:left w:val="nil"/>
              <w:bottom w:val="nil"/>
              <w:right w:val="single" w:sz="4" w:space="0" w:color="auto"/>
            </w:tcBorders>
            <w:shd w:val="clear" w:color="auto" w:fill="auto"/>
            <w:noWrap/>
            <w:vAlign w:val="bottom"/>
            <w:hideMark/>
          </w:tcPr>
          <w:p w14:paraId="11B4B786"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401C9858" w14:textId="77777777" w:rsidTr="00251769">
        <w:trPr>
          <w:trHeight w:val="300"/>
        </w:trPr>
        <w:tc>
          <w:tcPr>
            <w:tcW w:w="615" w:type="dxa"/>
            <w:tcBorders>
              <w:top w:val="single" w:sz="4" w:space="0" w:color="auto"/>
              <w:left w:val="single" w:sz="4" w:space="0" w:color="auto"/>
              <w:bottom w:val="nil"/>
              <w:right w:val="nil"/>
            </w:tcBorders>
            <w:shd w:val="clear" w:color="auto" w:fill="auto"/>
            <w:noWrap/>
            <w:vAlign w:val="center"/>
            <w:hideMark/>
          </w:tcPr>
          <w:p w14:paraId="31F7412F"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xml:space="preserve"> A.2.1</w:t>
            </w:r>
          </w:p>
        </w:tc>
        <w:tc>
          <w:tcPr>
            <w:tcW w:w="2930" w:type="dxa"/>
            <w:tcBorders>
              <w:top w:val="single" w:sz="4" w:space="0" w:color="auto"/>
              <w:left w:val="nil"/>
              <w:bottom w:val="nil"/>
              <w:right w:val="nil"/>
            </w:tcBorders>
            <w:shd w:val="clear" w:color="auto" w:fill="auto"/>
            <w:vAlign w:val="center"/>
            <w:hideMark/>
          </w:tcPr>
          <w:p w14:paraId="758C6B22"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Klatka schodowa</w:t>
            </w:r>
          </w:p>
        </w:tc>
        <w:tc>
          <w:tcPr>
            <w:tcW w:w="1693" w:type="dxa"/>
            <w:tcBorders>
              <w:top w:val="single" w:sz="4" w:space="0" w:color="auto"/>
              <w:left w:val="nil"/>
              <w:bottom w:val="nil"/>
              <w:right w:val="nil"/>
            </w:tcBorders>
            <w:shd w:val="clear" w:color="auto" w:fill="auto"/>
            <w:vAlign w:val="center"/>
            <w:hideMark/>
          </w:tcPr>
          <w:p w14:paraId="26F6E6FF"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17,24</w:t>
            </w:r>
          </w:p>
        </w:tc>
        <w:tc>
          <w:tcPr>
            <w:tcW w:w="1292" w:type="dxa"/>
            <w:tcBorders>
              <w:top w:val="nil"/>
              <w:left w:val="nil"/>
              <w:bottom w:val="nil"/>
              <w:right w:val="nil"/>
            </w:tcBorders>
            <w:shd w:val="clear" w:color="auto" w:fill="auto"/>
            <w:noWrap/>
            <w:vAlign w:val="center"/>
            <w:hideMark/>
          </w:tcPr>
          <w:p w14:paraId="690890FD"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p>
        </w:tc>
        <w:tc>
          <w:tcPr>
            <w:tcW w:w="1670" w:type="dxa"/>
            <w:tcBorders>
              <w:top w:val="nil"/>
              <w:left w:val="nil"/>
              <w:bottom w:val="nil"/>
              <w:right w:val="single" w:sz="4" w:space="0" w:color="auto"/>
            </w:tcBorders>
            <w:shd w:val="clear" w:color="auto" w:fill="auto"/>
            <w:noWrap/>
            <w:vAlign w:val="bottom"/>
            <w:hideMark/>
          </w:tcPr>
          <w:p w14:paraId="08AF1746"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7F45CB8A" w14:textId="77777777" w:rsidTr="00251769">
        <w:trPr>
          <w:trHeight w:val="300"/>
        </w:trPr>
        <w:tc>
          <w:tcPr>
            <w:tcW w:w="615" w:type="dxa"/>
            <w:tcBorders>
              <w:top w:val="nil"/>
              <w:left w:val="single" w:sz="4" w:space="0" w:color="auto"/>
              <w:bottom w:val="nil"/>
              <w:right w:val="nil"/>
            </w:tcBorders>
            <w:shd w:val="clear" w:color="auto" w:fill="auto"/>
            <w:noWrap/>
            <w:vAlign w:val="center"/>
            <w:hideMark/>
          </w:tcPr>
          <w:p w14:paraId="240D3F7D"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xml:space="preserve"> A.2.2</w:t>
            </w:r>
          </w:p>
        </w:tc>
        <w:tc>
          <w:tcPr>
            <w:tcW w:w="2930" w:type="dxa"/>
            <w:tcBorders>
              <w:top w:val="nil"/>
              <w:left w:val="nil"/>
              <w:bottom w:val="nil"/>
              <w:right w:val="nil"/>
            </w:tcBorders>
            <w:shd w:val="clear" w:color="auto" w:fill="auto"/>
            <w:vAlign w:val="center"/>
            <w:hideMark/>
          </w:tcPr>
          <w:p w14:paraId="2B4957E2"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Korytarz</w:t>
            </w:r>
          </w:p>
        </w:tc>
        <w:tc>
          <w:tcPr>
            <w:tcW w:w="1693" w:type="dxa"/>
            <w:tcBorders>
              <w:top w:val="nil"/>
              <w:left w:val="nil"/>
              <w:bottom w:val="nil"/>
              <w:right w:val="nil"/>
            </w:tcBorders>
            <w:shd w:val="clear" w:color="auto" w:fill="auto"/>
            <w:vAlign w:val="center"/>
            <w:hideMark/>
          </w:tcPr>
          <w:p w14:paraId="37BD38CB"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8,95</w:t>
            </w:r>
          </w:p>
        </w:tc>
        <w:tc>
          <w:tcPr>
            <w:tcW w:w="1292" w:type="dxa"/>
            <w:tcBorders>
              <w:top w:val="nil"/>
              <w:left w:val="nil"/>
              <w:bottom w:val="nil"/>
              <w:right w:val="nil"/>
            </w:tcBorders>
            <w:shd w:val="clear" w:color="auto" w:fill="auto"/>
            <w:noWrap/>
            <w:vAlign w:val="center"/>
            <w:hideMark/>
          </w:tcPr>
          <w:p w14:paraId="7138865B"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p>
        </w:tc>
        <w:tc>
          <w:tcPr>
            <w:tcW w:w="1670" w:type="dxa"/>
            <w:tcBorders>
              <w:top w:val="nil"/>
              <w:left w:val="nil"/>
              <w:bottom w:val="nil"/>
              <w:right w:val="single" w:sz="4" w:space="0" w:color="auto"/>
            </w:tcBorders>
            <w:shd w:val="clear" w:color="auto" w:fill="auto"/>
            <w:noWrap/>
            <w:vAlign w:val="bottom"/>
            <w:hideMark/>
          </w:tcPr>
          <w:p w14:paraId="20873D42"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6785D92B" w14:textId="77777777" w:rsidTr="00251769">
        <w:trPr>
          <w:trHeight w:val="300"/>
        </w:trPr>
        <w:tc>
          <w:tcPr>
            <w:tcW w:w="615" w:type="dxa"/>
            <w:tcBorders>
              <w:top w:val="nil"/>
              <w:left w:val="single" w:sz="4" w:space="0" w:color="auto"/>
              <w:bottom w:val="nil"/>
              <w:right w:val="nil"/>
            </w:tcBorders>
            <w:shd w:val="clear" w:color="auto" w:fill="auto"/>
            <w:noWrap/>
            <w:vAlign w:val="center"/>
            <w:hideMark/>
          </w:tcPr>
          <w:p w14:paraId="339E60AC"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xml:space="preserve"> A.2.3</w:t>
            </w:r>
          </w:p>
        </w:tc>
        <w:tc>
          <w:tcPr>
            <w:tcW w:w="2930" w:type="dxa"/>
            <w:tcBorders>
              <w:top w:val="nil"/>
              <w:left w:val="nil"/>
              <w:bottom w:val="nil"/>
              <w:right w:val="nil"/>
            </w:tcBorders>
            <w:shd w:val="clear" w:color="auto" w:fill="auto"/>
            <w:vAlign w:val="center"/>
            <w:hideMark/>
          </w:tcPr>
          <w:p w14:paraId="5DEF83EB"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Rozdzielnia</w:t>
            </w:r>
          </w:p>
        </w:tc>
        <w:tc>
          <w:tcPr>
            <w:tcW w:w="1693" w:type="dxa"/>
            <w:tcBorders>
              <w:top w:val="nil"/>
              <w:left w:val="nil"/>
              <w:bottom w:val="nil"/>
              <w:right w:val="nil"/>
            </w:tcBorders>
            <w:shd w:val="clear" w:color="auto" w:fill="auto"/>
            <w:vAlign w:val="center"/>
            <w:hideMark/>
          </w:tcPr>
          <w:p w14:paraId="48A4BB9E"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33,99</w:t>
            </w:r>
          </w:p>
        </w:tc>
        <w:tc>
          <w:tcPr>
            <w:tcW w:w="1292" w:type="dxa"/>
            <w:tcBorders>
              <w:top w:val="nil"/>
              <w:left w:val="nil"/>
              <w:bottom w:val="nil"/>
              <w:right w:val="nil"/>
            </w:tcBorders>
            <w:shd w:val="clear" w:color="auto" w:fill="auto"/>
            <w:noWrap/>
            <w:vAlign w:val="center"/>
            <w:hideMark/>
          </w:tcPr>
          <w:p w14:paraId="72BE6FCA"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p>
        </w:tc>
        <w:tc>
          <w:tcPr>
            <w:tcW w:w="1670" w:type="dxa"/>
            <w:tcBorders>
              <w:top w:val="nil"/>
              <w:left w:val="nil"/>
              <w:bottom w:val="nil"/>
              <w:right w:val="single" w:sz="4" w:space="0" w:color="auto"/>
            </w:tcBorders>
            <w:shd w:val="clear" w:color="auto" w:fill="auto"/>
            <w:noWrap/>
            <w:vAlign w:val="bottom"/>
            <w:hideMark/>
          </w:tcPr>
          <w:p w14:paraId="0ED39EF5"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1A99460C" w14:textId="77777777" w:rsidTr="00251769">
        <w:trPr>
          <w:trHeight w:val="300"/>
        </w:trPr>
        <w:tc>
          <w:tcPr>
            <w:tcW w:w="615" w:type="dxa"/>
            <w:tcBorders>
              <w:top w:val="nil"/>
              <w:left w:val="single" w:sz="4" w:space="0" w:color="auto"/>
              <w:bottom w:val="single" w:sz="4" w:space="0" w:color="auto"/>
              <w:right w:val="nil"/>
            </w:tcBorders>
            <w:shd w:val="clear" w:color="auto" w:fill="auto"/>
            <w:noWrap/>
            <w:vAlign w:val="center"/>
            <w:hideMark/>
          </w:tcPr>
          <w:p w14:paraId="14E9415B"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xml:space="preserve"> A.2.4</w:t>
            </w:r>
          </w:p>
        </w:tc>
        <w:tc>
          <w:tcPr>
            <w:tcW w:w="2930" w:type="dxa"/>
            <w:tcBorders>
              <w:top w:val="nil"/>
              <w:left w:val="nil"/>
              <w:bottom w:val="single" w:sz="4" w:space="0" w:color="auto"/>
              <w:right w:val="nil"/>
            </w:tcBorders>
            <w:shd w:val="clear" w:color="auto" w:fill="auto"/>
            <w:vAlign w:val="center"/>
            <w:hideMark/>
          </w:tcPr>
          <w:p w14:paraId="537D07C4"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Pomieszczenie gospodarcze</w:t>
            </w:r>
          </w:p>
        </w:tc>
        <w:tc>
          <w:tcPr>
            <w:tcW w:w="1693" w:type="dxa"/>
            <w:tcBorders>
              <w:top w:val="nil"/>
              <w:left w:val="nil"/>
              <w:bottom w:val="single" w:sz="4" w:space="0" w:color="auto"/>
              <w:right w:val="nil"/>
            </w:tcBorders>
            <w:shd w:val="clear" w:color="auto" w:fill="auto"/>
            <w:vAlign w:val="center"/>
            <w:hideMark/>
          </w:tcPr>
          <w:p w14:paraId="7E9FBD85"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90,85</w:t>
            </w:r>
          </w:p>
        </w:tc>
        <w:tc>
          <w:tcPr>
            <w:tcW w:w="1292" w:type="dxa"/>
            <w:tcBorders>
              <w:top w:val="nil"/>
              <w:left w:val="nil"/>
              <w:bottom w:val="nil"/>
              <w:right w:val="nil"/>
            </w:tcBorders>
            <w:shd w:val="clear" w:color="auto" w:fill="auto"/>
            <w:noWrap/>
            <w:vAlign w:val="center"/>
            <w:hideMark/>
          </w:tcPr>
          <w:p w14:paraId="513696EB" w14:textId="77777777" w:rsidR="00F34B52" w:rsidRPr="00ED7DE6" w:rsidRDefault="00F34B52" w:rsidP="00251769">
            <w:pPr>
              <w:spacing w:before="0" w:after="0" w:line="240" w:lineRule="auto"/>
              <w:jc w:val="center"/>
              <w:rPr>
                <w:rFonts w:ascii="Calibri" w:eastAsia="Times New Roman" w:hAnsi="Calibri" w:cs="Calibri"/>
                <w:color w:val="000000"/>
                <w:sz w:val="18"/>
                <w:szCs w:val="18"/>
                <w:lang w:eastAsia="pl-PL"/>
              </w:rPr>
            </w:pPr>
          </w:p>
        </w:tc>
        <w:tc>
          <w:tcPr>
            <w:tcW w:w="1670" w:type="dxa"/>
            <w:tcBorders>
              <w:top w:val="nil"/>
              <w:left w:val="nil"/>
              <w:bottom w:val="nil"/>
              <w:right w:val="single" w:sz="4" w:space="0" w:color="auto"/>
            </w:tcBorders>
            <w:shd w:val="clear" w:color="auto" w:fill="auto"/>
            <w:noWrap/>
            <w:vAlign w:val="bottom"/>
            <w:hideMark/>
          </w:tcPr>
          <w:p w14:paraId="36489C19"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0E43FF17" w14:textId="77777777" w:rsidTr="00251769">
        <w:trPr>
          <w:trHeight w:val="300"/>
        </w:trPr>
        <w:tc>
          <w:tcPr>
            <w:tcW w:w="3545" w:type="dxa"/>
            <w:gridSpan w:val="2"/>
            <w:tcBorders>
              <w:top w:val="nil"/>
              <w:left w:val="single" w:sz="4" w:space="0" w:color="auto"/>
              <w:bottom w:val="single" w:sz="4" w:space="0" w:color="auto"/>
              <w:right w:val="single" w:sz="4" w:space="0" w:color="000000"/>
            </w:tcBorders>
            <w:shd w:val="clear" w:color="auto" w:fill="auto"/>
            <w:vAlign w:val="center"/>
            <w:hideMark/>
          </w:tcPr>
          <w:p w14:paraId="05210178"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Powierzchnia użytkowa całego budynku</w:t>
            </w:r>
          </w:p>
        </w:tc>
        <w:tc>
          <w:tcPr>
            <w:tcW w:w="1693" w:type="dxa"/>
            <w:tcBorders>
              <w:top w:val="nil"/>
              <w:left w:val="nil"/>
              <w:bottom w:val="single" w:sz="4" w:space="0" w:color="auto"/>
              <w:right w:val="single" w:sz="4" w:space="0" w:color="auto"/>
            </w:tcBorders>
            <w:shd w:val="clear" w:color="auto" w:fill="auto"/>
            <w:noWrap/>
            <w:vAlign w:val="center"/>
            <w:hideMark/>
          </w:tcPr>
          <w:p w14:paraId="5E421A87"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17532,28</w:t>
            </w:r>
          </w:p>
        </w:tc>
        <w:tc>
          <w:tcPr>
            <w:tcW w:w="1292" w:type="dxa"/>
            <w:tcBorders>
              <w:top w:val="nil"/>
              <w:left w:val="nil"/>
              <w:bottom w:val="nil"/>
              <w:right w:val="nil"/>
            </w:tcBorders>
            <w:shd w:val="clear" w:color="auto" w:fill="auto"/>
            <w:noWrap/>
            <w:vAlign w:val="center"/>
            <w:hideMark/>
          </w:tcPr>
          <w:p w14:paraId="2900A741"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p>
        </w:tc>
        <w:tc>
          <w:tcPr>
            <w:tcW w:w="1670" w:type="dxa"/>
            <w:tcBorders>
              <w:top w:val="nil"/>
              <w:left w:val="nil"/>
              <w:bottom w:val="nil"/>
              <w:right w:val="single" w:sz="4" w:space="0" w:color="auto"/>
            </w:tcBorders>
            <w:shd w:val="clear" w:color="auto" w:fill="auto"/>
            <w:noWrap/>
            <w:vAlign w:val="bottom"/>
            <w:hideMark/>
          </w:tcPr>
          <w:p w14:paraId="191D25E8"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2E148A8B" w14:textId="77777777" w:rsidTr="00251769">
        <w:trPr>
          <w:trHeight w:val="315"/>
        </w:trPr>
        <w:tc>
          <w:tcPr>
            <w:tcW w:w="3545" w:type="dxa"/>
            <w:gridSpan w:val="2"/>
            <w:tcBorders>
              <w:top w:val="single" w:sz="4" w:space="0" w:color="auto"/>
              <w:left w:val="single" w:sz="4" w:space="0" w:color="auto"/>
              <w:bottom w:val="single" w:sz="8" w:space="0" w:color="auto"/>
              <w:right w:val="single" w:sz="4" w:space="0" w:color="000000"/>
            </w:tcBorders>
            <w:shd w:val="clear" w:color="auto" w:fill="auto"/>
            <w:noWrap/>
            <w:vAlign w:val="center"/>
            <w:hideMark/>
          </w:tcPr>
          <w:p w14:paraId="619DC59C"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Powierzchnia zbiorników PPOŻ</w:t>
            </w:r>
          </w:p>
        </w:tc>
        <w:tc>
          <w:tcPr>
            <w:tcW w:w="1693" w:type="dxa"/>
            <w:tcBorders>
              <w:top w:val="nil"/>
              <w:left w:val="nil"/>
              <w:bottom w:val="single" w:sz="4" w:space="0" w:color="auto"/>
              <w:right w:val="single" w:sz="4" w:space="0" w:color="auto"/>
            </w:tcBorders>
            <w:shd w:val="clear" w:color="auto" w:fill="auto"/>
            <w:noWrap/>
            <w:vAlign w:val="center"/>
            <w:hideMark/>
          </w:tcPr>
          <w:p w14:paraId="7CB2CA9C"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182</w:t>
            </w:r>
          </w:p>
        </w:tc>
        <w:tc>
          <w:tcPr>
            <w:tcW w:w="1292" w:type="dxa"/>
            <w:tcBorders>
              <w:top w:val="nil"/>
              <w:left w:val="nil"/>
              <w:bottom w:val="nil"/>
              <w:right w:val="nil"/>
            </w:tcBorders>
            <w:shd w:val="clear" w:color="auto" w:fill="auto"/>
            <w:noWrap/>
            <w:vAlign w:val="center"/>
            <w:hideMark/>
          </w:tcPr>
          <w:p w14:paraId="7213B3D0"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p>
        </w:tc>
        <w:tc>
          <w:tcPr>
            <w:tcW w:w="1670" w:type="dxa"/>
            <w:tcBorders>
              <w:top w:val="nil"/>
              <w:left w:val="nil"/>
              <w:bottom w:val="nil"/>
              <w:right w:val="single" w:sz="4" w:space="0" w:color="auto"/>
            </w:tcBorders>
            <w:shd w:val="clear" w:color="auto" w:fill="auto"/>
            <w:noWrap/>
            <w:vAlign w:val="bottom"/>
            <w:hideMark/>
          </w:tcPr>
          <w:p w14:paraId="78E61730"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r w:rsidR="00F34B52" w:rsidRPr="00ED7DE6" w14:paraId="716F42D7" w14:textId="77777777" w:rsidTr="00251769">
        <w:trPr>
          <w:trHeight w:val="300"/>
        </w:trPr>
        <w:tc>
          <w:tcPr>
            <w:tcW w:w="615" w:type="dxa"/>
            <w:tcBorders>
              <w:top w:val="nil"/>
              <w:left w:val="single" w:sz="4" w:space="0" w:color="auto"/>
              <w:bottom w:val="single" w:sz="4" w:space="0" w:color="auto"/>
              <w:right w:val="nil"/>
            </w:tcBorders>
            <w:shd w:val="clear" w:color="auto" w:fill="auto"/>
            <w:noWrap/>
            <w:vAlign w:val="bottom"/>
            <w:hideMark/>
          </w:tcPr>
          <w:p w14:paraId="6513C4F2"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c>
          <w:tcPr>
            <w:tcW w:w="2930" w:type="dxa"/>
            <w:tcBorders>
              <w:top w:val="single" w:sz="4" w:space="0" w:color="auto"/>
              <w:left w:val="single" w:sz="4" w:space="0" w:color="auto"/>
              <w:bottom w:val="single" w:sz="4" w:space="0" w:color="auto"/>
              <w:right w:val="nil"/>
            </w:tcBorders>
            <w:shd w:val="clear" w:color="auto" w:fill="auto"/>
            <w:noWrap/>
            <w:vAlign w:val="bottom"/>
            <w:hideMark/>
          </w:tcPr>
          <w:p w14:paraId="42775892"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SUMA</w:t>
            </w:r>
          </w:p>
        </w:tc>
        <w:tc>
          <w:tcPr>
            <w:tcW w:w="1693" w:type="dxa"/>
            <w:tcBorders>
              <w:top w:val="nil"/>
              <w:left w:val="single" w:sz="4" w:space="0" w:color="auto"/>
              <w:bottom w:val="single" w:sz="4" w:space="0" w:color="auto"/>
              <w:right w:val="single" w:sz="4" w:space="0" w:color="auto"/>
            </w:tcBorders>
            <w:shd w:val="clear" w:color="auto" w:fill="auto"/>
            <w:noWrap/>
            <w:vAlign w:val="center"/>
            <w:hideMark/>
          </w:tcPr>
          <w:p w14:paraId="778DBF03" w14:textId="77777777" w:rsidR="00F34B52" w:rsidRPr="00ED7DE6" w:rsidRDefault="00F34B52" w:rsidP="00251769">
            <w:pPr>
              <w:spacing w:before="0" w:after="0" w:line="240" w:lineRule="auto"/>
              <w:jc w:val="center"/>
              <w:rPr>
                <w:rFonts w:ascii="Calibri" w:eastAsia="Times New Roman" w:hAnsi="Calibri" w:cs="Calibri"/>
                <w:b/>
                <w:bCs/>
                <w:color w:val="000000"/>
                <w:sz w:val="18"/>
                <w:szCs w:val="18"/>
                <w:lang w:eastAsia="pl-PL"/>
              </w:rPr>
            </w:pPr>
            <w:r w:rsidRPr="00ED7DE6">
              <w:rPr>
                <w:rFonts w:ascii="Calibri" w:eastAsia="Times New Roman" w:hAnsi="Calibri" w:cs="Calibri"/>
                <w:b/>
                <w:bCs/>
                <w:color w:val="000000"/>
                <w:sz w:val="18"/>
                <w:szCs w:val="18"/>
                <w:lang w:eastAsia="pl-PL"/>
              </w:rPr>
              <w:t>17714,28</w:t>
            </w:r>
          </w:p>
        </w:tc>
        <w:tc>
          <w:tcPr>
            <w:tcW w:w="1292" w:type="dxa"/>
            <w:tcBorders>
              <w:top w:val="nil"/>
              <w:left w:val="nil"/>
              <w:bottom w:val="single" w:sz="4" w:space="0" w:color="auto"/>
              <w:right w:val="nil"/>
            </w:tcBorders>
            <w:shd w:val="clear" w:color="auto" w:fill="auto"/>
            <w:noWrap/>
            <w:vAlign w:val="bottom"/>
            <w:hideMark/>
          </w:tcPr>
          <w:p w14:paraId="13E5DE76"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c>
          <w:tcPr>
            <w:tcW w:w="1670" w:type="dxa"/>
            <w:tcBorders>
              <w:top w:val="nil"/>
              <w:left w:val="nil"/>
              <w:bottom w:val="single" w:sz="4" w:space="0" w:color="auto"/>
              <w:right w:val="single" w:sz="4" w:space="0" w:color="auto"/>
            </w:tcBorders>
            <w:shd w:val="clear" w:color="auto" w:fill="auto"/>
            <w:noWrap/>
            <w:vAlign w:val="bottom"/>
            <w:hideMark/>
          </w:tcPr>
          <w:p w14:paraId="74941ED2" w14:textId="77777777" w:rsidR="00F34B52" w:rsidRPr="00ED7DE6" w:rsidRDefault="00F34B52" w:rsidP="00251769">
            <w:pPr>
              <w:spacing w:before="0" w:after="0" w:line="240" w:lineRule="auto"/>
              <w:jc w:val="left"/>
              <w:rPr>
                <w:rFonts w:ascii="Calibri" w:eastAsia="Times New Roman" w:hAnsi="Calibri" w:cs="Calibri"/>
                <w:color w:val="000000"/>
                <w:sz w:val="18"/>
                <w:szCs w:val="18"/>
                <w:lang w:eastAsia="pl-PL"/>
              </w:rPr>
            </w:pPr>
            <w:r w:rsidRPr="00ED7DE6">
              <w:rPr>
                <w:rFonts w:ascii="Calibri" w:eastAsia="Times New Roman" w:hAnsi="Calibri" w:cs="Calibri"/>
                <w:color w:val="000000"/>
                <w:sz w:val="18"/>
                <w:szCs w:val="18"/>
                <w:lang w:eastAsia="pl-PL"/>
              </w:rPr>
              <w:t> </w:t>
            </w:r>
          </w:p>
        </w:tc>
      </w:tr>
    </w:tbl>
    <w:p w14:paraId="78B7E8DA" w14:textId="77777777" w:rsidR="005C5C35" w:rsidRPr="005C5C35" w:rsidRDefault="005C5C35" w:rsidP="005C5C35">
      <w:pPr>
        <w:rPr>
          <w:lang w:eastAsia="pl-PL"/>
        </w:rPr>
      </w:pPr>
    </w:p>
    <w:p w14:paraId="75D5631A" w14:textId="3239BC62" w:rsidR="00215BF6" w:rsidRPr="0046063C" w:rsidRDefault="00643F38" w:rsidP="00215BF6">
      <w:pPr>
        <w:pStyle w:val="Nagwek1"/>
        <w:rPr>
          <w:shd w:val="clear" w:color="auto" w:fill="FFFFFF"/>
        </w:rPr>
      </w:pPr>
      <w:bookmarkStart w:id="37" w:name="_Toc158379379"/>
      <w:r w:rsidRPr="00E5747D">
        <w:rPr>
          <w:shd w:val="clear" w:color="auto" w:fill="FFFFFF"/>
        </w:rPr>
        <w:t>Charakterystyczne parametry obiektu budowlanego:</w:t>
      </w:r>
      <w:bookmarkEnd w:id="37"/>
    </w:p>
    <w:p w14:paraId="2CDBAA31" w14:textId="00B321AF" w:rsidR="00215BF6" w:rsidRDefault="00215BF6" w:rsidP="00215BF6">
      <w:pPr>
        <w:pStyle w:val="Nagwek2"/>
      </w:pPr>
      <w:bookmarkStart w:id="38" w:name="_Toc158379380"/>
      <w:r>
        <w:t>Dane liczbowe istniejącego obiektu</w:t>
      </w:r>
      <w:bookmarkEnd w:id="38"/>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472"/>
      </w:tblGrid>
      <w:tr w:rsidR="00215BF6" w14:paraId="047F51CF" w14:textId="77777777" w:rsidTr="00AD1505">
        <w:tc>
          <w:tcPr>
            <w:tcW w:w="5841" w:type="dxa"/>
            <w:gridSpan w:val="2"/>
            <w:shd w:val="clear" w:color="auto" w:fill="auto"/>
          </w:tcPr>
          <w:p w14:paraId="57B63796" w14:textId="77777777" w:rsidR="00215BF6" w:rsidRPr="005A7B06" w:rsidRDefault="00215BF6" w:rsidP="003E1D5B">
            <w:r w:rsidRPr="005A7B06">
              <w:t>Parametry charakterystyczne</w:t>
            </w:r>
          </w:p>
        </w:tc>
      </w:tr>
      <w:tr w:rsidR="00215BF6" w14:paraId="2E8986F4" w14:textId="77777777" w:rsidTr="00AD1505">
        <w:tc>
          <w:tcPr>
            <w:tcW w:w="3369" w:type="dxa"/>
            <w:shd w:val="clear" w:color="auto" w:fill="auto"/>
          </w:tcPr>
          <w:p w14:paraId="23721D49" w14:textId="77777777" w:rsidR="00215BF6" w:rsidRPr="005A7B06" w:rsidRDefault="00215BF6" w:rsidP="003E1D5B">
            <w:r w:rsidRPr="005A7B06">
              <w:t>Długość [m]</w:t>
            </w:r>
          </w:p>
        </w:tc>
        <w:tc>
          <w:tcPr>
            <w:tcW w:w="2472" w:type="dxa"/>
            <w:shd w:val="clear" w:color="auto" w:fill="auto"/>
          </w:tcPr>
          <w:p w14:paraId="6BDA3E00" w14:textId="77777777" w:rsidR="00215BF6" w:rsidRPr="00AE782C" w:rsidRDefault="00215BF6" w:rsidP="003E1D5B">
            <w:r w:rsidRPr="00AE782C">
              <w:t>176,32</w:t>
            </w:r>
          </w:p>
        </w:tc>
      </w:tr>
      <w:tr w:rsidR="00215BF6" w14:paraId="4BD30689" w14:textId="77777777" w:rsidTr="00AD1505">
        <w:tc>
          <w:tcPr>
            <w:tcW w:w="3369" w:type="dxa"/>
            <w:shd w:val="clear" w:color="auto" w:fill="auto"/>
          </w:tcPr>
          <w:p w14:paraId="6D0B0957" w14:textId="77777777" w:rsidR="00215BF6" w:rsidRPr="005A7B06" w:rsidRDefault="00215BF6" w:rsidP="003E1D5B">
            <w:r w:rsidRPr="005A7B06">
              <w:t>Szerokość [m]</w:t>
            </w:r>
          </w:p>
        </w:tc>
        <w:tc>
          <w:tcPr>
            <w:tcW w:w="2472" w:type="dxa"/>
            <w:shd w:val="clear" w:color="auto" w:fill="auto"/>
          </w:tcPr>
          <w:p w14:paraId="5B72527A" w14:textId="77777777" w:rsidR="00215BF6" w:rsidRPr="00AE782C" w:rsidRDefault="00215BF6" w:rsidP="003E1D5B">
            <w:r w:rsidRPr="00AE782C">
              <w:t>156,69</w:t>
            </w:r>
          </w:p>
        </w:tc>
      </w:tr>
      <w:tr w:rsidR="00215BF6" w14:paraId="348527DA" w14:textId="77777777" w:rsidTr="00AD1505">
        <w:tc>
          <w:tcPr>
            <w:tcW w:w="3369" w:type="dxa"/>
            <w:shd w:val="clear" w:color="auto" w:fill="auto"/>
          </w:tcPr>
          <w:p w14:paraId="79AE850A" w14:textId="77777777" w:rsidR="00215BF6" w:rsidRPr="005A7B06" w:rsidRDefault="00215BF6" w:rsidP="003E1D5B">
            <w:r w:rsidRPr="005A7B06">
              <w:t>Wysokość budynku [m]</w:t>
            </w:r>
          </w:p>
        </w:tc>
        <w:tc>
          <w:tcPr>
            <w:tcW w:w="2472" w:type="dxa"/>
            <w:shd w:val="clear" w:color="auto" w:fill="auto"/>
          </w:tcPr>
          <w:p w14:paraId="3732D794" w14:textId="1C6B945F" w:rsidR="00215BF6" w:rsidRPr="00AE782C" w:rsidRDefault="00215BF6" w:rsidP="003E1D5B">
            <w:r w:rsidRPr="00AE782C">
              <w:t xml:space="preserve">9,90 – </w:t>
            </w:r>
            <w:r w:rsidR="00F34B52">
              <w:t>10,50</w:t>
            </w:r>
          </w:p>
        </w:tc>
      </w:tr>
      <w:tr w:rsidR="00215BF6" w14:paraId="106EEEE6" w14:textId="77777777" w:rsidTr="00AD1505">
        <w:tc>
          <w:tcPr>
            <w:tcW w:w="3369" w:type="dxa"/>
            <w:shd w:val="clear" w:color="auto" w:fill="auto"/>
          </w:tcPr>
          <w:p w14:paraId="73569CED" w14:textId="77777777" w:rsidR="00215BF6" w:rsidRPr="005A7B06" w:rsidRDefault="00215BF6" w:rsidP="003E1D5B">
            <w:r w:rsidRPr="005A7B06">
              <w:t>Kubatura [m</w:t>
            </w:r>
            <w:r w:rsidRPr="005A7B06">
              <w:rPr>
                <w:vertAlign w:val="superscript"/>
              </w:rPr>
              <w:t>3</w:t>
            </w:r>
            <w:r w:rsidRPr="005A7B06">
              <w:t>]</w:t>
            </w:r>
          </w:p>
        </w:tc>
        <w:tc>
          <w:tcPr>
            <w:tcW w:w="2472" w:type="dxa"/>
            <w:shd w:val="clear" w:color="auto" w:fill="auto"/>
          </w:tcPr>
          <w:p w14:paraId="5CCF1BEB" w14:textId="77777777" w:rsidR="00215BF6" w:rsidRPr="005A7B06" w:rsidRDefault="00215BF6" w:rsidP="003E1D5B">
            <w:r w:rsidRPr="005A7B06">
              <w:t>189 944,72</w:t>
            </w:r>
          </w:p>
        </w:tc>
      </w:tr>
      <w:tr w:rsidR="00215BF6" w14:paraId="22713466" w14:textId="77777777" w:rsidTr="00AD1505">
        <w:tc>
          <w:tcPr>
            <w:tcW w:w="3369" w:type="dxa"/>
            <w:shd w:val="clear" w:color="auto" w:fill="auto"/>
          </w:tcPr>
          <w:p w14:paraId="0ACFAFF2" w14:textId="77777777" w:rsidR="00215BF6" w:rsidRPr="005A7B06" w:rsidRDefault="00215BF6" w:rsidP="003E1D5B">
            <w:r w:rsidRPr="005A7B06">
              <w:t>Pow. Zabudowy [m</w:t>
            </w:r>
            <w:r w:rsidRPr="005A7B06">
              <w:rPr>
                <w:vertAlign w:val="superscript"/>
              </w:rPr>
              <w:t>2</w:t>
            </w:r>
            <w:r w:rsidRPr="005A7B06">
              <w:t>]</w:t>
            </w:r>
          </w:p>
        </w:tc>
        <w:tc>
          <w:tcPr>
            <w:tcW w:w="2472" w:type="dxa"/>
            <w:shd w:val="clear" w:color="auto" w:fill="auto"/>
          </w:tcPr>
          <w:p w14:paraId="5C9D87D7" w14:textId="77777777" w:rsidR="00215BF6" w:rsidRPr="005A7B06" w:rsidRDefault="00215BF6" w:rsidP="003E1D5B">
            <w:r w:rsidRPr="005A7B06">
              <w:t>22433,50</w:t>
            </w:r>
          </w:p>
        </w:tc>
      </w:tr>
      <w:tr w:rsidR="00215BF6" w14:paraId="1CC3EBF2" w14:textId="77777777" w:rsidTr="00AD1505">
        <w:tc>
          <w:tcPr>
            <w:tcW w:w="3369" w:type="dxa"/>
            <w:shd w:val="clear" w:color="auto" w:fill="auto"/>
          </w:tcPr>
          <w:p w14:paraId="6BF3F91B" w14:textId="77777777" w:rsidR="00215BF6" w:rsidRPr="005A7B06" w:rsidRDefault="00215BF6" w:rsidP="003E1D5B">
            <w:r w:rsidRPr="005A7B06">
              <w:t>Pow. użytkowa [m</w:t>
            </w:r>
            <w:r w:rsidRPr="005A7B06">
              <w:rPr>
                <w:vertAlign w:val="superscript"/>
              </w:rPr>
              <w:t>2</w:t>
            </w:r>
            <w:r w:rsidRPr="005A7B06">
              <w:t>]</w:t>
            </w:r>
          </w:p>
        </w:tc>
        <w:tc>
          <w:tcPr>
            <w:tcW w:w="2472" w:type="dxa"/>
            <w:shd w:val="clear" w:color="auto" w:fill="auto"/>
          </w:tcPr>
          <w:p w14:paraId="09A868AA" w14:textId="77777777" w:rsidR="00215BF6" w:rsidRPr="005A7B06" w:rsidRDefault="00215BF6" w:rsidP="003E1D5B">
            <w:r w:rsidRPr="005A7B06">
              <w:t>32 248,7</w:t>
            </w:r>
          </w:p>
        </w:tc>
      </w:tr>
      <w:tr w:rsidR="00215BF6" w14:paraId="55150CA1" w14:textId="77777777" w:rsidTr="00AD1505">
        <w:tc>
          <w:tcPr>
            <w:tcW w:w="3369" w:type="dxa"/>
            <w:shd w:val="clear" w:color="auto" w:fill="auto"/>
          </w:tcPr>
          <w:p w14:paraId="233F6082" w14:textId="77777777" w:rsidR="00215BF6" w:rsidRPr="005A7B06" w:rsidRDefault="00215BF6" w:rsidP="003E1D5B">
            <w:r w:rsidRPr="005A7B06">
              <w:t>Poziom ±0,00</w:t>
            </w:r>
          </w:p>
        </w:tc>
        <w:tc>
          <w:tcPr>
            <w:tcW w:w="2472" w:type="dxa"/>
            <w:shd w:val="clear" w:color="auto" w:fill="auto"/>
          </w:tcPr>
          <w:p w14:paraId="51661A8A" w14:textId="1249301F" w:rsidR="00CA4544" w:rsidRPr="00AD1505" w:rsidRDefault="00215BF6" w:rsidP="00DC4984">
            <w:pPr>
              <w:jc w:val="left"/>
              <w:rPr>
                <w:rFonts w:cstheme="minorHAnsi"/>
                <w:strike/>
                <w:color w:val="FF0000"/>
                <w:szCs w:val="18"/>
              </w:rPr>
            </w:pPr>
            <w:r w:rsidRPr="00D355CF">
              <w:rPr>
                <w:rStyle w:val="ui-provider"/>
                <w:rFonts w:cstheme="minorHAnsi"/>
                <w:szCs w:val="18"/>
              </w:rPr>
              <w:t>302,1</w:t>
            </w:r>
            <w:r w:rsidR="00DC4984" w:rsidRPr="00D355CF">
              <w:rPr>
                <w:rStyle w:val="ui-provider"/>
                <w:rFonts w:cstheme="minorHAnsi"/>
                <w:szCs w:val="18"/>
              </w:rPr>
              <w:t>2</w:t>
            </w:r>
            <w:r w:rsidRPr="00D355CF">
              <w:t xml:space="preserve"> m n.p.m.</w:t>
            </w:r>
            <w:r w:rsidR="00CA4544" w:rsidRPr="00D355CF">
              <w:rPr>
                <w:rStyle w:val="ui-provider"/>
                <w:rFonts w:cstheme="minorHAnsi"/>
                <w:szCs w:val="18"/>
              </w:rPr>
              <w:t xml:space="preserve"> </w:t>
            </w:r>
            <w:r w:rsidR="00AD1505" w:rsidRPr="00D355CF">
              <w:rPr>
                <w:rStyle w:val="ui-provider"/>
                <w:rFonts w:cstheme="minorHAnsi"/>
                <w:szCs w:val="18"/>
              </w:rPr>
              <w:t xml:space="preserve">      </w:t>
            </w:r>
          </w:p>
        </w:tc>
      </w:tr>
    </w:tbl>
    <w:p w14:paraId="7D41A90C" w14:textId="77777777" w:rsidR="00AF77FF" w:rsidRDefault="00AF77FF" w:rsidP="00AF77FF">
      <w:pPr>
        <w:pStyle w:val="Nagwek2"/>
        <w:numPr>
          <w:ilvl w:val="0"/>
          <w:numId w:val="0"/>
        </w:numPr>
        <w:ind w:left="576" w:hanging="576"/>
      </w:pPr>
    </w:p>
    <w:p w14:paraId="08C74DF6" w14:textId="77777777" w:rsidR="00AF77FF" w:rsidRDefault="00AF77FF">
      <w:pPr>
        <w:spacing w:before="0" w:after="160" w:line="259" w:lineRule="auto"/>
        <w:jc w:val="left"/>
        <w:rPr>
          <w:rFonts w:cstheme="minorHAnsi"/>
          <w:b/>
          <w:sz w:val="24"/>
          <w:szCs w:val="24"/>
          <w:lang w:eastAsia="pl-PL"/>
        </w:rPr>
      </w:pPr>
      <w:r>
        <w:br w:type="page"/>
      </w:r>
    </w:p>
    <w:p w14:paraId="22CC20FB" w14:textId="5AFF21FA" w:rsidR="00215BF6" w:rsidRDefault="00215BF6" w:rsidP="003E1D5B">
      <w:pPr>
        <w:pStyle w:val="Nagwek2"/>
      </w:pPr>
      <w:bookmarkStart w:id="39" w:name="_Toc158379381"/>
      <w:r>
        <w:lastRenderedPageBreak/>
        <w:t xml:space="preserve">Dane liczbowe projektowanego </w:t>
      </w:r>
      <w:r w:rsidR="003E1D5B">
        <w:t>budynku (suma Etapu I i II)</w:t>
      </w:r>
      <w:bookmarkEnd w:id="39"/>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472"/>
      </w:tblGrid>
      <w:tr w:rsidR="00DA3A43" w14:paraId="00CD675C" w14:textId="77777777" w:rsidTr="004C2CBB">
        <w:tc>
          <w:tcPr>
            <w:tcW w:w="5841" w:type="dxa"/>
            <w:gridSpan w:val="2"/>
            <w:shd w:val="clear" w:color="auto" w:fill="auto"/>
          </w:tcPr>
          <w:p w14:paraId="44656480" w14:textId="77777777" w:rsidR="00DA3A43" w:rsidRPr="005A7B06" w:rsidRDefault="00DA3A43" w:rsidP="003E1D5B">
            <w:pPr>
              <w:rPr>
                <w:rFonts w:cstheme="minorHAnsi"/>
                <w:szCs w:val="18"/>
              </w:rPr>
            </w:pPr>
            <w:r w:rsidRPr="005A7B06">
              <w:rPr>
                <w:rFonts w:cstheme="minorHAnsi"/>
                <w:szCs w:val="18"/>
              </w:rPr>
              <w:t>Parametry charakterystyczne</w:t>
            </w:r>
          </w:p>
        </w:tc>
      </w:tr>
      <w:tr w:rsidR="00DA3A43" w14:paraId="5EDB1A92" w14:textId="77777777" w:rsidTr="004C2CBB">
        <w:tc>
          <w:tcPr>
            <w:tcW w:w="3369" w:type="dxa"/>
            <w:shd w:val="clear" w:color="auto" w:fill="auto"/>
          </w:tcPr>
          <w:p w14:paraId="6302D444" w14:textId="77777777" w:rsidR="00DA3A43" w:rsidRPr="00D355CF" w:rsidRDefault="00DA3A43" w:rsidP="003E1D5B">
            <w:pPr>
              <w:rPr>
                <w:rFonts w:cstheme="minorHAnsi"/>
                <w:szCs w:val="18"/>
              </w:rPr>
            </w:pPr>
            <w:r w:rsidRPr="00D355CF">
              <w:rPr>
                <w:rFonts w:cstheme="minorHAnsi"/>
                <w:szCs w:val="18"/>
              </w:rPr>
              <w:t>Długość [m]</w:t>
            </w:r>
          </w:p>
        </w:tc>
        <w:tc>
          <w:tcPr>
            <w:tcW w:w="2472" w:type="dxa"/>
            <w:shd w:val="clear" w:color="auto" w:fill="auto"/>
          </w:tcPr>
          <w:p w14:paraId="7E96161C" w14:textId="11A506C6" w:rsidR="00DA3A43" w:rsidRPr="00D355CF" w:rsidRDefault="00DA3A43" w:rsidP="00486D22">
            <w:pPr>
              <w:jc w:val="left"/>
              <w:rPr>
                <w:rFonts w:cstheme="minorHAnsi"/>
                <w:szCs w:val="18"/>
              </w:rPr>
            </w:pPr>
            <w:r w:rsidRPr="00D355CF">
              <w:rPr>
                <w:rFonts w:cstheme="minorHAnsi"/>
                <w:szCs w:val="18"/>
              </w:rPr>
              <w:t>186,3</w:t>
            </w:r>
            <w:r w:rsidR="00D75DD8" w:rsidRPr="00D355CF">
              <w:rPr>
                <w:rFonts w:cstheme="minorHAnsi"/>
                <w:szCs w:val="18"/>
              </w:rPr>
              <w:t>4</w:t>
            </w:r>
            <w:r w:rsidR="00E72B78" w:rsidRPr="00D355CF">
              <w:rPr>
                <w:rFonts w:cstheme="minorHAnsi"/>
                <w:szCs w:val="18"/>
              </w:rPr>
              <w:t xml:space="preserve"> </w:t>
            </w:r>
          </w:p>
        </w:tc>
      </w:tr>
      <w:tr w:rsidR="00DA3A43" w14:paraId="0DA10279" w14:textId="77777777" w:rsidTr="004C2CBB">
        <w:tc>
          <w:tcPr>
            <w:tcW w:w="3369" w:type="dxa"/>
            <w:shd w:val="clear" w:color="auto" w:fill="auto"/>
          </w:tcPr>
          <w:p w14:paraId="16972A2F" w14:textId="77777777" w:rsidR="00DA3A43" w:rsidRPr="00D355CF" w:rsidRDefault="00DA3A43" w:rsidP="003E1D5B">
            <w:pPr>
              <w:rPr>
                <w:rFonts w:cstheme="minorHAnsi"/>
                <w:szCs w:val="18"/>
              </w:rPr>
            </w:pPr>
            <w:r w:rsidRPr="00D355CF">
              <w:rPr>
                <w:rFonts w:cstheme="minorHAnsi"/>
                <w:szCs w:val="18"/>
              </w:rPr>
              <w:t>Szerokość [m]</w:t>
            </w:r>
          </w:p>
        </w:tc>
        <w:tc>
          <w:tcPr>
            <w:tcW w:w="2472" w:type="dxa"/>
            <w:shd w:val="clear" w:color="auto" w:fill="auto"/>
          </w:tcPr>
          <w:p w14:paraId="403A0A11" w14:textId="77777777" w:rsidR="00DA3A43" w:rsidRPr="00D355CF" w:rsidRDefault="00DA3A43" w:rsidP="003E1D5B">
            <w:pPr>
              <w:rPr>
                <w:rFonts w:cstheme="minorHAnsi"/>
                <w:szCs w:val="18"/>
              </w:rPr>
            </w:pPr>
            <w:r w:rsidRPr="00D355CF">
              <w:rPr>
                <w:rFonts w:cstheme="minorHAnsi"/>
                <w:szCs w:val="18"/>
              </w:rPr>
              <w:t>156,69</w:t>
            </w:r>
          </w:p>
        </w:tc>
      </w:tr>
      <w:tr w:rsidR="00DA3A43" w14:paraId="3FD254C0" w14:textId="77777777" w:rsidTr="004C2CBB">
        <w:tc>
          <w:tcPr>
            <w:tcW w:w="3369" w:type="dxa"/>
            <w:shd w:val="clear" w:color="auto" w:fill="auto"/>
          </w:tcPr>
          <w:p w14:paraId="74E89CB1" w14:textId="77777777" w:rsidR="00DA3A43" w:rsidRPr="00D355CF" w:rsidRDefault="00DA3A43" w:rsidP="003E1D5B">
            <w:pPr>
              <w:rPr>
                <w:rFonts w:cstheme="minorHAnsi"/>
                <w:szCs w:val="18"/>
              </w:rPr>
            </w:pPr>
            <w:r w:rsidRPr="00D355CF">
              <w:rPr>
                <w:rFonts w:cstheme="minorHAnsi"/>
                <w:szCs w:val="18"/>
              </w:rPr>
              <w:t>Wysokość budynku [m]</w:t>
            </w:r>
          </w:p>
        </w:tc>
        <w:tc>
          <w:tcPr>
            <w:tcW w:w="2472" w:type="dxa"/>
            <w:shd w:val="clear" w:color="auto" w:fill="auto"/>
          </w:tcPr>
          <w:p w14:paraId="1AD0301C" w14:textId="54CD19B3" w:rsidR="00DA3A43" w:rsidRPr="00D355CF" w:rsidRDefault="00DA3A43" w:rsidP="003E1D5B">
            <w:pPr>
              <w:rPr>
                <w:rFonts w:cstheme="minorHAnsi"/>
                <w:szCs w:val="18"/>
              </w:rPr>
            </w:pPr>
            <w:r w:rsidRPr="00D355CF">
              <w:rPr>
                <w:rFonts w:cstheme="minorHAnsi"/>
                <w:szCs w:val="18"/>
              </w:rPr>
              <w:t>11,30</w:t>
            </w:r>
          </w:p>
        </w:tc>
      </w:tr>
      <w:tr w:rsidR="00DA3A43" w14:paraId="2070D56A" w14:textId="77777777" w:rsidTr="00A94043">
        <w:trPr>
          <w:trHeight w:val="490"/>
        </w:trPr>
        <w:tc>
          <w:tcPr>
            <w:tcW w:w="3369" w:type="dxa"/>
            <w:shd w:val="clear" w:color="auto" w:fill="auto"/>
          </w:tcPr>
          <w:p w14:paraId="030A1488" w14:textId="77777777" w:rsidR="00DA3A43" w:rsidRPr="00D355CF" w:rsidRDefault="00DA3A43" w:rsidP="003E1D5B">
            <w:pPr>
              <w:rPr>
                <w:rFonts w:cstheme="minorHAnsi"/>
                <w:szCs w:val="18"/>
              </w:rPr>
            </w:pPr>
            <w:r w:rsidRPr="00D355CF">
              <w:rPr>
                <w:rFonts w:cstheme="minorHAnsi"/>
                <w:szCs w:val="18"/>
              </w:rPr>
              <w:t>Kubatura [m</w:t>
            </w:r>
            <w:r w:rsidRPr="00D355CF">
              <w:rPr>
                <w:rFonts w:cstheme="minorHAnsi"/>
                <w:szCs w:val="18"/>
                <w:vertAlign w:val="superscript"/>
              </w:rPr>
              <w:t>3</w:t>
            </w:r>
            <w:r w:rsidRPr="00D355CF">
              <w:rPr>
                <w:rFonts w:cstheme="minorHAnsi"/>
                <w:szCs w:val="18"/>
              </w:rPr>
              <w:t>]</w:t>
            </w:r>
          </w:p>
        </w:tc>
        <w:tc>
          <w:tcPr>
            <w:tcW w:w="2472" w:type="dxa"/>
            <w:shd w:val="clear" w:color="auto" w:fill="auto"/>
          </w:tcPr>
          <w:p w14:paraId="34C26386" w14:textId="0301A430" w:rsidR="00DA3A43" w:rsidRPr="00D355CF" w:rsidRDefault="00D625FF" w:rsidP="00486D22">
            <w:pPr>
              <w:jc w:val="left"/>
              <w:rPr>
                <w:rFonts w:cstheme="minorHAnsi"/>
                <w:szCs w:val="18"/>
              </w:rPr>
            </w:pPr>
            <w:r w:rsidRPr="00D355CF">
              <w:rPr>
                <w:rFonts w:cstheme="minorHAnsi"/>
                <w:szCs w:val="18"/>
              </w:rPr>
              <w:t>135</w:t>
            </w:r>
            <w:r w:rsidR="00CD3247" w:rsidRPr="00D355CF">
              <w:rPr>
                <w:rFonts w:cstheme="minorHAnsi"/>
                <w:szCs w:val="18"/>
              </w:rPr>
              <w:t> </w:t>
            </w:r>
            <w:r w:rsidRPr="00D355CF">
              <w:rPr>
                <w:rFonts w:cstheme="minorHAnsi"/>
                <w:szCs w:val="18"/>
              </w:rPr>
              <w:t>060</w:t>
            </w:r>
            <w:r w:rsidR="00CD3247" w:rsidRPr="00D355CF">
              <w:rPr>
                <w:rFonts w:cstheme="minorHAnsi"/>
                <w:szCs w:val="18"/>
              </w:rPr>
              <w:t xml:space="preserve"> </w:t>
            </w:r>
          </w:p>
        </w:tc>
      </w:tr>
      <w:tr w:rsidR="00DA3A43" w14:paraId="0DAA400A" w14:textId="77777777" w:rsidTr="004C2CBB">
        <w:tc>
          <w:tcPr>
            <w:tcW w:w="3369" w:type="dxa"/>
            <w:shd w:val="clear" w:color="auto" w:fill="auto"/>
          </w:tcPr>
          <w:p w14:paraId="23B803CC" w14:textId="77777777" w:rsidR="00DA3A43" w:rsidRPr="00D355CF" w:rsidRDefault="00DA3A43" w:rsidP="003E1D5B">
            <w:pPr>
              <w:rPr>
                <w:rFonts w:cstheme="minorHAnsi"/>
                <w:szCs w:val="18"/>
              </w:rPr>
            </w:pPr>
            <w:r w:rsidRPr="00D355CF">
              <w:rPr>
                <w:rFonts w:cstheme="minorHAnsi"/>
                <w:szCs w:val="18"/>
              </w:rPr>
              <w:t>Pow. Zabudowy [m</w:t>
            </w:r>
            <w:r w:rsidRPr="00D355CF">
              <w:rPr>
                <w:rFonts w:cstheme="minorHAnsi"/>
                <w:szCs w:val="18"/>
                <w:vertAlign w:val="superscript"/>
              </w:rPr>
              <w:t>2</w:t>
            </w:r>
            <w:r w:rsidRPr="00D355CF">
              <w:rPr>
                <w:rFonts w:cstheme="minorHAnsi"/>
                <w:szCs w:val="18"/>
              </w:rPr>
              <w:t>]</w:t>
            </w:r>
          </w:p>
        </w:tc>
        <w:tc>
          <w:tcPr>
            <w:tcW w:w="2472" w:type="dxa"/>
            <w:shd w:val="clear" w:color="auto" w:fill="auto"/>
          </w:tcPr>
          <w:p w14:paraId="65767D1A" w14:textId="2829E8CB" w:rsidR="00DA3A43" w:rsidRPr="00D355CF" w:rsidRDefault="00DA3A43" w:rsidP="003E1D5B">
            <w:pPr>
              <w:rPr>
                <w:rFonts w:cstheme="minorHAnsi"/>
                <w:szCs w:val="18"/>
              </w:rPr>
            </w:pPr>
            <w:r w:rsidRPr="00D355CF">
              <w:rPr>
                <w:rFonts w:cstheme="minorHAnsi"/>
                <w:szCs w:val="18"/>
              </w:rPr>
              <w:t>17 705,20</w:t>
            </w:r>
          </w:p>
        </w:tc>
      </w:tr>
      <w:tr w:rsidR="00DA3A43" w14:paraId="3FA35D4E" w14:textId="77777777" w:rsidTr="004C2CBB">
        <w:tc>
          <w:tcPr>
            <w:tcW w:w="3369" w:type="dxa"/>
            <w:shd w:val="clear" w:color="auto" w:fill="auto"/>
          </w:tcPr>
          <w:p w14:paraId="57678132" w14:textId="580EE92E" w:rsidR="00DA3A43" w:rsidRPr="00D355CF" w:rsidRDefault="00DA3A43" w:rsidP="00CF488B">
            <w:pPr>
              <w:jc w:val="left"/>
              <w:rPr>
                <w:rFonts w:cstheme="minorHAnsi"/>
                <w:szCs w:val="18"/>
              </w:rPr>
            </w:pPr>
            <w:r w:rsidRPr="00D355CF">
              <w:rPr>
                <w:rFonts w:cstheme="minorHAnsi"/>
                <w:szCs w:val="18"/>
              </w:rPr>
              <w:t>Pow. użytkowa [m</w:t>
            </w:r>
            <w:r w:rsidRPr="00D355CF">
              <w:rPr>
                <w:rFonts w:cstheme="minorHAnsi"/>
                <w:szCs w:val="18"/>
                <w:vertAlign w:val="superscript"/>
              </w:rPr>
              <w:t>2</w:t>
            </w:r>
            <w:r w:rsidRPr="00D355CF">
              <w:rPr>
                <w:rFonts w:cstheme="minorHAnsi"/>
                <w:szCs w:val="18"/>
              </w:rPr>
              <w:t>]</w:t>
            </w:r>
            <w:r w:rsidR="00CF488B" w:rsidRPr="00D355CF">
              <w:rPr>
                <w:rFonts w:cstheme="minorHAnsi"/>
                <w:szCs w:val="18"/>
              </w:rPr>
              <w:t xml:space="preserve">                            </w:t>
            </w:r>
          </w:p>
        </w:tc>
        <w:tc>
          <w:tcPr>
            <w:tcW w:w="2472" w:type="dxa"/>
            <w:shd w:val="clear" w:color="auto" w:fill="auto"/>
          </w:tcPr>
          <w:p w14:paraId="38D43288" w14:textId="24C65138" w:rsidR="00DA3A43" w:rsidRPr="00D355CF" w:rsidRDefault="00F34B52" w:rsidP="00486D22">
            <w:pPr>
              <w:jc w:val="left"/>
              <w:rPr>
                <w:rFonts w:cstheme="minorHAnsi"/>
                <w:szCs w:val="18"/>
              </w:rPr>
            </w:pPr>
            <w:r w:rsidRPr="00F34B52">
              <w:rPr>
                <w:rFonts w:cstheme="minorHAnsi"/>
                <w:szCs w:val="18"/>
              </w:rPr>
              <w:t>17</w:t>
            </w:r>
            <w:r>
              <w:rPr>
                <w:rFonts w:cstheme="minorHAnsi"/>
                <w:szCs w:val="18"/>
              </w:rPr>
              <w:t xml:space="preserve"> </w:t>
            </w:r>
            <w:r w:rsidRPr="00F34B52">
              <w:rPr>
                <w:rFonts w:cstheme="minorHAnsi"/>
                <w:szCs w:val="18"/>
              </w:rPr>
              <w:t>532,28</w:t>
            </w:r>
          </w:p>
        </w:tc>
      </w:tr>
      <w:tr w:rsidR="009F3736" w14:paraId="2CE449CE" w14:textId="77777777" w:rsidTr="004C2CBB">
        <w:tc>
          <w:tcPr>
            <w:tcW w:w="3369" w:type="dxa"/>
            <w:shd w:val="clear" w:color="auto" w:fill="auto"/>
          </w:tcPr>
          <w:p w14:paraId="2E64CB45" w14:textId="6E1986CA" w:rsidR="009F3736" w:rsidRPr="00D355CF" w:rsidRDefault="009F3736" w:rsidP="003E1D5B">
            <w:pPr>
              <w:rPr>
                <w:rFonts w:cstheme="minorHAnsi"/>
                <w:szCs w:val="18"/>
              </w:rPr>
            </w:pPr>
            <w:r w:rsidRPr="00D355CF">
              <w:rPr>
                <w:rFonts w:cstheme="minorHAnsi"/>
                <w:szCs w:val="18"/>
              </w:rPr>
              <w:t xml:space="preserve">Pow. </w:t>
            </w:r>
            <w:r w:rsidR="00E463C7" w:rsidRPr="00D355CF">
              <w:rPr>
                <w:rFonts w:cstheme="minorHAnsi"/>
                <w:szCs w:val="18"/>
              </w:rPr>
              <w:t>u</w:t>
            </w:r>
            <w:r w:rsidRPr="00D355CF">
              <w:rPr>
                <w:rFonts w:cstheme="minorHAnsi"/>
                <w:szCs w:val="18"/>
              </w:rPr>
              <w:t>żyt</w:t>
            </w:r>
            <w:r w:rsidR="002E58D5" w:rsidRPr="00D355CF">
              <w:rPr>
                <w:rFonts w:cstheme="minorHAnsi"/>
                <w:szCs w:val="18"/>
              </w:rPr>
              <w:t>.</w:t>
            </w:r>
            <w:r w:rsidRPr="00D355CF">
              <w:rPr>
                <w:rFonts w:cstheme="minorHAnsi"/>
                <w:szCs w:val="18"/>
              </w:rPr>
              <w:t xml:space="preserve"> </w:t>
            </w:r>
            <w:r w:rsidR="002E58D5" w:rsidRPr="00D355CF">
              <w:rPr>
                <w:rFonts w:cstheme="minorHAnsi"/>
                <w:szCs w:val="18"/>
              </w:rPr>
              <w:t xml:space="preserve">+ </w:t>
            </w:r>
            <w:r w:rsidRPr="00D355CF">
              <w:rPr>
                <w:rFonts w:cstheme="minorHAnsi"/>
                <w:szCs w:val="18"/>
              </w:rPr>
              <w:t>zbiornik</w:t>
            </w:r>
            <w:r w:rsidR="002E58D5" w:rsidRPr="00D355CF">
              <w:rPr>
                <w:rFonts w:cstheme="minorHAnsi"/>
                <w:szCs w:val="18"/>
              </w:rPr>
              <w:t>i</w:t>
            </w:r>
            <w:r w:rsidRPr="00D355CF">
              <w:rPr>
                <w:rFonts w:cstheme="minorHAnsi"/>
                <w:szCs w:val="18"/>
              </w:rPr>
              <w:t xml:space="preserve"> PPOŻ [m</w:t>
            </w:r>
            <w:r w:rsidRPr="00D355CF">
              <w:rPr>
                <w:rFonts w:cstheme="minorHAnsi"/>
                <w:szCs w:val="18"/>
                <w:vertAlign w:val="superscript"/>
              </w:rPr>
              <w:t>2</w:t>
            </w:r>
            <w:r w:rsidRPr="00D355CF">
              <w:rPr>
                <w:rFonts w:cstheme="minorHAnsi"/>
                <w:szCs w:val="18"/>
              </w:rPr>
              <w:t>]</w:t>
            </w:r>
            <w:r w:rsidR="00CE6684" w:rsidRPr="00D355CF">
              <w:rPr>
                <w:rFonts w:cstheme="minorHAnsi"/>
                <w:szCs w:val="18"/>
              </w:rPr>
              <w:t xml:space="preserve"> </w:t>
            </w:r>
          </w:p>
        </w:tc>
        <w:tc>
          <w:tcPr>
            <w:tcW w:w="2472" w:type="dxa"/>
            <w:shd w:val="clear" w:color="auto" w:fill="auto"/>
          </w:tcPr>
          <w:p w14:paraId="6BD6DCDF" w14:textId="67269527" w:rsidR="009F3736" w:rsidRPr="00D355CF" w:rsidRDefault="00F34B52" w:rsidP="00486D22">
            <w:pPr>
              <w:rPr>
                <w:rFonts w:cstheme="minorHAnsi"/>
                <w:szCs w:val="18"/>
              </w:rPr>
            </w:pPr>
            <w:r w:rsidRPr="00F34B52">
              <w:rPr>
                <w:rFonts w:cstheme="minorHAnsi"/>
                <w:szCs w:val="18"/>
              </w:rPr>
              <w:t>17</w:t>
            </w:r>
            <w:r>
              <w:rPr>
                <w:rFonts w:cstheme="minorHAnsi"/>
                <w:szCs w:val="18"/>
              </w:rPr>
              <w:t xml:space="preserve"> </w:t>
            </w:r>
            <w:r w:rsidRPr="00F34B52">
              <w:rPr>
                <w:rFonts w:cstheme="minorHAnsi"/>
                <w:szCs w:val="18"/>
              </w:rPr>
              <w:t>714,28</w:t>
            </w:r>
          </w:p>
        </w:tc>
      </w:tr>
      <w:tr w:rsidR="00DA3A43" w14:paraId="44CB386A" w14:textId="77777777" w:rsidTr="004C2CBB">
        <w:tc>
          <w:tcPr>
            <w:tcW w:w="3369" w:type="dxa"/>
            <w:shd w:val="clear" w:color="auto" w:fill="auto"/>
          </w:tcPr>
          <w:p w14:paraId="793F4144" w14:textId="77777777" w:rsidR="00DA3A43" w:rsidRPr="005A7B06" w:rsidRDefault="00DA3A43" w:rsidP="003E1D5B">
            <w:pPr>
              <w:rPr>
                <w:rFonts w:cstheme="minorHAnsi"/>
                <w:szCs w:val="18"/>
              </w:rPr>
            </w:pPr>
            <w:r w:rsidRPr="005A7B06">
              <w:rPr>
                <w:rFonts w:cstheme="minorHAnsi"/>
                <w:szCs w:val="18"/>
              </w:rPr>
              <w:t>Poziom ±0,00</w:t>
            </w:r>
          </w:p>
        </w:tc>
        <w:tc>
          <w:tcPr>
            <w:tcW w:w="2472" w:type="dxa"/>
            <w:shd w:val="clear" w:color="auto" w:fill="auto"/>
          </w:tcPr>
          <w:p w14:paraId="0AB7B5EF" w14:textId="77777777" w:rsidR="00DA3A43" w:rsidRPr="005A7B06" w:rsidRDefault="00DA3A43" w:rsidP="003E1D5B">
            <w:pPr>
              <w:rPr>
                <w:rFonts w:cstheme="minorHAnsi"/>
                <w:szCs w:val="18"/>
              </w:rPr>
            </w:pPr>
            <w:r w:rsidRPr="005A7B06">
              <w:rPr>
                <w:rStyle w:val="ui-provider"/>
                <w:rFonts w:cstheme="minorHAnsi"/>
                <w:szCs w:val="18"/>
              </w:rPr>
              <w:t>302,14</w:t>
            </w:r>
            <w:r w:rsidRPr="005A7B06">
              <w:rPr>
                <w:rFonts w:cstheme="minorHAnsi"/>
                <w:szCs w:val="18"/>
              </w:rPr>
              <w:t xml:space="preserve"> m n.p.m.</w:t>
            </w:r>
          </w:p>
        </w:tc>
      </w:tr>
    </w:tbl>
    <w:p w14:paraId="4B8E18F4" w14:textId="77777777" w:rsidR="0058494F" w:rsidRDefault="0058494F" w:rsidP="0058494F">
      <w:pPr>
        <w:pStyle w:val="Nagwek1"/>
      </w:pPr>
      <w:bookmarkStart w:id="40" w:name="_Toc149290614"/>
      <w:bookmarkStart w:id="41" w:name="_Toc158379382"/>
      <w:r w:rsidRPr="00B63EAE">
        <w:t>Elementy</w:t>
      </w:r>
      <w:r>
        <w:t xml:space="preserve"> budynku</w:t>
      </w:r>
      <w:bookmarkEnd w:id="40"/>
      <w:bookmarkEnd w:id="41"/>
    </w:p>
    <w:p w14:paraId="25602867" w14:textId="77777777" w:rsidR="0058494F" w:rsidRPr="009430CC" w:rsidRDefault="0058494F" w:rsidP="0058494F">
      <w:pPr>
        <w:pStyle w:val="Nagwek2"/>
        <w:rPr>
          <w:bCs/>
        </w:rPr>
      </w:pPr>
      <w:bookmarkStart w:id="42" w:name="_Toc146019066"/>
      <w:bookmarkStart w:id="43" w:name="_Toc146020460"/>
      <w:bookmarkStart w:id="44" w:name="_Toc146020848"/>
      <w:bookmarkStart w:id="45" w:name="_Toc149290615"/>
      <w:bookmarkStart w:id="46" w:name="_Toc158379383"/>
      <w:r w:rsidRPr="009430CC">
        <w:t>Okna i Witryny</w:t>
      </w:r>
      <w:bookmarkEnd w:id="42"/>
      <w:bookmarkEnd w:id="43"/>
      <w:bookmarkEnd w:id="44"/>
      <w:bookmarkEnd w:id="45"/>
      <w:bookmarkEnd w:id="46"/>
    </w:p>
    <w:p w14:paraId="74FAB023" w14:textId="6AE925B0" w:rsidR="0058494F" w:rsidRPr="003D622B" w:rsidRDefault="00CE5899" w:rsidP="0058494F">
      <w:pPr>
        <w:spacing w:line="360" w:lineRule="auto"/>
        <w:ind w:firstLine="284"/>
        <w:rPr>
          <w:rFonts w:cstheme="minorHAnsi"/>
        </w:rPr>
      </w:pPr>
      <w:r>
        <w:rPr>
          <w:rFonts w:cstheme="minorHAnsi"/>
          <w:szCs w:val="18"/>
        </w:rPr>
        <w:t>Witryny</w:t>
      </w:r>
      <w:r w:rsidR="0058494F" w:rsidRPr="00313E76">
        <w:rPr>
          <w:rFonts w:cstheme="minorHAnsi"/>
          <w:szCs w:val="18"/>
        </w:rPr>
        <w:t xml:space="preserve"> </w:t>
      </w:r>
      <w:r w:rsidR="00925842">
        <w:rPr>
          <w:rFonts w:cstheme="minorHAnsi"/>
          <w:szCs w:val="18"/>
        </w:rPr>
        <w:t>a</w:t>
      </w:r>
      <w:r w:rsidR="0058494F" w:rsidRPr="00313E76">
        <w:rPr>
          <w:rFonts w:cstheme="minorHAnsi"/>
          <w:szCs w:val="18"/>
        </w:rPr>
        <w:t xml:space="preserve">luminiowe w </w:t>
      </w:r>
      <w:r>
        <w:rPr>
          <w:rFonts w:cstheme="minorHAnsi"/>
          <w:szCs w:val="18"/>
        </w:rPr>
        <w:t>systemie fasad</w:t>
      </w:r>
      <w:r w:rsidR="0058494F" w:rsidRPr="00313E76">
        <w:rPr>
          <w:rFonts w:cstheme="minorHAnsi"/>
          <w:szCs w:val="18"/>
        </w:rPr>
        <w:t>owo</w:t>
      </w:r>
      <w:r>
        <w:rPr>
          <w:rFonts w:cstheme="minorHAnsi"/>
          <w:szCs w:val="18"/>
        </w:rPr>
        <w:t>-</w:t>
      </w:r>
      <w:r w:rsidR="0058494F" w:rsidRPr="00313E76">
        <w:rPr>
          <w:rFonts w:cstheme="minorHAnsi"/>
          <w:szCs w:val="18"/>
        </w:rPr>
        <w:t>ryglow</w:t>
      </w:r>
      <w:r>
        <w:rPr>
          <w:rFonts w:cstheme="minorHAnsi"/>
          <w:szCs w:val="18"/>
        </w:rPr>
        <w:t>ym</w:t>
      </w:r>
      <w:r w:rsidR="00D72A4C">
        <w:rPr>
          <w:rFonts w:cstheme="minorHAnsi"/>
          <w:szCs w:val="18"/>
        </w:rPr>
        <w:t xml:space="preserve"> </w:t>
      </w:r>
      <w:r w:rsidR="0058494F" w:rsidRPr="00313E76">
        <w:rPr>
          <w:rFonts w:cstheme="minorHAnsi"/>
          <w:szCs w:val="18"/>
        </w:rPr>
        <w:t>o wysokości +4,00 npp</w:t>
      </w:r>
      <w:r w:rsidR="00BB17F9">
        <w:rPr>
          <w:rFonts w:cstheme="minorHAnsi"/>
          <w:szCs w:val="18"/>
        </w:rPr>
        <w:t xml:space="preserve">. </w:t>
      </w:r>
      <w:r w:rsidR="00D72A4C">
        <w:rPr>
          <w:rFonts w:cstheme="minorHAnsi"/>
        </w:rPr>
        <w:t>Specyfikacja</w:t>
      </w:r>
      <w:r w:rsidR="0058494F" w:rsidRPr="00313E76">
        <w:rPr>
          <w:rFonts w:cstheme="minorHAnsi"/>
        </w:rPr>
        <w:t xml:space="preserve"> </w:t>
      </w:r>
      <w:r w:rsidR="00D72A4C">
        <w:rPr>
          <w:rFonts w:cstheme="minorHAnsi"/>
        </w:rPr>
        <w:t>z</w:t>
      </w:r>
      <w:r w:rsidR="0058494F" w:rsidRPr="00313E76">
        <w:rPr>
          <w:rFonts w:cstheme="minorHAnsi"/>
        </w:rPr>
        <w:t>godn</w:t>
      </w:r>
      <w:r w:rsidR="00D72A4C">
        <w:rPr>
          <w:rFonts w:cstheme="minorHAnsi"/>
        </w:rPr>
        <w:t>ie</w:t>
      </w:r>
      <w:r w:rsidR="0058494F" w:rsidRPr="00313E76">
        <w:rPr>
          <w:rFonts w:cstheme="minorHAnsi"/>
        </w:rPr>
        <w:t xml:space="preserve"> z </w:t>
      </w:r>
      <w:r w:rsidR="00BE5827">
        <w:rPr>
          <w:rFonts w:cstheme="minorHAnsi"/>
        </w:rPr>
        <w:t>zestawieniem</w:t>
      </w:r>
      <w:r w:rsidR="00BB17F9">
        <w:rPr>
          <w:rFonts w:cstheme="minorHAnsi"/>
        </w:rPr>
        <w:t>,</w:t>
      </w:r>
      <w:r w:rsidR="00D72A4C">
        <w:rPr>
          <w:rFonts w:cstheme="minorHAnsi"/>
        </w:rPr>
        <w:t xml:space="preserve"> </w:t>
      </w:r>
      <w:r w:rsidR="00BB17F9">
        <w:rPr>
          <w:rFonts w:cstheme="minorHAnsi"/>
        </w:rPr>
        <w:t xml:space="preserve">nr </w:t>
      </w:r>
      <w:r w:rsidR="00D72A4C">
        <w:rPr>
          <w:rFonts w:cstheme="minorHAnsi"/>
        </w:rPr>
        <w:t>rys.</w:t>
      </w:r>
      <w:r w:rsidR="00BB17F9">
        <w:rPr>
          <w:rFonts w:cstheme="minorHAnsi"/>
        </w:rPr>
        <w:t xml:space="preserve"> 506/A i 507/A</w:t>
      </w:r>
      <w:r w:rsidR="0058494F" w:rsidRPr="00313E76">
        <w:rPr>
          <w:rFonts w:cstheme="minorHAnsi"/>
        </w:rPr>
        <w:t xml:space="preserve">. </w:t>
      </w:r>
      <w:r w:rsidR="00BB17F9">
        <w:rPr>
          <w:rFonts w:cstheme="minorHAnsi"/>
        </w:rPr>
        <w:t xml:space="preserve">Współczynnik przenikania ciepła min </w:t>
      </w:r>
      <w:r w:rsidR="0058494F" w:rsidRPr="00313E76">
        <w:rPr>
          <w:rFonts w:cstheme="minorHAnsi"/>
        </w:rPr>
        <w:t>U</w:t>
      </w:r>
      <w:r w:rsidR="0058494F" w:rsidRPr="00313E76">
        <w:rPr>
          <w:rFonts w:cstheme="minorHAnsi"/>
          <w:vertAlign w:val="subscript"/>
        </w:rPr>
        <w:t>max</w:t>
      </w:r>
      <w:r w:rsidR="0058494F" w:rsidRPr="00313E76">
        <w:rPr>
          <w:rFonts w:cstheme="minorHAnsi"/>
        </w:rPr>
        <w:t>– 0,9 W/m2 K. Klasa antywłamaniowa P</w:t>
      </w:r>
      <w:r w:rsidR="0058494F">
        <w:rPr>
          <w:rFonts w:cstheme="minorHAnsi"/>
        </w:rPr>
        <w:t xml:space="preserve">2. </w:t>
      </w:r>
      <w:r w:rsidR="0058494F" w:rsidRPr="00313E76">
        <w:rPr>
          <w:rFonts w:cstheme="minorHAnsi"/>
          <w:szCs w:val="18"/>
        </w:rPr>
        <w:t>Pozostałe okna w obiekcie</w:t>
      </w:r>
      <w:r w:rsidR="00BB17F9">
        <w:rPr>
          <w:rFonts w:cstheme="minorHAnsi"/>
          <w:szCs w:val="18"/>
        </w:rPr>
        <w:t xml:space="preserve"> - </w:t>
      </w:r>
      <w:r w:rsidR="009C5843">
        <w:rPr>
          <w:rFonts w:cstheme="minorHAnsi"/>
        </w:rPr>
        <w:t xml:space="preserve"> </w:t>
      </w:r>
      <w:r w:rsidR="00BB17F9">
        <w:rPr>
          <w:rFonts w:cstheme="minorHAnsi"/>
        </w:rPr>
        <w:t>specyfikacja</w:t>
      </w:r>
      <w:r w:rsidR="00BB17F9" w:rsidRPr="00313E76">
        <w:rPr>
          <w:rFonts w:cstheme="minorHAnsi"/>
        </w:rPr>
        <w:t xml:space="preserve"> </w:t>
      </w:r>
      <w:r w:rsidR="00BB17F9">
        <w:rPr>
          <w:rFonts w:cstheme="minorHAnsi"/>
        </w:rPr>
        <w:t>z</w:t>
      </w:r>
      <w:r w:rsidR="00BB17F9" w:rsidRPr="00313E76">
        <w:rPr>
          <w:rFonts w:cstheme="minorHAnsi"/>
        </w:rPr>
        <w:t>godn</w:t>
      </w:r>
      <w:r w:rsidR="00BB17F9">
        <w:rPr>
          <w:rFonts w:cstheme="minorHAnsi"/>
        </w:rPr>
        <w:t>ie</w:t>
      </w:r>
      <w:r w:rsidR="00BB17F9" w:rsidRPr="00313E76">
        <w:rPr>
          <w:rFonts w:cstheme="minorHAnsi"/>
        </w:rPr>
        <w:t xml:space="preserve"> z </w:t>
      </w:r>
      <w:r w:rsidR="00D15F72">
        <w:rPr>
          <w:rFonts w:cstheme="minorHAnsi"/>
        </w:rPr>
        <w:t>zestawieniem</w:t>
      </w:r>
      <w:r w:rsidR="00BB17F9">
        <w:rPr>
          <w:rFonts w:cstheme="minorHAnsi"/>
        </w:rPr>
        <w:t>, nr rys.</w:t>
      </w:r>
      <w:r w:rsidR="00281D22">
        <w:rPr>
          <w:rFonts w:cstheme="minorHAnsi"/>
        </w:rPr>
        <w:t xml:space="preserve"> 501/A.</w:t>
      </w:r>
      <w:r w:rsidR="00BB17F9">
        <w:rPr>
          <w:rFonts w:cstheme="minorHAnsi"/>
        </w:rPr>
        <w:t xml:space="preserve"> </w:t>
      </w:r>
    </w:p>
    <w:p w14:paraId="50441BCF" w14:textId="6313FC5A" w:rsidR="0058494F" w:rsidRPr="009430CC" w:rsidRDefault="0058494F" w:rsidP="0058494F">
      <w:pPr>
        <w:pStyle w:val="Nagwek2"/>
        <w:rPr>
          <w:bCs/>
        </w:rPr>
      </w:pPr>
      <w:bookmarkStart w:id="47" w:name="_Toc146019068"/>
      <w:bookmarkStart w:id="48" w:name="_Toc146020462"/>
      <w:bookmarkStart w:id="49" w:name="_Toc146020850"/>
      <w:bookmarkStart w:id="50" w:name="_Toc149290616"/>
      <w:bookmarkStart w:id="51" w:name="_Toc158379384"/>
      <w:r w:rsidRPr="009430CC">
        <w:t>Drzwi zewnętrzne</w:t>
      </w:r>
      <w:bookmarkEnd w:id="47"/>
      <w:bookmarkEnd w:id="48"/>
      <w:bookmarkEnd w:id="49"/>
      <w:bookmarkEnd w:id="50"/>
      <w:bookmarkEnd w:id="51"/>
      <w:r w:rsidRPr="009430CC">
        <w:t xml:space="preserve"> </w:t>
      </w:r>
    </w:p>
    <w:p w14:paraId="5FEBC005" w14:textId="2B226C08" w:rsidR="0058494F" w:rsidRDefault="0058494F" w:rsidP="0058494F">
      <w:pPr>
        <w:spacing w:line="360" w:lineRule="auto"/>
        <w:ind w:firstLine="284"/>
        <w:rPr>
          <w:rFonts w:cstheme="minorHAnsi"/>
          <w:szCs w:val="18"/>
        </w:rPr>
      </w:pPr>
      <w:r w:rsidRPr="00B02AA4">
        <w:rPr>
          <w:rFonts w:cstheme="minorHAnsi"/>
          <w:szCs w:val="18"/>
        </w:rPr>
        <w:t>Drzwi w ścianach zewnętrznych (zewnętrzny obrys litery C – strefy dostaw i zapleczy) istniejące – do zachowania.</w:t>
      </w:r>
      <w:r w:rsidR="00C23665">
        <w:rPr>
          <w:rFonts w:cstheme="minorHAnsi"/>
          <w:szCs w:val="18"/>
        </w:rPr>
        <w:t xml:space="preserve"> Drzwi projektowane </w:t>
      </w:r>
      <w:r w:rsidR="00BE5827">
        <w:rPr>
          <w:rFonts w:cstheme="minorHAnsi"/>
          <w:szCs w:val="18"/>
        </w:rPr>
        <w:t>- s</w:t>
      </w:r>
      <w:r w:rsidRPr="00B02AA4">
        <w:rPr>
          <w:rFonts w:cstheme="minorHAnsi"/>
          <w:szCs w:val="18"/>
        </w:rPr>
        <w:t xml:space="preserve">pecyfikacja zgodnie z </w:t>
      </w:r>
      <w:r w:rsidR="00D15F72">
        <w:rPr>
          <w:rFonts w:cstheme="minorHAnsi"/>
        </w:rPr>
        <w:t>zestawieniem</w:t>
      </w:r>
      <w:r w:rsidR="00C23665">
        <w:rPr>
          <w:rFonts w:cstheme="minorHAnsi"/>
          <w:szCs w:val="18"/>
        </w:rPr>
        <w:t>, nr rys.</w:t>
      </w:r>
      <w:r w:rsidR="00BE5827">
        <w:rPr>
          <w:rFonts w:cstheme="minorHAnsi"/>
          <w:szCs w:val="18"/>
        </w:rPr>
        <w:t xml:space="preserve"> 501/A.</w:t>
      </w:r>
    </w:p>
    <w:p w14:paraId="17AA2095" w14:textId="1D69552D" w:rsidR="00AC32AB" w:rsidRDefault="00AC32AB" w:rsidP="00AC32AB">
      <w:pPr>
        <w:pStyle w:val="Nagwek2"/>
        <w:rPr>
          <w:szCs w:val="18"/>
        </w:rPr>
      </w:pPr>
      <w:bookmarkStart w:id="52" w:name="_Toc158379385"/>
      <w:r>
        <w:rPr>
          <w:szCs w:val="18"/>
        </w:rPr>
        <w:t>Bramy</w:t>
      </w:r>
      <w:bookmarkEnd w:id="52"/>
    </w:p>
    <w:p w14:paraId="12B7F28B" w14:textId="7A268832" w:rsidR="008E2668" w:rsidRPr="008E2668" w:rsidRDefault="008E2668" w:rsidP="008E2668">
      <w:pPr>
        <w:rPr>
          <w:lang w:eastAsia="pl-PL"/>
        </w:rPr>
      </w:pPr>
      <w:r>
        <w:rPr>
          <w:lang w:eastAsia="pl-PL"/>
        </w:rPr>
        <w:t>Bramy projektuje się zgodnie z zestawieniem, rys. nr</w:t>
      </w:r>
      <w:r w:rsidR="004A2453">
        <w:rPr>
          <w:lang w:eastAsia="pl-PL"/>
        </w:rPr>
        <w:t xml:space="preserve"> 501/A.</w:t>
      </w:r>
      <w:r>
        <w:rPr>
          <w:lang w:eastAsia="pl-PL"/>
        </w:rPr>
        <w:t xml:space="preserve"> </w:t>
      </w:r>
    </w:p>
    <w:p w14:paraId="72326844" w14:textId="77777777" w:rsidR="0058494F" w:rsidRPr="009430CC" w:rsidRDefault="0058494F" w:rsidP="0058494F">
      <w:pPr>
        <w:pStyle w:val="Nagwek2"/>
        <w:rPr>
          <w:bCs/>
        </w:rPr>
      </w:pPr>
      <w:bookmarkStart w:id="53" w:name="_Toc146019069"/>
      <w:bookmarkStart w:id="54" w:name="_Toc146020463"/>
      <w:bookmarkStart w:id="55" w:name="_Toc146020851"/>
      <w:bookmarkStart w:id="56" w:name="_Toc149290617"/>
      <w:bookmarkStart w:id="57" w:name="_Toc158379386"/>
      <w:r w:rsidRPr="009430CC">
        <w:t>Wykończenie budynku</w:t>
      </w:r>
      <w:bookmarkEnd w:id="53"/>
      <w:bookmarkEnd w:id="54"/>
      <w:bookmarkEnd w:id="55"/>
      <w:bookmarkEnd w:id="56"/>
      <w:bookmarkEnd w:id="57"/>
    </w:p>
    <w:p w14:paraId="12D6DA7D" w14:textId="623C0563" w:rsidR="0058494F" w:rsidRPr="00116BF9" w:rsidRDefault="0058494F" w:rsidP="0058494F">
      <w:pPr>
        <w:spacing w:line="360" w:lineRule="auto"/>
        <w:ind w:firstLine="284"/>
        <w:rPr>
          <w:rFonts w:cstheme="minorHAnsi"/>
        </w:rPr>
      </w:pPr>
      <w:r w:rsidRPr="00116BF9">
        <w:rPr>
          <w:rFonts w:cstheme="minorHAnsi"/>
        </w:rPr>
        <w:t>Sposób wykończenia elewacji oraz kolorystykę przedstawiono na rysunk</w:t>
      </w:r>
      <w:r w:rsidR="009C5843">
        <w:rPr>
          <w:rFonts w:cstheme="minorHAnsi"/>
        </w:rPr>
        <w:t>ach</w:t>
      </w:r>
      <w:r w:rsidR="00425A95">
        <w:rPr>
          <w:rFonts w:cstheme="minorHAnsi"/>
        </w:rPr>
        <w:t xml:space="preserve"> wykonawczych </w:t>
      </w:r>
      <w:r w:rsidRPr="00116BF9">
        <w:rPr>
          <w:rFonts w:cstheme="minorHAnsi"/>
        </w:rPr>
        <w:t>elewacji</w:t>
      </w:r>
      <w:r w:rsidR="00425A95">
        <w:rPr>
          <w:rFonts w:cstheme="minorHAnsi"/>
        </w:rPr>
        <w:t xml:space="preserve"> </w:t>
      </w:r>
      <w:r w:rsidR="009C5843">
        <w:rPr>
          <w:rFonts w:cstheme="minorHAnsi"/>
        </w:rPr>
        <w:t xml:space="preserve"> nr</w:t>
      </w:r>
      <w:r w:rsidR="00D15F72">
        <w:rPr>
          <w:rFonts w:cstheme="minorHAnsi"/>
        </w:rPr>
        <w:t xml:space="preserve"> 301</w:t>
      </w:r>
      <w:bookmarkStart w:id="58" w:name="OLE_LINK1"/>
      <w:r w:rsidR="00D15F72">
        <w:rPr>
          <w:rFonts w:cstheme="minorHAnsi"/>
        </w:rPr>
        <w:t>/A</w:t>
      </w:r>
      <w:bookmarkEnd w:id="58"/>
      <w:r w:rsidR="00D15F72">
        <w:rPr>
          <w:rFonts w:cstheme="minorHAnsi"/>
        </w:rPr>
        <w:t>, 302/A, 303/A i 304/A.</w:t>
      </w:r>
      <w:r w:rsidR="009C5843">
        <w:rPr>
          <w:rFonts w:cstheme="minorHAnsi"/>
        </w:rPr>
        <w:t xml:space="preserve"> </w:t>
      </w:r>
    </w:p>
    <w:p w14:paraId="5788A289" w14:textId="77777777" w:rsidR="0058494F" w:rsidRPr="009430CC" w:rsidRDefault="0058494F" w:rsidP="0058494F">
      <w:pPr>
        <w:pStyle w:val="Nagwek2"/>
        <w:rPr>
          <w:bCs/>
        </w:rPr>
      </w:pPr>
      <w:bookmarkStart w:id="59" w:name="_Toc149290618"/>
      <w:bookmarkStart w:id="60" w:name="_Toc158379387"/>
      <w:r w:rsidRPr="009430CC">
        <w:t>Asekuranty</w:t>
      </w:r>
      <w:bookmarkEnd w:id="59"/>
      <w:bookmarkEnd w:id="60"/>
    </w:p>
    <w:p w14:paraId="2FD0334B" w14:textId="3352356E" w:rsidR="0058494F" w:rsidRPr="00D355CF" w:rsidRDefault="0058494F" w:rsidP="0058494F">
      <w:pPr>
        <w:spacing w:line="360" w:lineRule="auto"/>
        <w:ind w:firstLine="284"/>
        <w:rPr>
          <w:rFonts w:cstheme="minorHAnsi"/>
          <w:szCs w:val="18"/>
        </w:rPr>
      </w:pPr>
      <w:r w:rsidRPr="008853A6">
        <w:rPr>
          <w:rFonts w:cstheme="minorHAnsi"/>
          <w:szCs w:val="18"/>
        </w:rPr>
        <w:t>Projekt przewiduje montaż na dachu stałego systemu asekuracji. Dobór i rozmieszczenie elementów urządzeń kotwiczących zgodnie z wytycznymi wybranego producenta</w:t>
      </w:r>
      <w:r w:rsidR="008D03CD">
        <w:rPr>
          <w:rFonts w:cstheme="minorHAnsi"/>
          <w:szCs w:val="18"/>
        </w:rPr>
        <w:t>.</w:t>
      </w:r>
      <w:r w:rsidR="001D1BD5">
        <w:rPr>
          <w:rFonts w:cstheme="minorHAnsi"/>
          <w:szCs w:val="18"/>
        </w:rPr>
        <w:t xml:space="preserve"> </w:t>
      </w:r>
      <w:r w:rsidR="001D1BD5" w:rsidRPr="00D355CF">
        <w:rPr>
          <w:rFonts w:cstheme="minorHAnsi"/>
          <w:szCs w:val="18"/>
        </w:rPr>
        <w:t xml:space="preserve">Propozycja rozmieszczenia asekurantów zgodnie z rysunkiem </w:t>
      </w:r>
      <w:r w:rsidR="00385C01" w:rsidRPr="00D355CF">
        <w:rPr>
          <w:rFonts w:cstheme="minorHAnsi"/>
          <w:szCs w:val="18"/>
        </w:rPr>
        <w:t xml:space="preserve">401/A. </w:t>
      </w:r>
    </w:p>
    <w:p w14:paraId="614C8FB2" w14:textId="77777777" w:rsidR="0058494F" w:rsidRPr="008853A6" w:rsidRDefault="0058494F" w:rsidP="0058494F">
      <w:pPr>
        <w:spacing w:line="360" w:lineRule="auto"/>
        <w:rPr>
          <w:rFonts w:cstheme="minorHAnsi"/>
          <w:szCs w:val="18"/>
        </w:rPr>
      </w:pPr>
      <w:r w:rsidRPr="008853A6">
        <w:rPr>
          <w:rFonts w:cstheme="minorHAnsi"/>
          <w:szCs w:val="18"/>
        </w:rPr>
        <w:t>Projekt zostanie wykonany ze szczególnym uwzględnieniem oceny ryzyka upadku z wysokości:</w:t>
      </w:r>
    </w:p>
    <w:p w14:paraId="51319C7E" w14:textId="77777777" w:rsidR="0058494F" w:rsidRPr="008853A6" w:rsidRDefault="0058494F" w:rsidP="0058494F">
      <w:pPr>
        <w:spacing w:line="360" w:lineRule="auto"/>
        <w:rPr>
          <w:rFonts w:cstheme="minorHAnsi"/>
          <w:szCs w:val="18"/>
        </w:rPr>
      </w:pPr>
      <w:r w:rsidRPr="008853A6">
        <w:rPr>
          <w:rFonts w:cstheme="minorHAnsi"/>
          <w:szCs w:val="18"/>
        </w:rPr>
        <w:lastRenderedPageBreak/>
        <w:t>identyfikacji stref zagrożenia potencjalnym upadkiem</w:t>
      </w:r>
      <w:r>
        <w:rPr>
          <w:rFonts w:cstheme="minorHAnsi"/>
          <w:szCs w:val="18"/>
        </w:rPr>
        <w:t xml:space="preserve">; </w:t>
      </w:r>
      <w:r w:rsidRPr="008853A6">
        <w:rPr>
          <w:rFonts w:cstheme="minorHAnsi"/>
          <w:szCs w:val="18"/>
        </w:rPr>
        <w:t>wielkości wolnej przestrzeni w miejscu upadku.</w:t>
      </w:r>
    </w:p>
    <w:p w14:paraId="774D7F23" w14:textId="77777777" w:rsidR="0058494F" w:rsidRPr="009430CC" w:rsidRDefault="0058494F" w:rsidP="0058494F">
      <w:pPr>
        <w:pStyle w:val="Nagwek2"/>
        <w:rPr>
          <w:bCs/>
        </w:rPr>
      </w:pPr>
      <w:bookmarkStart w:id="61" w:name="_Toc146019071"/>
      <w:bookmarkStart w:id="62" w:name="_Toc146020465"/>
      <w:bookmarkStart w:id="63" w:name="_Toc146020853"/>
      <w:bookmarkStart w:id="64" w:name="_Toc149290619"/>
      <w:bookmarkStart w:id="65" w:name="_Toc158379388"/>
      <w:r w:rsidRPr="009430CC">
        <w:t>Drabinki wyłazowe</w:t>
      </w:r>
      <w:bookmarkEnd w:id="61"/>
      <w:bookmarkEnd w:id="62"/>
      <w:bookmarkEnd w:id="63"/>
      <w:bookmarkEnd w:id="64"/>
      <w:bookmarkEnd w:id="65"/>
    </w:p>
    <w:p w14:paraId="73135B19" w14:textId="5194B0FB" w:rsidR="0058494F" w:rsidRPr="008853A6" w:rsidRDefault="00FD4E97" w:rsidP="0058494F">
      <w:pPr>
        <w:spacing w:line="360" w:lineRule="auto"/>
        <w:ind w:firstLine="284"/>
        <w:rPr>
          <w:rFonts w:cstheme="minorHAnsi"/>
          <w:szCs w:val="18"/>
        </w:rPr>
      </w:pPr>
      <w:r>
        <w:rPr>
          <w:rFonts w:cstheme="minorHAnsi"/>
          <w:szCs w:val="18"/>
        </w:rPr>
        <w:t xml:space="preserve">W obiekcie występują </w:t>
      </w:r>
      <w:r w:rsidR="006F0FAB">
        <w:rPr>
          <w:rFonts w:cstheme="minorHAnsi"/>
          <w:szCs w:val="18"/>
        </w:rPr>
        <w:t>istniejące</w:t>
      </w:r>
      <w:r w:rsidR="00792F93">
        <w:rPr>
          <w:rFonts w:cstheme="minorHAnsi"/>
          <w:szCs w:val="18"/>
        </w:rPr>
        <w:t xml:space="preserve"> </w:t>
      </w:r>
      <w:r>
        <w:rPr>
          <w:rFonts w:cstheme="minorHAnsi"/>
          <w:szCs w:val="18"/>
        </w:rPr>
        <w:t>d</w:t>
      </w:r>
      <w:r w:rsidR="0058494F" w:rsidRPr="008853A6">
        <w:rPr>
          <w:rFonts w:cstheme="minorHAnsi"/>
          <w:szCs w:val="18"/>
        </w:rPr>
        <w:t>rabinki wyłazowe zapewniające bezpieczny dostęp do powierzchni dachu.</w:t>
      </w:r>
      <w:r w:rsidR="006F0FAB">
        <w:rPr>
          <w:rFonts w:cstheme="minorHAnsi"/>
          <w:szCs w:val="18"/>
        </w:rPr>
        <w:t xml:space="preserve"> </w:t>
      </w:r>
      <w:r>
        <w:rPr>
          <w:rFonts w:cstheme="minorHAnsi"/>
          <w:szCs w:val="18"/>
        </w:rPr>
        <w:t>W osi K’ projektuje się nową drabinkę wyłazową obustronną.</w:t>
      </w:r>
      <w:r w:rsidR="0058494F" w:rsidRPr="008853A6">
        <w:rPr>
          <w:rFonts w:cstheme="minorHAnsi"/>
          <w:szCs w:val="18"/>
        </w:rPr>
        <w:t xml:space="preserve"> Drabina stalowa ocynkowana ogniowo, stały montaż. Drabina wyposażona w kosz ochronny od wysokości +3,00m. Szerokość drabiny 60cm, odstępy między szczeblami max. 0,3m. Odległość drabiny od ściany na której jest umocowana, nie może być mniejsza niż 0,15m, zgodnie z §101 WT. </w:t>
      </w:r>
    </w:p>
    <w:p w14:paraId="489AB1D0" w14:textId="37E48476" w:rsidR="0058494F" w:rsidRPr="008853A6" w:rsidRDefault="0058494F" w:rsidP="0058494F">
      <w:pPr>
        <w:autoSpaceDE w:val="0"/>
        <w:autoSpaceDN w:val="0"/>
        <w:adjustRightInd w:val="0"/>
        <w:spacing w:line="360" w:lineRule="auto"/>
        <w:rPr>
          <w:rFonts w:cstheme="minorHAnsi"/>
          <w:szCs w:val="18"/>
        </w:rPr>
      </w:pPr>
      <w:r w:rsidRPr="008853A6">
        <w:rPr>
          <w:rFonts w:cstheme="minorHAnsi"/>
          <w:szCs w:val="18"/>
        </w:rPr>
        <w:t xml:space="preserve">Lokalizacja drabiny wyłazowej zgodnie z </w:t>
      </w:r>
      <w:r w:rsidR="00FD4E97">
        <w:rPr>
          <w:rFonts w:cstheme="minorHAnsi"/>
          <w:szCs w:val="18"/>
        </w:rPr>
        <w:t>rysunkiem dachu nr 110/A.</w:t>
      </w:r>
    </w:p>
    <w:p w14:paraId="71A44968" w14:textId="39B37B7F" w:rsidR="0058494F" w:rsidRPr="009430CC" w:rsidRDefault="0058494F" w:rsidP="0058494F">
      <w:pPr>
        <w:pStyle w:val="Nagwek2"/>
        <w:rPr>
          <w:bCs/>
        </w:rPr>
      </w:pPr>
      <w:bookmarkStart w:id="66" w:name="_Toc149290620"/>
      <w:bookmarkStart w:id="67" w:name="_Toc158379389"/>
      <w:r w:rsidRPr="009430CC">
        <w:t>Właściwości cieplne przegró</w:t>
      </w:r>
      <w:r w:rsidRPr="00D355CF">
        <w:t>d</w:t>
      </w:r>
      <w:bookmarkEnd w:id="66"/>
      <w:r w:rsidR="0068198B" w:rsidRPr="00D355CF">
        <w:t xml:space="preserve"> projektowanych</w:t>
      </w:r>
      <w:bookmarkEnd w:id="67"/>
    </w:p>
    <w:p w14:paraId="46A11A9C" w14:textId="77777777" w:rsidR="0058494F" w:rsidRPr="008853A6" w:rsidRDefault="0058494F" w:rsidP="0058494F">
      <w:pPr>
        <w:spacing w:line="240" w:lineRule="auto"/>
        <w:ind w:firstLine="567"/>
        <w:rPr>
          <w:rFonts w:cstheme="minorHAnsi"/>
        </w:rPr>
      </w:pPr>
      <w:r w:rsidRPr="008853A6">
        <w:rPr>
          <w:rFonts w:cstheme="minorHAnsi"/>
        </w:rPr>
        <w:t xml:space="preserve">Właściwości cieplne przegród – współczynnik “U” </w:t>
      </w:r>
    </w:p>
    <w:p w14:paraId="2D86A804" w14:textId="77777777" w:rsidR="0058494F" w:rsidRPr="008853A6" w:rsidRDefault="0058494F" w:rsidP="00AF77FF">
      <w:pPr>
        <w:pStyle w:val="Akapitzlist"/>
        <w:numPr>
          <w:ilvl w:val="0"/>
          <w:numId w:val="27"/>
        </w:numPr>
        <w:spacing w:before="0" w:after="160" w:line="240" w:lineRule="auto"/>
        <w:rPr>
          <w:rFonts w:cstheme="minorHAnsi"/>
        </w:rPr>
      </w:pPr>
      <w:r w:rsidRPr="008853A6">
        <w:rPr>
          <w:rFonts w:cstheme="minorHAnsi"/>
        </w:rPr>
        <w:t xml:space="preserve">Posadzka na gruncie – 0,3 W/m2k </w:t>
      </w:r>
    </w:p>
    <w:p w14:paraId="21E87706" w14:textId="77777777" w:rsidR="0058494F" w:rsidRPr="008853A6" w:rsidRDefault="0058494F" w:rsidP="00AF77FF">
      <w:pPr>
        <w:pStyle w:val="Akapitzlist"/>
        <w:numPr>
          <w:ilvl w:val="0"/>
          <w:numId w:val="27"/>
        </w:numPr>
        <w:spacing w:before="0" w:after="160" w:line="240" w:lineRule="auto"/>
        <w:rPr>
          <w:rFonts w:cstheme="minorHAnsi"/>
        </w:rPr>
      </w:pPr>
      <w:r w:rsidRPr="008853A6">
        <w:rPr>
          <w:rFonts w:cstheme="minorHAnsi"/>
        </w:rPr>
        <w:t xml:space="preserve">Dach – 0,15 W/m2k </w:t>
      </w:r>
    </w:p>
    <w:p w14:paraId="6E2AE549" w14:textId="77777777" w:rsidR="0058494F" w:rsidRPr="008853A6" w:rsidRDefault="0058494F" w:rsidP="00AF77FF">
      <w:pPr>
        <w:pStyle w:val="Akapitzlist"/>
        <w:numPr>
          <w:ilvl w:val="0"/>
          <w:numId w:val="27"/>
        </w:numPr>
        <w:spacing w:before="0" w:after="160" w:line="240" w:lineRule="auto"/>
        <w:rPr>
          <w:rFonts w:cstheme="minorHAnsi"/>
        </w:rPr>
      </w:pPr>
      <w:r w:rsidRPr="008853A6">
        <w:rPr>
          <w:rFonts w:cstheme="minorHAnsi"/>
        </w:rPr>
        <w:t xml:space="preserve">Ściana zewnętrzna budynku – 0,2 W/m2 K </w:t>
      </w:r>
    </w:p>
    <w:p w14:paraId="7EAB25FD" w14:textId="77777777" w:rsidR="0058494F" w:rsidRPr="008853A6" w:rsidRDefault="0058494F" w:rsidP="00AF77FF">
      <w:pPr>
        <w:pStyle w:val="Akapitzlist"/>
        <w:numPr>
          <w:ilvl w:val="0"/>
          <w:numId w:val="27"/>
        </w:numPr>
        <w:spacing w:before="0" w:after="160" w:line="240" w:lineRule="auto"/>
        <w:rPr>
          <w:rFonts w:cstheme="minorHAnsi"/>
        </w:rPr>
      </w:pPr>
      <w:r w:rsidRPr="008853A6">
        <w:rPr>
          <w:rFonts w:cstheme="minorHAnsi"/>
        </w:rPr>
        <w:t>Okna – 0,9 W/m2 K</w:t>
      </w:r>
    </w:p>
    <w:p w14:paraId="06DD6083" w14:textId="77777777" w:rsidR="0058494F" w:rsidRPr="008853A6" w:rsidRDefault="0058494F" w:rsidP="00AF77FF">
      <w:pPr>
        <w:pStyle w:val="Akapitzlist"/>
        <w:numPr>
          <w:ilvl w:val="0"/>
          <w:numId w:val="27"/>
        </w:numPr>
        <w:spacing w:before="0" w:after="160" w:line="240" w:lineRule="auto"/>
        <w:rPr>
          <w:rFonts w:cstheme="minorHAnsi"/>
        </w:rPr>
      </w:pPr>
      <w:r w:rsidRPr="008853A6">
        <w:rPr>
          <w:rFonts w:cstheme="minorHAnsi"/>
        </w:rPr>
        <w:t>Drzwi zewnętrzne – 1,3 W/m2 K</w:t>
      </w:r>
    </w:p>
    <w:p w14:paraId="75CC2FF8" w14:textId="35C720F1" w:rsidR="0058494F" w:rsidRPr="009430CC" w:rsidRDefault="00834DBB" w:rsidP="0058494F">
      <w:pPr>
        <w:pStyle w:val="Nagwek2"/>
        <w:rPr>
          <w:bCs/>
        </w:rPr>
      </w:pPr>
      <w:bookmarkStart w:id="68" w:name="_Toc146019072"/>
      <w:bookmarkStart w:id="69" w:name="_Toc146020466"/>
      <w:bookmarkStart w:id="70" w:name="_Toc146020854"/>
      <w:bookmarkStart w:id="71" w:name="_Toc149290621"/>
      <w:bookmarkStart w:id="72" w:name="_Toc158379390"/>
      <w:r>
        <w:t>W</w:t>
      </w:r>
      <w:r w:rsidR="0058494F" w:rsidRPr="009430CC">
        <w:t>arstwy przegród</w:t>
      </w:r>
      <w:bookmarkEnd w:id="68"/>
      <w:bookmarkEnd w:id="69"/>
      <w:bookmarkEnd w:id="70"/>
      <w:bookmarkEnd w:id="71"/>
      <w:bookmarkEnd w:id="72"/>
    </w:p>
    <w:p w14:paraId="4C4D9D49" w14:textId="61069D8C" w:rsidR="00991D82" w:rsidRDefault="0058494F" w:rsidP="0058494F">
      <w:r w:rsidRPr="00AC72A8">
        <w:t>Ściany zewnętrzne wielowarstwowe. Warstwa nośna w konstrukcji szkieletowej .Warstwa ocieplenia z płyt warstwowych. Cokół na wys. podwaliny +0,30m</w:t>
      </w:r>
      <w:r w:rsidR="003F5A8E">
        <w:t>.</w:t>
      </w:r>
    </w:p>
    <w:p w14:paraId="15657156" w14:textId="46D8E80A" w:rsidR="00FD4E97" w:rsidRDefault="00FD4E97" w:rsidP="006E35E3">
      <w:pPr>
        <w:jc w:val="center"/>
        <w:rPr>
          <w:sz w:val="24"/>
          <w:szCs w:val="24"/>
          <w:u w:val="single"/>
        </w:rPr>
      </w:pPr>
      <w:r w:rsidRPr="006E35E3">
        <w:rPr>
          <w:sz w:val="24"/>
          <w:szCs w:val="24"/>
          <w:u w:val="single"/>
        </w:rPr>
        <w:t>Szczegółowe zestawienie przegród</w:t>
      </w:r>
    </w:p>
    <w:p w14:paraId="6CB6E9E7" w14:textId="0F02BE49" w:rsidR="006E35E3" w:rsidRPr="006E35E3" w:rsidRDefault="006E35E3" w:rsidP="006E35E3">
      <w:pPr>
        <w:jc w:val="left"/>
        <w:rPr>
          <w:u w:val="single"/>
        </w:rPr>
      </w:pPr>
      <w:r w:rsidRPr="006E35E3">
        <w:rPr>
          <w:u w:val="single"/>
        </w:rPr>
        <w:t>Ściany zewnętrzne</w:t>
      </w:r>
      <w:r>
        <w:rPr>
          <w:u w:val="single"/>
        </w:rPr>
        <w:t>:</w:t>
      </w:r>
    </w:p>
    <w:tbl>
      <w:tblPr>
        <w:tblW w:w="5760" w:type="dxa"/>
        <w:tblCellMar>
          <w:left w:w="70" w:type="dxa"/>
          <w:right w:w="70" w:type="dxa"/>
        </w:tblCellMar>
        <w:tblLook w:val="04A0" w:firstRow="1" w:lastRow="0" w:firstColumn="1" w:lastColumn="0" w:noHBand="0" w:noVBand="1"/>
      </w:tblPr>
      <w:tblGrid>
        <w:gridCol w:w="960"/>
        <w:gridCol w:w="4800"/>
      </w:tblGrid>
      <w:tr w:rsidR="006E35E3" w:rsidRPr="006E35E3" w14:paraId="07ABF69D" w14:textId="77777777" w:rsidTr="006E35E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B1A67" w14:textId="77777777" w:rsidR="006E35E3" w:rsidRPr="006E35E3" w:rsidRDefault="006E35E3" w:rsidP="006E35E3">
            <w:pPr>
              <w:spacing w:before="0" w:after="0" w:line="240" w:lineRule="auto"/>
              <w:jc w:val="left"/>
              <w:rPr>
                <w:rFonts w:ascii="Calibri" w:eastAsia="Times New Roman" w:hAnsi="Calibri" w:cs="Calibri"/>
                <w:b/>
                <w:bCs/>
                <w:color w:val="000000"/>
                <w:lang w:eastAsia="pl-PL"/>
              </w:rPr>
            </w:pPr>
            <w:r w:rsidRPr="006E35E3">
              <w:rPr>
                <w:rFonts w:ascii="Calibri" w:eastAsia="Times New Roman" w:hAnsi="Calibri" w:cs="Calibri"/>
                <w:b/>
                <w:bCs/>
                <w:color w:val="000000"/>
                <w:lang w:eastAsia="pl-PL"/>
              </w:rPr>
              <w:t>Sz1</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15D0D5EF" w14:textId="77777777" w:rsidR="006E35E3" w:rsidRPr="006E35E3" w:rsidRDefault="006E35E3" w:rsidP="006E35E3">
            <w:pPr>
              <w:spacing w:before="0" w:after="0" w:line="240" w:lineRule="auto"/>
              <w:jc w:val="left"/>
              <w:rPr>
                <w:rFonts w:ascii="Calibri" w:eastAsia="Times New Roman" w:hAnsi="Calibri" w:cs="Calibri"/>
                <w:b/>
                <w:bCs/>
                <w:lang w:eastAsia="pl-PL"/>
              </w:rPr>
            </w:pPr>
            <w:r w:rsidRPr="006E35E3">
              <w:rPr>
                <w:rFonts w:ascii="Calibri" w:eastAsia="Times New Roman" w:hAnsi="Calibri" w:cs="Calibri"/>
                <w:b/>
                <w:bCs/>
                <w:lang w:eastAsia="pl-PL"/>
              </w:rPr>
              <w:t>Istniejąca ściana warstwowa</w:t>
            </w:r>
          </w:p>
        </w:tc>
      </w:tr>
      <w:tr w:rsidR="006E35E3" w:rsidRPr="006E35E3" w14:paraId="5C003CF1"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208EC5"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8cm</w:t>
            </w:r>
          </w:p>
        </w:tc>
        <w:tc>
          <w:tcPr>
            <w:tcW w:w="4800" w:type="dxa"/>
            <w:tcBorders>
              <w:top w:val="nil"/>
              <w:left w:val="nil"/>
              <w:bottom w:val="single" w:sz="4" w:space="0" w:color="auto"/>
              <w:right w:val="single" w:sz="4" w:space="0" w:color="auto"/>
            </w:tcBorders>
            <w:shd w:val="clear" w:color="auto" w:fill="auto"/>
            <w:vAlign w:val="center"/>
            <w:hideMark/>
          </w:tcPr>
          <w:p w14:paraId="5B11FC13"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 xml:space="preserve">panele ścienne metalowe </w:t>
            </w:r>
          </w:p>
        </w:tc>
      </w:tr>
      <w:tr w:rsidR="006E35E3" w:rsidRPr="006E35E3" w14:paraId="22A56072"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2ED3CD"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 </w:t>
            </w:r>
          </w:p>
        </w:tc>
        <w:tc>
          <w:tcPr>
            <w:tcW w:w="4800" w:type="dxa"/>
            <w:tcBorders>
              <w:top w:val="nil"/>
              <w:left w:val="nil"/>
              <w:bottom w:val="single" w:sz="4" w:space="0" w:color="auto"/>
              <w:right w:val="single" w:sz="4" w:space="0" w:color="auto"/>
            </w:tcBorders>
            <w:shd w:val="clear" w:color="auto" w:fill="auto"/>
            <w:vAlign w:val="center"/>
            <w:hideMark/>
          </w:tcPr>
          <w:p w14:paraId="6F8028AD"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folia paroprzepuszczalna</w:t>
            </w:r>
          </w:p>
        </w:tc>
      </w:tr>
      <w:tr w:rsidR="006E35E3" w:rsidRPr="006E35E3" w14:paraId="51978518"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71C8F6"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15cm</w:t>
            </w:r>
          </w:p>
        </w:tc>
        <w:tc>
          <w:tcPr>
            <w:tcW w:w="4800" w:type="dxa"/>
            <w:tcBorders>
              <w:top w:val="nil"/>
              <w:left w:val="nil"/>
              <w:bottom w:val="single" w:sz="4" w:space="0" w:color="auto"/>
              <w:right w:val="single" w:sz="4" w:space="0" w:color="auto"/>
            </w:tcBorders>
            <w:shd w:val="clear" w:color="auto" w:fill="auto"/>
            <w:vAlign w:val="center"/>
            <w:hideMark/>
          </w:tcPr>
          <w:p w14:paraId="51374D26"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wełna mineralna PANELROCK</w:t>
            </w:r>
          </w:p>
        </w:tc>
      </w:tr>
      <w:tr w:rsidR="006E35E3" w:rsidRPr="006E35E3" w14:paraId="718C9C09"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D9BED6"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 </w:t>
            </w:r>
          </w:p>
        </w:tc>
        <w:tc>
          <w:tcPr>
            <w:tcW w:w="4800" w:type="dxa"/>
            <w:tcBorders>
              <w:top w:val="nil"/>
              <w:left w:val="nil"/>
              <w:bottom w:val="single" w:sz="4" w:space="0" w:color="auto"/>
              <w:right w:val="single" w:sz="4" w:space="0" w:color="auto"/>
            </w:tcBorders>
            <w:shd w:val="clear" w:color="auto" w:fill="auto"/>
            <w:vAlign w:val="center"/>
            <w:hideMark/>
          </w:tcPr>
          <w:p w14:paraId="087AFEC6"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kasety ścienne metalowe</w:t>
            </w:r>
          </w:p>
        </w:tc>
      </w:tr>
      <w:tr w:rsidR="006E35E3" w:rsidRPr="006E35E3" w14:paraId="079D6D29" w14:textId="77777777" w:rsidTr="006E35E3">
        <w:trPr>
          <w:trHeight w:val="300"/>
        </w:trPr>
        <w:tc>
          <w:tcPr>
            <w:tcW w:w="960" w:type="dxa"/>
            <w:tcBorders>
              <w:top w:val="nil"/>
              <w:left w:val="nil"/>
              <w:bottom w:val="nil"/>
              <w:right w:val="nil"/>
            </w:tcBorders>
            <w:shd w:val="clear" w:color="auto" w:fill="auto"/>
            <w:vAlign w:val="center"/>
            <w:hideMark/>
          </w:tcPr>
          <w:p w14:paraId="5F8A6595" w14:textId="77777777" w:rsidR="006E35E3" w:rsidRDefault="006E35E3" w:rsidP="006E35E3">
            <w:pPr>
              <w:spacing w:before="0" w:after="0" w:line="240" w:lineRule="auto"/>
              <w:jc w:val="left"/>
              <w:rPr>
                <w:rFonts w:ascii="Calibri" w:eastAsia="Times New Roman" w:hAnsi="Calibri" w:cs="Calibri"/>
                <w:color w:val="000000"/>
                <w:lang w:eastAsia="pl-PL"/>
              </w:rPr>
            </w:pPr>
          </w:p>
          <w:p w14:paraId="3E8AB79B" w14:textId="77777777" w:rsidR="005B68EE" w:rsidRDefault="005B68EE" w:rsidP="006E35E3">
            <w:pPr>
              <w:spacing w:before="0" w:after="0" w:line="240" w:lineRule="auto"/>
              <w:jc w:val="left"/>
              <w:rPr>
                <w:rFonts w:ascii="Calibri" w:eastAsia="Times New Roman" w:hAnsi="Calibri" w:cs="Calibri"/>
                <w:color w:val="000000"/>
                <w:lang w:eastAsia="pl-PL"/>
              </w:rPr>
            </w:pPr>
          </w:p>
          <w:p w14:paraId="3A4B089F" w14:textId="77777777" w:rsidR="005B68EE" w:rsidRPr="006E35E3" w:rsidRDefault="005B68EE" w:rsidP="006E35E3">
            <w:pPr>
              <w:spacing w:before="0" w:after="0" w:line="240" w:lineRule="auto"/>
              <w:jc w:val="left"/>
              <w:rPr>
                <w:rFonts w:ascii="Calibri" w:eastAsia="Times New Roman" w:hAnsi="Calibri" w:cs="Calibri"/>
                <w:color w:val="000000"/>
                <w:lang w:eastAsia="pl-PL"/>
              </w:rPr>
            </w:pPr>
          </w:p>
        </w:tc>
        <w:tc>
          <w:tcPr>
            <w:tcW w:w="4800" w:type="dxa"/>
            <w:tcBorders>
              <w:top w:val="nil"/>
              <w:left w:val="nil"/>
              <w:bottom w:val="nil"/>
              <w:right w:val="nil"/>
            </w:tcBorders>
            <w:shd w:val="clear" w:color="auto" w:fill="auto"/>
            <w:vAlign w:val="center"/>
            <w:hideMark/>
          </w:tcPr>
          <w:p w14:paraId="308298E1" w14:textId="77777777" w:rsidR="00D76350" w:rsidRDefault="00D76350" w:rsidP="006E35E3">
            <w:pPr>
              <w:spacing w:before="0" w:after="0" w:line="240" w:lineRule="auto"/>
              <w:jc w:val="left"/>
              <w:rPr>
                <w:rFonts w:ascii="Times New Roman" w:eastAsia="Times New Roman" w:hAnsi="Times New Roman" w:cs="Times New Roman"/>
                <w:sz w:val="20"/>
                <w:szCs w:val="20"/>
                <w:lang w:eastAsia="pl-PL"/>
              </w:rPr>
            </w:pPr>
          </w:p>
          <w:p w14:paraId="6B967F45" w14:textId="77777777" w:rsidR="00D76350" w:rsidRPr="006E35E3" w:rsidRDefault="00D76350" w:rsidP="006E35E3">
            <w:pPr>
              <w:spacing w:before="0" w:after="0" w:line="240" w:lineRule="auto"/>
              <w:jc w:val="left"/>
              <w:rPr>
                <w:rFonts w:ascii="Times New Roman" w:eastAsia="Times New Roman" w:hAnsi="Times New Roman" w:cs="Times New Roman"/>
                <w:sz w:val="20"/>
                <w:szCs w:val="20"/>
                <w:lang w:eastAsia="pl-PL"/>
              </w:rPr>
            </w:pPr>
          </w:p>
        </w:tc>
      </w:tr>
      <w:tr w:rsidR="006E35E3" w:rsidRPr="006E35E3" w14:paraId="457AB377" w14:textId="77777777" w:rsidTr="006E35E3">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1715F" w14:textId="77777777" w:rsidR="006E35E3" w:rsidRPr="006E35E3" w:rsidRDefault="006E35E3" w:rsidP="006E35E3">
            <w:pPr>
              <w:spacing w:before="0" w:after="0" w:line="240" w:lineRule="auto"/>
              <w:jc w:val="left"/>
              <w:rPr>
                <w:rFonts w:ascii="Calibri" w:eastAsia="Times New Roman" w:hAnsi="Calibri" w:cs="Calibri"/>
                <w:b/>
                <w:bCs/>
                <w:color w:val="000000"/>
                <w:lang w:eastAsia="pl-PL"/>
              </w:rPr>
            </w:pPr>
            <w:r w:rsidRPr="006E35E3">
              <w:rPr>
                <w:rFonts w:ascii="Calibri" w:eastAsia="Times New Roman" w:hAnsi="Calibri" w:cs="Calibri"/>
                <w:b/>
                <w:bCs/>
                <w:color w:val="000000"/>
                <w:lang w:eastAsia="pl-PL"/>
              </w:rPr>
              <w:t>Sz1A</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44171B2F" w14:textId="77777777" w:rsidR="006E35E3" w:rsidRPr="006E35E3" w:rsidRDefault="006E35E3" w:rsidP="006E35E3">
            <w:pPr>
              <w:spacing w:before="0" w:after="0" w:line="240" w:lineRule="auto"/>
              <w:jc w:val="left"/>
              <w:rPr>
                <w:rFonts w:ascii="Calibri" w:eastAsia="Times New Roman" w:hAnsi="Calibri" w:cs="Calibri"/>
                <w:b/>
                <w:bCs/>
                <w:lang w:eastAsia="pl-PL"/>
              </w:rPr>
            </w:pPr>
            <w:r w:rsidRPr="006E35E3">
              <w:rPr>
                <w:rFonts w:ascii="Calibri" w:eastAsia="Times New Roman" w:hAnsi="Calibri" w:cs="Calibri"/>
                <w:b/>
                <w:bCs/>
                <w:lang w:eastAsia="pl-PL"/>
              </w:rPr>
              <w:t>Istniejąca ściana warstwowa z projektowanym ociepleniem</w:t>
            </w:r>
          </w:p>
        </w:tc>
      </w:tr>
      <w:tr w:rsidR="006E35E3" w:rsidRPr="006E35E3" w14:paraId="3C35ADF4"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43AA75"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8cm</w:t>
            </w:r>
          </w:p>
        </w:tc>
        <w:tc>
          <w:tcPr>
            <w:tcW w:w="4800" w:type="dxa"/>
            <w:tcBorders>
              <w:top w:val="nil"/>
              <w:left w:val="nil"/>
              <w:bottom w:val="single" w:sz="4" w:space="0" w:color="auto"/>
              <w:right w:val="single" w:sz="4" w:space="0" w:color="auto"/>
            </w:tcBorders>
            <w:shd w:val="clear" w:color="auto" w:fill="auto"/>
            <w:vAlign w:val="center"/>
            <w:hideMark/>
          </w:tcPr>
          <w:p w14:paraId="31EF1642"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 xml:space="preserve">panele ścienne metalowe </w:t>
            </w:r>
          </w:p>
        </w:tc>
      </w:tr>
      <w:tr w:rsidR="006E35E3" w:rsidRPr="006E35E3" w14:paraId="3512392C"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5F4A85"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 </w:t>
            </w:r>
          </w:p>
        </w:tc>
        <w:tc>
          <w:tcPr>
            <w:tcW w:w="4800" w:type="dxa"/>
            <w:tcBorders>
              <w:top w:val="nil"/>
              <w:left w:val="nil"/>
              <w:bottom w:val="single" w:sz="4" w:space="0" w:color="auto"/>
              <w:right w:val="single" w:sz="4" w:space="0" w:color="auto"/>
            </w:tcBorders>
            <w:shd w:val="clear" w:color="auto" w:fill="auto"/>
            <w:vAlign w:val="center"/>
            <w:hideMark/>
          </w:tcPr>
          <w:p w14:paraId="4CBACB33"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folia paroprzepuszczalna</w:t>
            </w:r>
          </w:p>
        </w:tc>
      </w:tr>
      <w:tr w:rsidR="006E35E3" w:rsidRPr="006E35E3" w14:paraId="63425314"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281811"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15cm</w:t>
            </w:r>
          </w:p>
        </w:tc>
        <w:tc>
          <w:tcPr>
            <w:tcW w:w="4800" w:type="dxa"/>
            <w:tcBorders>
              <w:top w:val="nil"/>
              <w:left w:val="nil"/>
              <w:bottom w:val="single" w:sz="4" w:space="0" w:color="auto"/>
              <w:right w:val="single" w:sz="4" w:space="0" w:color="auto"/>
            </w:tcBorders>
            <w:shd w:val="clear" w:color="auto" w:fill="auto"/>
            <w:vAlign w:val="center"/>
            <w:hideMark/>
          </w:tcPr>
          <w:p w14:paraId="782FF7CC"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wełna mineralna PANELROCK</w:t>
            </w:r>
          </w:p>
        </w:tc>
      </w:tr>
      <w:tr w:rsidR="006E35E3" w:rsidRPr="006E35E3" w14:paraId="09C35DC8"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7A1DC8"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 </w:t>
            </w:r>
          </w:p>
        </w:tc>
        <w:tc>
          <w:tcPr>
            <w:tcW w:w="4800" w:type="dxa"/>
            <w:tcBorders>
              <w:top w:val="nil"/>
              <w:left w:val="nil"/>
              <w:bottom w:val="single" w:sz="4" w:space="0" w:color="auto"/>
              <w:right w:val="single" w:sz="4" w:space="0" w:color="auto"/>
            </w:tcBorders>
            <w:shd w:val="clear" w:color="auto" w:fill="auto"/>
            <w:vAlign w:val="center"/>
            <w:hideMark/>
          </w:tcPr>
          <w:p w14:paraId="21D52A45"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kasety ścienne metalowe</w:t>
            </w:r>
          </w:p>
        </w:tc>
      </w:tr>
      <w:tr w:rsidR="006E35E3" w:rsidRPr="006E35E3" w14:paraId="6A5C5D62"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F17B6E"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10cm</w:t>
            </w:r>
          </w:p>
        </w:tc>
        <w:tc>
          <w:tcPr>
            <w:tcW w:w="4800" w:type="dxa"/>
            <w:tcBorders>
              <w:top w:val="nil"/>
              <w:left w:val="nil"/>
              <w:bottom w:val="single" w:sz="4" w:space="0" w:color="auto"/>
              <w:right w:val="single" w:sz="4" w:space="0" w:color="auto"/>
            </w:tcBorders>
            <w:shd w:val="clear" w:color="auto" w:fill="auto"/>
            <w:vAlign w:val="center"/>
            <w:hideMark/>
          </w:tcPr>
          <w:p w14:paraId="1918E02A"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wełna mineralna na ruszcie stalowym</w:t>
            </w:r>
          </w:p>
        </w:tc>
      </w:tr>
      <w:tr w:rsidR="00360EFE" w:rsidRPr="006E35E3" w14:paraId="10C061F3"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14:paraId="5FA95134" w14:textId="77777777" w:rsidR="00360EFE" w:rsidRPr="0009056C" w:rsidRDefault="00360EFE" w:rsidP="006E35E3">
            <w:pPr>
              <w:spacing w:before="0" w:after="0" w:line="240" w:lineRule="auto"/>
              <w:jc w:val="left"/>
              <w:rPr>
                <w:rFonts w:ascii="Calibri" w:eastAsia="Times New Roman" w:hAnsi="Calibri" w:cs="Calibri"/>
                <w:lang w:eastAsia="pl-PL"/>
              </w:rPr>
            </w:pPr>
          </w:p>
        </w:tc>
        <w:tc>
          <w:tcPr>
            <w:tcW w:w="4800" w:type="dxa"/>
            <w:tcBorders>
              <w:top w:val="nil"/>
              <w:left w:val="nil"/>
              <w:bottom w:val="single" w:sz="4" w:space="0" w:color="auto"/>
              <w:right w:val="single" w:sz="4" w:space="0" w:color="auto"/>
            </w:tcBorders>
            <w:shd w:val="clear" w:color="auto" w:fill="auto"/>
            <w:vAlign w:val="center"/>
          </w:tcPr>
          <w:p w14:paraId="7D9D25CF" w14:textId="556F3D3D" w:rsidR="00360EFE" w:rsidRPr="0009056C" w:rsidRDefault="00360EFE" w:rsidP="006E35E3">
            <w:pPr>
              <w:spacing w:before="0" w:after="0" w:line="240" w:lineRule="auto"/>
              <w:jc w:val="left"/>
              <w:rPr>
                <w:rFonts w:ascii="Calibri" w:eastAsia="Times New Roman" w:hAnsi="Calibri" w:cs="Calibri"/>
                <w:lang w:eastAsia="pl-PL"/>
              </w:rPr>
            </w:pPr>
            <w:r w:rsidRPr="0009056C">
              <w:rPr>
                <w:rFonts w:ascii="Calibri" w:eastAsia="Times New Roman" w:hAnsi="Calibri" w:cs="Calibri"/>
                <w:lang w:eastAsia="pl-PL"/>
              </w:rPr>
              <w:t>Folia paroizolacyjna</w:t>
            </w:r>
          </w:p>
        </w:tc>
      </w:tr>
      <w:tr w:rsidR="006E35E3" w:rsidRPr="006E35E3" w14:paraId="3D9451B3"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77664B"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2x1,25</w:t>
            </w:r>
          </w:p>
        </w:tc>
        <w:tc>
          <w:tcPr>
            <w:tcW w:w="4800" w:type="dxa"/>
            <w:tcBorders>
              <w:top w:val="nil"/>
              <w:left w:val="nil"/>
              <w:bottom w:val="single" w:sz="4" w:space="0" w:color="auto"/>
              <w:right w:val="single" w:sz="4" w:space="0" w:color="auto"/>
            </w:tcBorders>
            <w:shd w:val="clear" w:color="auto" w:fill="auto"/>
            <w:noWrap/>
            <w:vAlign w:val="bottom"/>
            <w:hideMark/>
          </w:tcPr>
          <w:p w14:paraId="239C4874"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Płyta gipsowo-kartonowa</w:t>
            </w:r>
          </w:p>
        </w:tc>
      </w:tr>
      <w:tr w:rsidR="006E35E3" w:rsidRPr="006E35E3" w14:paraId="7F53D619" w14:textId="77777777" w:rsidTr="006E35E3">
        <w:trPr>
          <w:trHeight w:val="300"/>
        </w:trPr>
        <w:tc>
          <w:tcPr>
            <w:tcW w:w="960" w:type="dxa"/>
            <w:tcBorders>
              <w:top w:val="nil"/>
              <w:left w:val="nil"/>
              <w:bottom w:val="nil"/>
              <w:right w:val="nil"/>
            </w:tcBorders>
            <w:shd w:val="clear" w:color="auto" w:fill="auto"/>
            <w:vAlign w:val="center"/>
            <w:hideMark/>
          </w:tcPr>
          <w:p w14:paraId="7E0F0568"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p>
        </w:tc>
        <w:tc>
          <w:tcPr>
            <w:tcW w:w="4800" w:type="dxa"/>
            <w:tcBorders>
              <w:top w:val="nil"/>
              <w:left w:val="nil"/>
              <w:bottom w:val="nil"/>
              <w:right w:val="nil"/>
            </w:tcBorders>
            <w:shd w:val="clear" w:color="auto" w:fill="auto"/>
            <w:vAlign w:val="center"/>
            <w:hideMark/>
          </w:tcPr>
          <w:p w14:paraId="334AA933" w14:textId="77777777" w:rsidR="007D0749" w:rsidRDefault="007D0749" w:rsidP="006E35E3">
            <w:pPr>
              <w:spacing w:before="0" w:after="0" w:line="240" w:lineRule="auto"/>
              <w:jc w:val="left"/>
              <w:rPr>
                <w:rFonts w:ascii="Times New Roman" w:eastAsia="Times New Roman" w:hAnsi="Times New Roman" w:cs="Times New Roman"/>
                <w:sz w:val="20"/>
                <w:szCs w:val="20"/>
                <w:lang w:eastAsia="pl-PL"/>
              </w:rPr>
            </w:pPr>
          </w:p>
          <w:p w14:paraId="323A08B7" w14:textId="77777777" w:rsidR="00AF77FF" w:rsidRDefault="00AF77FF" w:rsidP="006E35E3">
            <w:pPr>
              <w:spacing w:before="0" w:after="0" w:line="240" w:lineRule="auto"/>
              <w:jc w:val="left"/>
              <w:rPr>
                <w:rFonts w:ascii="Times New Roman" w:eastAsia="Times New Roman" w:hAnsi="Times New Roman" w:cs="Times New Roman"/>
                <w:sz w:val="20"/>
                <w:szCs w:val="20"/>
                <w:lang w:eastAsia="pl-PL"/>
              </w:rPr>
            </w:pPr>
          </w:p>
          <w:p w14:paraId="2E5E0217" w14:textId="77777777" w:rsidR="00AF77FF" w:rsidRDefault="00AF77FF" w:rsidP="006E35E3">
            <w:pPr>
              <w:spacing w:before="0" w:after="0" w:line="240" w:lineRule="auto"/>
              <w:jc w:val="left"/>
              <w:rPr>
                <w:rFonts w:ascii="Times New Roman" w:eastAsia="Times New Roman" w:hAnsi="Times New Roman" w:cs="Times New Roman"/>
                <w:sz w:val="20"/>
                <w:szCs w:val="20"/>
                <w:lang w:eastAsia="pl-PL"/>
              </w:rPr>
            </w:pPr>
          </w:p>
          <w:p w14:paraId="214F6EA1" w14:textId="77777777" w:rsidR="007D0749" w:rsidRPr="006E35E3" w:rsidRDefault="007D0749" w:rsidP="006E35E3">
            <w:pPr>
              <w:spacing w:before="0" w:after="0" w:line="240" w:lineRule="auto"/>
              <w:jc w:val="left"/>
              <w:rPr>
                <w:rFonts w:ascii="Times New Roman" w:eastAsia="Times New Roman" w:hAnsi="Times New Roman" w:cs="Times New Roman"/>
                <w:sz w:val="20"/>
                <w:szCs w:val="20"/>
                <w:lang w:eastAsia="pl-PL"/>
              </w:rPr>
            </w:pPr>
          </w:p>
        </w:tc>
      </w:tr>
      <w:tr w:rsidR="006E35E3" w:rsidRPr="006E35E3" w14:paraId="6978E645" w14:textId="77777777" w:rsidTr="00AF77FF">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98573" w14:textId="77777777" w:rsidR="006E35E3" w:rsidRPr="006E35E3" w:rsidRDefault="006E35E3" w:rsidP="006E35E3">
            <w:pPr>
              <w:spacing w:before="0" w:after="0" w:line="240" w:lineRule="auto"/>
              <w:jc w:val="left"/>
              <w:rPr>
                <w:rFonts w:ascii="Calibri" w:eastAsia="Times New Roman" w:hAnsi="Calibri" w:cs="Calibri"/>
                <w:b/>
                <w:bCs/>
                <w:color w:val="000000"/>
                <w:lang w:eastAsia="pl-PL"/>
              </w:rPr>
            </w:pPr>
            <w:r w:rsidRPr="006E35E3">
              <w:rPr>
                <w:rFonts w:ascii="Calibri" w:eastAsia="Times New Roman" w:hAnsi="Calibri" w:cs="Calibri"/>
                <w:b/>
                <w:bCs/>
                <w:color w:val="000000"/>
                <w:lang w:eastAsia="pl-PL"/>
              </w:rPr>
              <w:lastRenderedPageBreak/>
              <w:t>Sz1B</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75917D18" w14:textId="77777777" w:rsidR="006E35E3" w:rsidRPr="006E35E3" w:rsidRDefault="006E35E3" w:rsidP="006E35E3">
            <w:pPr>
              <w:spacing w:before="0" w:after="0" w:line="240" w:lineRule="auto"/>
              <w:jc w:val="left"/>
              <w:rPr>
                <w:rFonts w:ascii="Calibri" w:eastAsia="Times New Roman" w:hAnsi="Calibri" w:cs="Calibri"/>
                <w:b/>
                <w:bCs/>
                <w:lang w:eastAsia="pl-PL"/>
              </w:rPr>
            </w:pPr>
            <w:r w:rsidRPr="006E35E3">
              <w:rPr>
                <w:rFonts w:ascii="Calibri" w:eastAsia="Times New Roman" w:hAnsi="Calibri" w:cs="Calibri"/>
                <w:b/>
                <w:bCs/>
                <w:lang w:eastAsia="pl-PL"/>
              </w:rPr>
              <w:t>Istniejąca ściana warstwowa z projektowanym ociepleniem</w:t>
            </w:r>
          </w:p>
        </w:tc>
      </w:tr>
      <w:tr w:rsidR="006E35E3" w:rsidRPr="006E35E3" w14:paraId="301BDE2C" w14:textId="77777777" w:rsidTr="00AF77F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6DC47"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8cm</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13DD6943"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 xml:space="preserve">panele ścienne metalowe </w:t>
            </w:r>
          </w:p>
        </w:tc>
      </w:tr>
      <w:tr w:rsidR="006E35E3" w:rsidRPr="006E35E3" w14:paraId="01B3851D"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27059E"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 </w:t>
            </w:r>
          </w:p>
        </w:tc>
        <w:tc>
          <w:tcPr>
            <w:tcW w:w="4800" w:type="dxa"/>
            <w:tcBorders>
              <w:top w:val="nil"/>
              <w:left w:val="nil"/>
              <w:bottom w:val="single" w:sz="4" w:space="0" w:color="auto"/>
              <w:right w:val="single" w:sz="4" w:space="0" w:color="auto"/>
            </w:tcBorders>
            <w:shd w:val="clear" w:color="auto" w:fill="auto"/>
            <w:vAlign w:val="center"/>
            <w:hideMark/>
          </w:tcPr>
          <w:p w14:paraId="4C0F4AC0"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folia paroprzepuszczalna</w:t>
            </w:r>
          </w:p>
        </w:tc>
      </w:tr>
      <w:tr w:rsidR="006E35E3" w:rsidRPr="006E35E3" w14:paraId="1A648C16"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066973"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15cm</w:t>
            </w:r>
          </w:p>
        </w:tc>
        <w:tc>
          <w:tcPr>
            <w:tcW w:w="4800" w:type="dxa"/>
            <w:tcBorders>
              <w:top w:val="nil"/>
              <w:left w:val="nil"/>
              <w:bottom w:val="single" w:sz="4" w:space="0" w:color="auto"/>
              <w:right w:val="single" w:sz="4" w:space="0" w:color="auto"/>
            </w:tcBorders>
            <w:shd w:val="clear" w:color="auto" w:fill="auto"/>
            <w:vAlign w:val="center"/>
            <w:hideMark/>
          </w:tcPr>
          <w:p w14:paraId="1408384D"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wełna mineralna PANELROCK</w:t>
            </w:r>
          </w:p>
        </w:tc>
      </w:tr>
      <w:tr w:rsidR="006E35E3" w:rsidRPr="006E35E3" w14:paraId="646BD580"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5EDE9E"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 </w:t>
            </w:r>
          </w:p>
        </w:tc>
        <w:tc>
          <w:tcPr>
            <w:tcW w:w="4800" w:type="dxa"/>
            <w:tcBorders>
              <w:top w:val="nil"/>
              <w:left w:val="nil"/>
              <w:bottom w:val="single" w:sz="4" w:space="0" w:color="auto"/>
              <w:right w:val="single" w:sz="4" w:space="0" w:color="auto"/>
            </w:tcBorders>
            <w:shd w:val="clear" w:color="auto" w:fill="auto"/>
            <w:vAlign w:val="center"/>
            <w:hideMark/>
          </w:tcPr>
          <w:p w14:paraId="388F16D6"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kasety ścienne metalowe</w:t>
            </w:r>
          </w:p>
        </w:tc>
      </w:tr>
      <w:tr w:rsidR="006E35E3" w:rsidRPr="006E35E3" w14:paraId="28B03D2C"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EA6D76"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10cm</w:t>
            </w:r>
          </w:p>
        </w:tc>
        <w:tc>
          <w:tcPr>
            <w:tcW w:w="4800" w:type="dxa"/>
            <w:tcBorders>
              <w:top w:val="nil"/>
              <w:left w:val="nil"/>
              <w:bottom w:val="single" w:sz="4" w:space="0" w:color="auto"/>
              <w:right w:val="single" w:sz="4" w:space="0" w:color="auto"/>
            </w:tcBorders>
            <w:shd w:val="clear" w:color="auto" w:fill="auto"/>
            <w:vAlign w:val="center"/>
            <w:hideMark/>
          </w:tcPr>
          <w:p w14:paraId="1776192B"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wełna mineralna na ruszcie stalowym</w:t>
            </w:r>
          </w:p>
        </w:tc>
      </w:tr>
      <w:tr w:rsidR="00360EFE" w:rsidRPr="006E35E3" w14:paraId="1F149409"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14:paraId="0E1578C2" w14:textId="77777777" w:rsidR="00360EFE" w:rsidRPr="0009056C" w:rsidRDefault="00360EFE" w:rsidP="006E35E3">
            <w:pPr>
              <w:spacing w:before="0" w:after="0" w:line="240" w:lineRule="auto"/>
              <w:jc w:val="left"/>
              <w:rPr>
                <w:rFonts w:ascii="Calibri" w:eastAsia="Times New Roman" w:hAnsi="Calibri" w:cs="Calibri"/>
                <w:lang w:eastAsia="pl-PL"/>
              </w:rPr>
            </w:pPr>
          </w:p>
        </w:tc>
        <w:tc>
          <w:tcPr>
            <w:tcW w:w="4800" w:type="dxa"/>
            <w:tcBorders>
              <w:top w:val="nil"/>
              <w:left w:val="nil"/>
              <w:bottom w:val="single" w:sz="4" w:space="0" w:color="auto"/>
              <w:right w:val="single" w:sz="4" w:space="0" w:color="auto"/>
            </w:tcBorders>
            <w:shd w:val="clear" w:color="auto" w:fill="auto"/>
            <w:vAlign w:val="center"/>
          </w:tcPr>
          <w:p w14:paraId="68C66B70" w14:textId="41BF2B0E" w:rsidR="00360EFE" w:rsidRPr="0009056C" w:rsidRDefault="00360EFE" w:rsidP="006E35E3">
            <w:pPr>
              <w:spacing w:before="0" w:after="0" w:line="240" w:lineRule="auto"/>
              <w:jc w:val="left"/>
              <w:rPr>
                <w:rFonts w:ascii="Calibri" w:eastAsia="Times New Roman" w:hAnsi="Calibri" w:cs="Calibri"/>
                <w:lang w:eastAsia="pl-PL"/>
              </w:rPr>
            </w:pPr>
            <w:r w:rsidRPr="0009056C">
              <w:rPr>
                <w:rFonts w:ascii="Calibri" w:eastAsia="Times New Roman" w:hAnsi="Calibri" w:cs="Calibri"/>
                <w:lang w:eastAsia="pl-PL"/>
              </w:rPr>
              <w:t>Folia paroizolacyjna</w:t>
            </w:r>
          </w:p>
        </w:tc>
      </w:tr>
      <w:tr w:rsidR="006E35E3" w:rsidRPr="006E35E3" w14:paraId="64D5BE66"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277D74"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2x1,25</w:t>
            </w:r>
          </w:p>
        </w:tc>
        <w:tc>
          <w:tcPr>
            <w:tcW w:w="4800" w:type="dxa"/>
            <w:tcBorders>
              <w:top w:val="nil"/>
              <w:left w:val="nil"/>
              <w:bottom w:val="single" w:sz="4" w:space="0" w:color="auto"/>
              <w:right w:val="single" w:sz="4" w:space="0" w:color="auto"/>
            </w:tcBorders>
            <w:shd w:val="clear" w:color="auto" w:fill="auto"/>
            <w:noWrap/>
            <w:vAlign w:val="bottom"/>
            <w:hideMark/>
          </w:tcPr>
          <w:p w14:paraId="62049505"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Płyta gipsowo-kartonowa</w:t>
            </w:r>
          </w:p>
        </w:tc>
      </w:tr>
      <w:tr w:rsidR="006E35E3" w:rsidRPr="006E35E3" w14:paraId="258CCB19"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F64A3C"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2cm</w:t>
            </w:r>
          </w:p>
        </w:tc>
        <w:tc>
          <w:tcPr>
            <w:tcW w:w="4800" w:type="dxa"/>
            <w:tcBorders>
              <w:top w:val="nil"/>
              <w:left w:val="nil"/>
              <w:bottom w:val="single" w:sz="4" w:space="0" w:color="auto"/>
              <w:right w:val="single" w:sz="4" w:space="0" w:color="auto"/>
            </w:tcBorders>
            <w:shd w:val="clear" w:color="auto" w:fill="auto"/>
            <w:vAlign w:val="center"/>
            <w:hideMark/>
          </w:tcPr>
          <w:p w14:paraId="618AD150"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Płytki ceramiczne na kleju</w:t>
            </w:r>
          </w:p>
        </w:tc>
      </w:tr>
      <w:tr w:rsidR="006E35E3" w:rsidRPr="006E35E3" w14:paraId="12FC9A95" w14:textId="77777777" w:rsidTr="006E35E3">
        <w:trPr>
          <w:trHeight w:val="300"/>
        </w:trPr>
        <w:tc>
          <w:tcPr>
            <w:tcW w:w="960" w:type="dxa"/>
            <w:tcBorders>
              <w:top w:val="nil"/>
              <w:left w:val="nil"/>
              <w:bottom w:val="nil"/>
              <w:right w:val="nil"/>
            </w:tcBorders>
            <w:shd w:val="clear" w:color="auto" w:fill="auto"/>
            <w:vAlign w:val="center"/>
            <w:hideMark/>
          </w:tcPr>
          <w:p w14:paraId="25583A2D"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p>
        </w:tc>
        <w:tc>
          <w:tcPr>
            <w:tcW w:w="4800" w:type="dxa"/>
            <w:tcBorders>
              <w:top w:val="nil"/>
              <w:left w:val="nil"/>
              <w:bottom w:val="nil"/>
              <w:right w:val="nil"/>
            </w:tcBorders>
            <w:shd w:val="clear" w:color="auto" w:fill="auto"/>
            <w:vAlign w:val="center"/>
            <w:hideMark/>
          </w:tcPr>
          <w:p w14:paraId="44BC9DC0" w14:textId="77777777" w:rsidR="006E35E3" w:rsidRPr="006E35E3" w:rsidRDefault="006E35E3" w:rsidP="006E35E3">
            <w:pPr>
              <w:spacing w:before="0" w:after="0" w:line="240" w:lineRule="auto"/>
              <w:jc w:val="left"/>
              <w:rPr>
                <w:rFonts w:ascii="Times New Roman" w:eastAsia="Times New Roman" w:hAnsi="Times New Roman" w:cs="Times New Roman"/>
                <w:sz w:val="20"/>
                <w:szCs w:val="20"/>
                <w:lang w:eastAsia="pl-PL"/>
              </w:rPr>
            </w:pPr>
          </w:p>
        </w:tc>
      </w:tr>
      <w:tr w:rsidR="006E35E3" w:rsidRPr="006E35E3" w14:paraId="1E4C7412" w14:textId="77777777" w:rsidTr="006E35E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7E626" w14:textId="77777777" w:rsidR="006E35E3" w:rsidRPr="006E35E3" w:rsidRDefault="006E35E3" w:rsidP="006E35E3">
            <w:pPr>
              <w:spacing w:before="0" w:after="0" w:line="240" w:lineRule="auto"/>
              <w:jc w:val="left"/>
              <w:rPr>
                <w:rFonts w:ascii="Calibri" w:eastAsia="Times New Roman" w:hAnsi="Calibri" w:cs="Calibri"/>
                <w:b/>
                <w:bCs/>
                <w:color w:val="000000"/>
                <w:lang w:eastAsia="pl-PL"/>
              </w:rPr>
            </w:pPr>
            <w:r w:rsidRPr="006E35E3">
              <w:rPr>
                <w:rFonts w:ascii="Calibri" w:eastAsia="Times New Roman" w:hAnsi="Calibri" w:cs="Calibri"/>
                <w:b/>
                <w:bCs/>
                <w:color w:val="000000"/>
                <w:lang w:eastAsia="pl-PL"/>
              </w:rPr>
              <w:t>Sz2</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508520E9" w14:textId="77777777" w:rsidR="006E35E3" w:rsidRPr="006E35E3" w:rsidRDefault="006E35E3" w:rsidP="006E35E3">
            <w:pPr>
              <w:spacing w:before="0" w:after="0" w:line="240" w:lineRule="auto"/>
              <w:jc w:val="left"/>
              <w:rPr>
                <w:rFonts w:ascii="Calibri" w:eastAsia="Times New Roman" w:hAnsi="Calibri" w:cs="Calibri"/>
                <w:b/>
                <w:bCs/>
                <w:color w:val="000000"/>
                <w:lang w:eastAsia="pl-PL"/>
              </w:rPr>
            </w:pPr>
            <w:r w:rsidRPr="006E35E3">
              <w:rPr>
                <w:rFonts w:ascii="Calibri" w:eastAsia="Times New Roman" w:hAnsi="Calibri" w:cs="Calibri"/>
                <w:b/>
                <w:bCs/>
                <w:color w:val="000000"/>
                <w:lang w:eastAsia="pl-PL"/>
              </w:rPr>
              <w:t>Istniejąca ściana - budynek techniczny</w:t>
            </w:r>
          </w:p>
        </w:tc>
      </w:tr>
      <w:tr w:rsidR="006E35E3" w:rsidRPr="006E35E3" w14:paraId="6C613C45"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0D9FD1"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2cm</w:t>
            </w:r>
          </w:p>
        </w:tc>
        <w:tc>
          <w:tcPr>
            <w:tcW w:w="4800" w:type="dxa"/>
            <w:tcBorders>
              <w:top w:val="nil"/>
              <w:left w:val="nil"/>
              <w:bottom w:val="single" w:sz="4" w:space="0" w:color="auto"/>
              <w:right w:val="single" w:sz="4" w:space="0" w:color="auto"/>
            </w:tcBorders>
            <w:shd w:val="clear" w:color="auto" w:fill="auto"/>
            <w:vAlign w:val="center"/>
            <w:hideMark/>
          </w:tcPr>
          <w:p w14:paraId="03B9077F"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tynk zewnętrzny syntetyczny na siatce</w:t>
            </w:r>
          </w:p>
        </w:tc>
      </w:tr>
      <w:tr w:rsidR="006E35E3" w:rsidRPr="006E35E3" w14:paraId="3B8208AF"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52188D"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10cm</w:t>
            </w:r>
          </w:p>
        </w:tc>
        <w:tc>
          <w:tcPr>
            <w:tcW w:w="4800" w:type="dxa"/>
            <w:tcBorders>
              <w:top w:val="nil"/>
              <w:left w:val="nil"/>
              <w:bottom w:val="single" w:sz="4" w:space="0" w:color="auto"/>
              <w:right w:val="single" w:sz="4" w:space="0" w:color="auto"/>
            </w:tcBorders>
            <w:shd w:val="clear" w:color="auto" w:fill="auto"/>
            <w:vAlign w:val="center"/>
            <w:hideMark/>
          </w:tcPr>
          <w:p w14:paraId="0D84D23C"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izolacja termiczna- styropian</w:t>
            </w:r>
          </w:p>
        </w:tc>
      </w:tr>
      <w:tr w:rsidR="006E35E3" w:rsidRPr="006E35E3" w14:paraId="3D13E843"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9406F5"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25cm</w:t>
            </w:r>
          </w:p>
        </w:tc>
        <w:tc>
          <w:tcPr>
            <w:tcW w:w="4800" w:type="dxa"/>
            <w:tcBorders>
              <w:top w:val="nil"/>
              <w:left w:val="nil"/>
              <w:bottom w:val="single" w:sz="4" w:space="0" w:color="auto"/>
              <w:right w:val="single" w:sz="4" w:space="0" w:color="auto"/>
            </w:tcBorders>
            <w:shd w:val="clear" w:color="auto" w:fill="auto"/>
            <w:vAlign w:val="center"/>
            <w:hideMark/>
          </w:tcPr>
          <w:p w14:paraId="77DB8F43"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cegła kratówka</w:t>
            </w:r>
          </w:p>
        </w:tc>
      </w:tr>
      <w:tr w:rsidR="006E35E3" w:rsidRPr="006E35E3" w14:paraId="68D4379E"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C233F9"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2cm</w:t>
            </w:r>
          </w:p>
        </w:tc>
        <w:tc>
          <w:tcPr>
            <w:tcW w:w="4800" w:type="dxa"/>
            <w:tcBorders>
              <w:top w:val="nil"/>
              <w:left w:val="nil"/>
              <w:bottom w:val="single" w:sz="4" w:space="0" w:color="auto"/>
              <w:right w:val="single" w:sz="4" w:space="0" w:color="auto"/>
            </w:tcBorders>
            <w:shd w:val="clear" w:color="auto" w:fill="auto"/>
            <w:vAlign w:val="center"/>
            <w:hideMark/>
          </w:tcPr>
          <w:p w14:paraId="1850A4F0"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tynk wewnętrzny cem.-wap.</w:t>
            </w:r>
          </w:p>
        </w:tc>
      </w:tr>
      <w:tr w:rsidR="006E35E3" w:rsidRPr="006E35E3" w14:paraId="1B5FD1DD" w14:textId="77777777" w:rsidTr="006E35E3">
        <w:trPr>
          <w:trHeight w:val="300"/>
        </w:trPr>
        <w:tc>
          <w:tcPr>
            <w:tcW w:w="960" w:type="dxa"/>
            <w:tcBorders>
              <w:top w:val="nil"/>
              <w:left w:val="nil"/>
              <w:bottom w:val="nil"/>
              <w:right w:val="nil"/>
            </w:tcBorders>
            <w:shd w:val="clear" w:color="auto" w:fill="auto"/>
            <w:vAlign w:val="center"/>
            <w:hideMark/>
          </w:tcPr>
          <w:p w14:paraId="30669D96"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p>
        </w:tc>
        <w:tc>
          <w:tcPr>
            <w:tcW w:w="4800" w:type="dxa"/>
            <w:tcBorders>
              <w:top w:val="nil"/>
              <w:left w:val="nil"/>
              <w:bottom w:val="nil"/>
              <w:right w:val="nil"/>
            </w:tcBorders>
            <w:shd w:val="clear" w:color="auto" w:fill="auto"/>
            <w:vAlign w:val="center"/>
            <w:hideMark/>
          </w:tcPr>
          <w:p w14:paraId="6BB860A0" w14:textId="77777777" w:rsidR="006E35E3" w:rsidRPr="006E35E3" w:rsidRDefault="006E35E3" w:rsidP="006E35E3">
            <w:pPr>
              <w:spacing w:before="0" w:after="0" w:line="240" w:lineRule="auto"/>
              <w:jc w:val="left"/>
              <w:rPr>
                <w:rFonts w:ascii="Times New Roman" w:eastAsia="Times New Roman" w:hAnsi="Times New Roman" w:cs="Times New Roman"/>
                <w:sz w:val="20"/>
                <w:szCs w:val="20"/>
                <w:lang w:eastAsia="pl-PL"/>
              </w:rPr>
            </w:pPr>
          </w:p>
        </w:tc>
      </w:tr>
      <w:tr w:rsidR="006E35E3" w:rsidRPr="006E35E3" w14:paraId="0CB78C1D" w14:textId="77777777" w:rsidTr="006E35E3">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2C8F3" w14:textId="77777777" w:rsidR="006E35E3" w:rsidRPr="006E35E3" w:rsidRDefault="006E35E3" w:rsidP="006E35E3">
            <w:pPr>
              <w:spacing w:before="0" w:after="0" w:line="240" w:lineRule="auto"/>
              <w:jc w:val="left"/>
              <w:rPr>
                <w:rFonts w:ascii="Calibri" w:eastAsia="Times New Roman" w:hAnsi="Calibri" w:cs="Calibri"/>
                <w:b/>
                <w:bCs/>
                <w:color w:val="000000"/>
                <w:lang w:eastAsia="pl-PL"/>
              </w:rPr>
            </w:pPr>
            <w:r w:rsidRPr="006E35E3">
              <w:rPr>
                <w:rFonts w:ascii="Calibri" w:eastAsia="Times New Roman" w:hAnsi="Calibri" w:cs="Calibri"/>
                <w:b/>
                <w:bCs/>
                <w:color w:val="000000"/>
                <w:lang w:eastAsia="pl-PL"/>
              </w:rPr>
              <w:t>Sz3</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73E3FEEC" w14:textId="77777777" w:rsidR="006E35E3" w:rsidRPr="006E35E3" w:rsidRDefault="006E35E3" w:rsidP="006E35E3">
            <w:pPr>
              <w:spacing w:before="0" w:after="0" w:line="240" w:lineRule="auto"/>
              <w:jc w:val="left"/>
              <w:rPr>
                <w:rFonts w:ascii="Calibri" w:eastAsia="Times New Roman" w:hAnsi="Calibri" w:cs="Calibri"/>
                <w:b/>
                <w:bCs/>
                <w:color w:val="000000"/>
                <w:lang w:eastAsia="pl-PL"/>
              </w:rPr>
            </w:pPr>
            <w:r w:rsidRPr="006E35E3">
              <w:rPr>
                <w:rFonts w:ascii="Calibri" w:eastAsia="Times New Roman" w:hAnsi="Calibri" w:cs="Calibri"/>
                <w:b/>
                <w:bCs/>
                <w:color w:val="000000"/>
                <w:lang w:eastAsia="pl-PL"/>
              </w:rPr>
              <w:t>Istniejąca ściana - budynek techniczny- poniżej poziomu terenu</w:t>
            </w:r>
          </w:p>
        </w:tc>
      </w:tr>
      <w:tr w:rsidR="006E35E3" w:rsidRPr="006E35E3" w14:paraId="4221B8B3"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86E90F"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30cm</w:t>
            </w:r>
          </w:p>
        </w:tc>
        <w:tc>
          <w:tcPr>
            <w:tcW w:w="4800" w:type="dxa"/>
            <w:tcBorders>
              <w:top w:val="nil"/>
              <w:left w:val="nil"/>
              <w:bottom w:val="single" w:sz="4" w:space="0" w:color="auto"/>
              <w:right w:val="single" w:sz="4" w:space="0" w:color="auto"/>
            </w:tcBorders>
            <w:shd w:val="clear" w:color="auto" w:fill="auto"/>
            <w:vAlign w:val="center"/>
            <w:hideMark/>
          </w:tcPr>
          <w:p w14:paraId="6AA7CAF3"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ściana żelbetowa</w:t>
            </w:r>
          </w:p>
        </w:tc>
      </w:tr>
      <w:tr w:rsidR="006E35E3" w:rsidRPr="006E35E3" w14:paraId="6F449C78"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B77E80"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 </w:t>
            </w:r>
          </w:p>
        </w:tc>
        <w:tc>
          <w:tcPr>
            <w:tcW w:w="4800" w:type="dxa"/>
            <w:tcBorders>
              <w:top w:val="nil"/>
              <w:left w:val="nil"/>
              <w:bottom w:val="single" w:sz="4" w:space="0" w:color="auto"/>
              <w:right w:val="single" w:sz="4" w:space="0" w:color="auto"/>
            </w:tcBorders>
            <w:shd w:val="clear" w:color="auto" w:fill="auto"/>
            <w:vAlign w:val="center"/>
            <w:hideMark/>
          </w:tcPr>
          <w:p w14:paraId="747CB54F"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izolacja przeciwwilgociowa HYDROSTOP</w:t>
            </w:r>
          </w:p>
        </w:tc>
      </w:tr>
      <w:tr w:rsidR="006E35E3" w:rsidRPr="006E35E3" w14:paraId="69C7A759" w14:textId="77777777" w:rsidTr="006E35E3">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33A2B4"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6cm</w:t>
            </w:r>
          </w:p>
        </w:tc>
        <w:tc>
          <w:tcPr>
            <w:tcW w:w="4800" w:type="dxa"/>
            <w:tcBorders>
              <w:top w:val="nil"/>
              <w:left w:val="nil"/>
              <w:bottom w:val="single" w:sz="4" w:space="0" w:color="auto"/>
              <w:right w:val="single" w:sz="4" w:space="0" w:color="auto"/>
            </w:tcBorders>
            <w:shd w:val="clear" w:color="auto" w:fill="auto"/>
            <w:vAlign w:val="center"/>
            <w:hideMark/>
          </w:tcPr>
          <w:p w14:paraId="75F597A6"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styropian do styku z gruntem - na gł.1,0m poniżej poziomu ternu</w:t>
            </w:r>
          </w:p>
        </w:tc>
      </w:tr>
      <w:tr w:rsidR="006E35E3" w:rsidRPr="006E35E3" w14:paraId="7B140260" w14:textId="77777777" w:rsidTr="006E35E3">
        <w:trPr>
          <w:trHeight w:val="300"/>
        </w:trPr>
        <w:tc>
          <w:tcPr>
            <w:tcW w:w="960" w:type="dxa"/>
            <w:tcBorders>
              <w:top w:val="nil"/>
              <w:left w:val="nil"/>
              <w:bottom w:val="nil"/>
              <w:right w:val="nil"/>
            </w:tcBorders>
            <w:shd w:val="clear" w:color="auto" w:fill="auto"/>
            <w:vAlign w:val="center"/>
            <w:hideMark/>
          </w:tcPr>
          <w:p w14:paraId="2B6BFED7"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p>
        </w:tc>
        <w:tc>
          <w:tcPr>
            <w:tcW w:w="4800" w:type="dxa"/>
            <w:tcBorders>
              <w:top w:val="nil"/>
              <w:left w:val="nil"/>
              <w:bottom w:val="nil"/>
              <w:right w:val="nil"/>
            </w:tcBorders>
            <w:shd w:val="clear" w:color="auto" w:fill="auto"/>
            <w:vAlign w:val="center"/>
            <w:hideMark/>
          </w:tcPr>
          <w:p w14:paraId="691C3B18" w14:textId="77777777" w:rsidR="006E35E3" w:rsidRPr="006E35E3" w:rsidRDefault="006E35E3" w:rsidP="006E35E3">
            <w:pPr>
              <w:spacing w:before="0" w:after="0" w:line="240" w:lineRule="auto"/>
              <w:jc w:val="left"/>
              <w:rPr>
                <w:rFonts w:ascii="Times New Roman" w:eastAsia="Times New Roman" w:hAnsi="Times New Roman" w:cs="Times New Roman"/>
                <w:sz w:val="20"/>
                <w:szCs w:val="20"/>
                <w:lang w:eastAsia="pl-PL"/>
              </w:rPr>
            </w:pPr>
          </w:p>
        </w:tc>
      </w:tr>
      <w:tr w:rsidR="006E35E3" w:rsidRPr="006E35E3" w14:paraId="07369435" w14:textId="77777777" w:rsidTr="006E35E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C03FA" w14:textId="77777777" w:rsidR="006E35E3" w:rsidRPr="006E35E3" w:rsidRDefault="006E35E3" w:rsidP="006E35E3">
            <w:pPr>
              <w:spacing w:before="0" w:after="0" w:line="240" w:lineRule="auto"/>
              <w:jc w:val="left"/>
              <w:rPr>
                <w:rFonts w:ascii="Calibri" w:eastAsia="Times New Roman" w:hAnsi="Calibri" w:cs="Calibri"/>
                <w:b/>
                <w:bCs/>
                <w:color w:val="000000"/>
                <w:lang w:eastAsia="pl-PL"/>
              </w:rPr>
            </w:pPr>
            <w:r w:rsidRPr="006E35E3">
              <w:rPr>
                <w:rFonts w:ascii="Calibri" w:eastAsia="Times New Roman" w:hAnsi="Calibri" w:cs="Calibri"/>
                <w:b/>
                <w:bCs/>
                <w:color w:val="000000"/>
                <w:lang w:eastAsia="pl-PL"/>
              </w:rPr>
              <w:t>Sz4</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67216542" w14:textId="77777777" w:rsidR="006E35E3" w:rsidRPr="006E35E3" w:rsidRDefault="006E35E3" w:rsidP="006E35E3">
            <w:pPr>
              <w:spacing w:before="0" w:after="0" w:line="240" w:lineRule="auto"/>
              <w:jc w:val="left"/>
              <w:rPr>
                <w:rFonts w:ascii="Calibri" w:eastAsia="Times New Roman" w:hAnsi="Calibri" w:cs="Calibri"/>
                <w:b/>
                <w:bCs/>
                <w:color w:val="000000"/>
                <w:lang w:eastAsia="pl-PL"/>
              </w:rPr>
            </w:pPr>
            <w:r w:rsidRPr="006E35E3">
              <w:rPr>
                <w:rFonts w:ascii="Calibri" w:eastAsia="Times New Roman" w:hAnsi="Calibri" w:cs="Calibri"/>
                <w:b/>
                <w:bCs/>
                <w:color w:val="000000"/>
                <w:lang w:eastAsia="pl-PL"/>
              </w:rPr>
              <w:t>Istniejąca ściana zewnętrzna zbiornika wody ppoż</w:t>
            </w:r>
          </w:p>
        </w:tc>
      </w:tr>
      <w:tr w:rsidR="006E35E3" w:rsidRPr="006E35E3" w14:paraId="10D402DE" w14:textId="77777777" w:rsidTr="006E35E3">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E07910"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 </w:t>
            </w:r>
          </w:p>
        </w:tc>
        <w:tc>
          <w:tcPr>
            <w:tcW w:w="4800" w:type="dxa"/>
            <w:tcBorders>
              <w:top w:val="nil"/>
              <w:left w:val="nil"/>
              <w:bottom w:val="single" w:sz="4" w:space="0" w:color="auto"/>
              <w:right w:val="single" w:sz="4" w:space="0" w:color="auto"/>
            </w:tcBorders>
            <w:shd w:val="clear" w:color="auto" w:fill="auto"/>
            <w:vAlign w:val="center"/>
            <w:hideMark/>
          </w:tcPr>
          <w:p w14:paraId="65914369"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izolacja wodoszczelna do basenów DEITERMANN SUPERFLEX 40</w:t>
            </w:r>
          </w:p>
        </w:tc>
      </w:tr>
      <w:tr w:rsidR="006E35E3" w:rsidRPr="006E35E3" w14:paraId="223537BB"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7EAB75"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30cm</w:t>
            </w:r>
          </w:p>
        </w:tc>
        <w:tc>
          <w:tcPr>
            <w:tcW w:w="4800" w:type="dxa"/>
            <w:tcBorders>
              <w:top w:val="nil"/>
              <w:left w:val="nil"/>
              <w:bottom w:val="single" w:sz="4" w:space="0" w:color="auto"/>
              <w:right w:val="single" w:sz="4" w:space="0" w:color="auto"/>
            </w:tcBorders>
            <w:shd w:val="clear" w:color="auto" w:fill="auto"/>
            <w:vAlign w:val="center"/>
            <w:hideMark/>
          </w:tcPr>
          <w:p w14:paraId="068472D0"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ściana żelbetowa</w:t>
            </w:r>
          </w:p>
        </w:tc>
      </w:tr>
      <w:tr w:rsidR="006E35E3" w:rsidRPr="006E35E3" w14:paraId="53A91A1B"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A7D42D"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 </w:t>
            </w:r>
          </w:p>
        </w:tc>
        <w:tc>
          <w:tcPr>
            <w:tcW w:w="4800" w:type="dxa"/>
            <w:tcBorders>
              <w:top w:val="nil"/>
              <w:left w:val="nil"/>
              <w:bottom w:val="single" w:sz="4" w:space="0" w:color="auto"/>
              <w:right w:val="single" w:sz="4" w:space="0" w:color="auto"/>
            </w:tcBorders>
            <w:shd w:val="clear" w:color="auto" w:fill="auto"/>
            <w:vAlign w:val="center"/>
            <w:hideMark/>
          </w:tcPr>
          <w:p w14:paraId="3783BAFC"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izolacja przeciwwilgociowa HYDROSTOP</w:t>
            </w:r>
          </w:p>
        </w:tc>
      </w:tr>
      <w:tr w:rsidR="006E35E3" w:rsidRPr="006E35E3" w14:paraId="2F7086F3" w14:textId="77777777" w:rsidTr="006E35E3">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5B5F5E"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6cm</w:t>
            </w:r>
          </w:p>
        </w:tc>
        <w:tc>
          <w:tcPr>
            <w:tcW w:w="4800" w:type="dxa"/>
            <w:tcBorders>
              <w:top w:val="nil"/>
              <w:left w:val="nil"/>
              <w:bottom w:val="single" w:sz="4" w:space="0" w:color="auto"/>
              <w:right w:val="single" w:sz="4" w:space="0" w:color="auto"/>
            </w:tcBorders>
            <w:shd w:val="clear" w:color="auto" w:fill="auto"/>
            <w:vAlign w:val="center"/>
            <w:hideMark/>
          </w:tcPr>
          <w:p w14:paraId="61665FA7"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styropian do styku z gruntem - na gł.1,0m poniżej poziomu ternu</w:t>
            </w:r>
          </w:p>
        </w:tc>
      </w:tr>
      <w:tr w:rsidR="006E35E3" w:rsidRPr="006E35E3" w14:paraId="4542ED0C" w14:textId="77777777" w:rsidTr="006E35E3">
        <w:trPr>
          <w:trHeight w:val="300"/>
        </w:trPr>
        <w:tc>
          <w:tcPr>
            <w:tcW w:w="960" w:type="dxa"/>
            <w:tcBorders>
              <w:top w:val="nil"/>
              <w:left w:val="nil"/>
              <w:bottom w:val="nil"/>
              <w:right w:val="nil"/>
            </w:tcBorders>
            <w:shd w:val="clear" w:color="auto" w:fill="auto"/>
            <w:vAlign w:val="center"/>
            <w:hideMark/>
          </w:tcPr>
          <w:p w14:paraId="0AF5E6BB" w14:textId="77777777" w:rsidR="007D0749" w:rsidRPr="006E35E3" w:rsidRDefault="007D0749" w:rsidP="006E35E3">
            <w:pPr>
              <w:spacing w:before="0" w:after="0" w:line="240" w:lineRule="auto"/>
              <w:jc w:val="left"/>
              <w:rPr>
                <w:rFonts w:ascii="Calibri" w:eastAsia="Times New Roman" w:hAnsi="Calibri" w:cs="Calibri"/>
                <w:color w:val="000000"/>
                <w:lang w:eastAsia="pl-PL"/>
              </w:rPr>
            </w:pPr>
          </w:p>
        </w:tc>
        <w:tc>
          <w:tcPr>
            <w:tcW w:w="4800" w:type="dxa"/>
            <w:tcBorders>
              <w:top w:val="nil"/>
              <w:left w:val="nil"/>
              <w:bottom w:val="nil"/>
              <w:right w:val="nil"/>
            </w:tcBorders>
            <w:shd w:val="clear" w:color="auto" w:fill="auto"/>
            <w:vAlign w:val="center"/>
            <w:hideMark/>
          </w:tcPr>
          <w:p w14:paraId="250526B4" w14:textId="77777777" w:rsidR="006E35E3" w:rsidRDefault="006E35E3" w:rsidP="006E35E3">
            <w:pPr>
              <w:spacing w:before="0" w:after="0" w:line="240" w:lineRule="auto"/>
              <w:jc w:val="left"/>
              <w:rPr>
                <w:rFonts w:ascii="Times New Roman" w:eastAsia="Times New Roman" w:hAnsi="Times New Roman" w:cs="Times New Roman"/>
                <w:sz w:val="20"/>
                <w:szCs w:val="20"/>
                <w:lang w:eastAsia="pl-PL"/>
              </w:rPr>
            </w:pPr>
          </w:p>
          <w:p w14:paraId="16A14E3B" w14:textId="77777777" w:rsidR="00AF77FF" w:rsidRPr="006E35E3" w:rsidRDefault="00AF77FF" w:rsidP="006E35E3">
            <w:pPr>
              <w:spacing w:before="0" w:after="0" w:line="240" w:lineRule="auto"/>
              <w:jc w:val="left"/>
              <w:rPr>
                <w:rFonts w:ascii="Times New Roman" w:eastAsia="Times New Roman" w:hAnsi="Times New Roman" w:cs="Times New Roman"/>
                <w:sz w:val="20"/>
                <w:szCs w:val="20"/>
                <w:lang w:eastAsia="pl-PL"/>
              </w:rPr>
            </w:pPr>
          </w:p>
        </w:tc>
      </w:tr>
      <w:tr w:rsidR="006E35E3" w:rsidRPr="006E35E3" w14:paraId="52876900" w14:textId="77777777" w:rsidTr="006E35E3">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CC75E" w14:textId="77777777" w:rsidR="006E35E3" w:rsidRPr="006E35E3" w:rsidRDefault="006E35E3" w:rsidP="006E35E3">
            <w:pPr>
              <w:spacing w:before="0" w:after="0" w:line="240" w:lineRule="auto"/>
              <w:jc w:val="left"/>
              <w:rPr>
                <w:rFonts w:ascii="Calibri" w:eastAsia="Times New Roman" w:hAnsi="Calibri" w:cs="Calibri"/>
                <w:b/>
                <w:bCs/>
                <w:color w:val="000000"/>
                <w:lang w:eastAsia="pl-PL"/>
              </w:rPr>
            </w:pPr>
            <w:r w:rsidRPr="006E35E3">
              <w:rPr>
                <w:rFonts w:ascii="Calibri" w:eastAsia="Times New Roman" w:hAnsi="Calibri" w:cs="Calibri"/>
                <w:b/>
                <w:bCs/>
                <w:color w:val="000000"/>
                <w:lang w:eastAsia="pl-PL"/>
              </w:rPr>
              <w:t>Sz5</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3AC92B1A" w14:textId="77777777" w:rsidR="006E35E3" w:rsidRPr="006E35E3" w:rsidRDefault="006E35E3" w:rsidP="006E35E3">
            <w:pPr>
              <w:spacing w:before="0" w:after="0" w:line="240" w:lineRule="auto"/>
              <w:jc w:val="left"/>
              <w:rPr>
                <w:rFonts w:ascii="Calibri" w:eastAsia="Times New Roman" w:hAnsi="Calibri" w:cs="Calibri"/>
                <w:b/>
                <w:bCs/>
                <w:color w:val="000000"/>
                <w:lang w:eastAsia="pl-PL"/>
              </w:rPr>
            </w:pPr>
            <w:r w:rsidRPr="006E35E3">
              <w:rPr>
                <w:rFonts w:ascii="Calibri" w:eastAsia="Times New Roman" w:hAnsi="Calibri" w:cs="Calibri"/>
                <w:b/>
                <w:bCs/>
                <w:color w:val="000000"/>
                <w:lang w:eastAsia="pl-PL"/>
              </w:rPr>
              <w:t>Istniejąca ściana zewnętrzna podwalinowa - zaplecze od str. wschodniej</w:t>
            </w:r>
          </w:p>
        </w:tc>
      </w:tr>
      <w:tr w:rsidR="006E35E3" w:rsidRPr="006E35E3" w14:paraId="2E46E806"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D3F5B3"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 </w:t>
            </w:r>
          </w:p>
        </w:tc>
        <w:tc>
          <w:tcPr>
            <w:tcW w:w="4800" w:type="dxa"/>
            <w:tcBorders>
              <w:top w:val="nil"/>
              <w:left w:val="nil"/>
              <w:bottom w:val="single" w:sz="4" w:space="0" w:color="auto"/>
              <w:right w:val="single" w:sz="4" w:space="0" w:color="auto"/>
            </w:tcBorders>
            <w:shd w:val="clear" w:color="auto" w:fill="auto"/>
            <w:vAlign w:val="center"/>
            <w:hideMark/>
          </w:tcPr>
          <w:p w14:paraId="71859F8D"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 xml:space="preserve">tynk akrylowy </w:t>
            </w:r>
          </w:p>
        </w:tc>
      </w:tr>
      <w:tr w:rsidR="006E35E3" w:rsidRPr="006E35E3" w14:paraId="0E714D81" w14:textId="77777777" w:rsidTr="00AF77FF">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3FF522"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10cm</w:t>
            </w:r>
          </w:p>
        </w:tc>
        <w:tc>
          <w:tcPr>
            <w:tcW w:w="4800" w:type="dxa"/>
            <w:tcBorders>
              <w:top w:val="nil"/>
              <w:left w:val="nil"/>
              <w:bottom w:val="single" w:sz="4" w:space="0" w:color="auto"/>
              <w:right w:val="single" w:sz="4" w:space="0" w:color="auto"/>
            </w:tcBorders>
            <w:shd w:val="clear" w:color="auto" w:fill="auto"/>
            <w:vAlign w:val="center"/>
            <w:hideMark/>
          </w:tcPr>
          <w:p w14:paraId="3DAC1A14"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styropian do styczności z gruntem</w:t>
            </w:r>
          </w:p>
        </w:tc>
      </w:tr>
      <w:tr w:rsidR="006E35E3" w:rsidRPr="006E35E3" w14:paraId="35DBD19E" w14:textId="77777777" w:rsidTr="00AF77F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71858"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25cm</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2A2DB093"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ściana fundamentowa istniejąca</w:t>
            </w:r>
          </w:p>
        </w:tc>
      </w:tr>
      <w:tr w:rsidR="006E35E3" w:rsidRPr="006E35E3" w14:paraId="0D8852D4" w14:textId="77777777" w:rsidTr="00A9064D">
        <w:trPr>
          <w:trHeight w:val="300"/>
        </w:trPr>
        <w:tc>
          <w:tcPr>
            <w:tcW w:w="960" w:type="dxa"/>
            <w:tcBorders>
              <w:top w:val="nil"/>
              <w:left w:val="nil"/>
              <w:bottom w:val="single" w:sz="4" w:space="0" w:color="auto"/>
              <w:right w:val="nil"/>
            </w:tcBorders>
            <w:shd w:val="clear" w:color="auto" w:fill="auto"/>
            <w:vAlign w:val="center"/>
            <w:hideMark/>
          </w:tcPr>
          <w:p w14:paraId="4D05688C"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p>
        </w:tc>
        <w:tc>
          <w:tcPr>
            <w:tcW w:w="4800" w:type="dxa"/>
            <w:tcBorders>
              <w:top w:val="nil"/>
              <w:left w:val="nil"/>
              <w:bottom w:val="single" w:sz="4" w:space="0" w:color="auto"/>
              <w:right w:val="nil"/>
            </w:tcBorders>
            <w:shd w:val="clear" w:color="auto" w:fill="auto"/>
            <w:vAlign w:val="center"/>
            <w:hideMark/>
          </w:tcPr>
          <w:p w14:paraId="6388AE01" w14:textId="77777777" w:rsidR="006E35E3" w:rsidRPr="006E35E3" w:rsidRDefault="006E35E3" w:rsidP="006E35E3">
            <w:pPr>
              <w:spacing w:before="0" w:after="0" w:line="240" w:lineRule="auto"/>
              <w:jc w:val="left"/>
              <w:rPr>
                <w:rFonts w:ascii="Times New Roman" w:eastAsia="Times New Roman" w:hAnsi="Times New Roman" w:cs="Times New Roman"/>
                <w:sz w:val="20"/>
                <w:szCs w:val="20"/>
                <w:lang w:eastAsia="pl-PL"/>
              </w:rPr>
            </w:pPr>
          </w:p>
        </w:tc>
      </w:tr>
      <w:tr w:rsidR="006E35E3" w:rsidRPr="006E35E3" w14:paraId="0CEA9813" w14:textId="77777777" w:rsidTr="008F2DD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E4929" w14:textId="77777777" w:rsidR="006E35E3" w:rsidRPr="006E35E3" w:rsidRDefault="006E35E3" w:rsidP="006E35E3">
            <w:pPr>
              <w:spacing w:before="0" w:after="0" w:line="240" w:lineRule="auto"/>
              <w:jc w:val="left"/>
              <w:rPr>
                <w:rFonts w:ascii="Calibri" w:eastAsia="Times New Roman" w:hAnsi="Calibri" w:cs="Calibri"/>
                <w:b/>
                <w:bCs/>
                <w:color w:val="000000"/>
                <w:lang w:eastAsia="pl-PL"/>
              </w:rPr>
            </w:pPr>
            <w:r w:rsidRPr="006E35E3">
              <w:rPr>
                <w:rFonts w:ascii="Calibri" w:eastAsia="Times New Roman" w:hAnsi="Calibri" w:cs="Calibri"/>
                <w:b/>
                <w:bCs/>
                <w:color w:val="000000"/>
                <w:lang w:eastAsia="pl-PL"/>
              </w:rPr>
              <w:t>Sz6</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07A981F0" w14:textId="79F0362C" w:rsidR="006E35E3" w:rsidRPr="00A9064D" w:rsidRDefault="002A6043" w:rsidP="006E35E3">
            <w:pPr>
              <w:spacing w:before="0" w:after="0" w:line="240" w:lineRule="auto"/>
              <w:jc w:val="left"/>
              <w:rPr>
                <w:rFonts w:ascii="Calibri" w:eastAsia="Times New Roman" w:hAnsi="Calibri" w:cs="Calibri"/>
                <w:b/>
                <w:bCs/>
                <w:lang w:eastAsia="pl-PL"/>
              </w:rPr>
            </w:pPr>
            <w:r w:rsidRPr="00A9064D">
              <w:rPr>
                <w:rFonts w:ascii="Calibri" w:eastAsia="Times New Roman" w:hAnsi="Calibri" w:cs="Calibri"/>
                <w:b/>
                <w:bCs/>
                <w:lang w:eastAsia="pl-PL"/>
              </w:rPr>
              <w:t>Ś</w:t>
            </w:r>
            <w:r w:rsidR="006E35E3" w:rsidRPr="00A9064D">
              <w:rPr>
                <w:rFonts w:ascii="Calibri" w:eastAsia="Times New Roman" w:hAnsi="Calibri" w:cs="Calibri"/>
                <w:b/>
                <w:bCs/>
                <w:lang w:eastAsia="pl-PL"/>
              </w:rPr>
              <w:t xml:space="preserve">ciana </w:t>
            </w:r>
            <w:r w:rsidRPr="00A9064D">
              <w:rPr>
                <w:rFonts w:ascii="Calibri" w:eastAsia="Times New Roman" w:hAnsi="Calibri" w:cs="Calibri"/>
                <w:b/>
                <w:bCs/>
                <w:lang w:eastAsia="pl-PL"/>
              </w:rPr>
              <w:t>dylatacyjna</w:t>
            </w:r>
            <w:r w:rsidR="00AE2138" w:rsidRPr="00A9064D">
              <w:rPr>
                <w:rFonts w:ascii="Calibri" w:eastAsia="Times New Roman" w:hAnsi="Calibri" w:cs="Calibri"/>
                <w:b/>
                <w:bCs/>
                <w:lang w:eastAsia="pl-PL"/>
              </w:rPr>
              <w:t xml:space="preserve"> </w:t>
            </w:r>
          </w:p>
        </w:tc>
      </w:tr>
      <w:tr w:rsidR="006E35E3" w:rsidRPr="006E35E3" w14:paraId="6C254E53" w14:textId="77777777" w:rsidTr="008F2DD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8DA1C"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 </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00342969" w14:textId="77777777" w:rsidR="006E35E3" w:rsidRPr="00A9064D" w:rsidRDefault="006E35E3" w:rsidP="006E35E3">
            <w:pPr>
              <w:spacing w:before="0" w:after="0" w:line="240" w:lineRule="auto"/>
              <w:jc w:val="left"/>
              <w:rPr>
                <w:rFonts w:ascii="Calibri" w:eastAsia="Times New Roman" w:hAnsi="Calibri" w:cs="Calibri"/>
                <w:lang w:eastAsia="pl-PL"/>
              </w:rPr>
            </w:pPr>
            <w:r w:rsidRPr="00A9064D">
              <w:rPr>
                <w:rFonts w:ascii="Calibri" w:eastAsia="Times New Roman" w:hAnsi="Calibri" w:cs="Calibri"/>
                <w:lang w:eastAsia="pl-PL"/>
              </w:rPr>
              <w:t>konstrukcja nośna- słupy stalowe</w:t>
            </w:r>
          </w:p>
        </w:tc>
      </w:tr>
      <w:tr w:rsidR="006E35E3" w:rsidRPr="006E35E3" w14:paraId="3D2EB0EB" w14:textId="77777777" w:rsidTr="008F2DD1">
        <w:trPr>
          <w:trHeight w:val="600"/>
        </w:trPr>
        <w:tc>
          <w:tcPr>
            <w:tcW w:w="960" w:type="dxa"/>
            <w:tcBorders>
              <w:top w:val="nil"/>
              <w:left w:val="single" w:sz="4" w:space="0" w:color="auto"/>
              <w:bottom w:val="single" w:sz="4" w:space="0" w:color="000000" w:themeColor="text1"/>
              <w:right w:val="single" w:sz="4" w:space="0" w:color="auto"/>
            </w:tcBorders>
            <w:shd w:val="clear" w:color="auto" w:fill="auto"/>
            <w:vAlign w:val="center"/>
            <w:hideMark/>
          </w:tcPr>
          <w:p w14:paraId="6E3AB44C" w14:textId="77777777" w:rsidR="006E35E3" w:rsidRPr="008F2DD1" w:rsidRDefault="006E35E3" w:rsidP="006E35E3">
            <w:pPr>
              <w:spacing w:before="0" w:after="0" w:line="240" w:lineRule="auto"/>
              <w:jc w:val="left"/>
              <w:rPr>
                <w:rFonts w:ascii="Calibri" w:eastAsia="Times New Roman" w:hAnsi="Calibri" w:cs="Calibri"/>
                <w:lang w:eastAsia="pl-PL"/>
              </w:rPr>
            </w:pPr>
            <w:r w:rsidRPr="008F2DD1">
              <w:rPr>
                <w:rFonts w:ascii="Calibri" w:eastAsia="Times New Roman" w:hAnsi="Calibri" w:cs="Calibri"/>
                <w:lang w:eastAsia="pl-PL"/>
              </w:rPr>
              <w:t>10cm</w:t>
            </w:r>
          </w:p>
        </w:tc>
        <w:tc>
          <w:tcPr>
            <w:tcW w:w="4800" w:type="dxa"/>
            <w:tcBorders>
              <w:top w:val="nil"/>
              <w:left w:val="nil"/>
              <w:bottom w:val="single" w:sz="4" w:space="0" w:color="000000" w:themeColor="text1"/>
              <w:right w:val="single" w:sz="4" w:space="0" w:color="auto"/>
            </w:tcBorders>
            <w:shd w:val="clear" w:color="auto" w:fill="auto"/>
            <w:vAlign w:val="center"/>
            <w:hideMark/>
          </w:tcPr>
          <w:p w14:paraId="5D23B048" w14:textId="77777777" w:rsidR="006E35E3" w:rsidRPr="008F2DD1" w:rsidRDefault="006E35E3" w:rsidP="006E35E3">
            <w:pPr>
              <w:spacing w:before="0" w:after="0" w:line="240" w:lineRule="auto"/>
              <w:jc w:val="left"/>
              <w:rPr>
                <w:rFonts w:ascii="Calibri" w:eastAsia="Times New Roman" w:hAnsi="Calibri" w:cs="Calibri"/>
                <w:lang w:eastAsia="pl-PL"/>
              </w:rPr>
            </w:pPr>
            <w:r w:rsidRPr="008F2DD1">
              <w:rPr>
                <w:rFonts w:ascii="Calibri" w:eastAsia="Times New Roman" w:hAnsi="Calibri" w:cs="Calibri"/>
                <w:lang w:eastAsia="pl-PL"/>
              </w:rPr>
              <w:t>płyty warstwowe Metalplast Oborniki typ SCw z rdzeniem z wełny mineralnej</w:t>
            </w:r>
          </w:p>
        </w:tc>
      </w:tr>
      <w:tr w:rsidR="0018347A" w:rsidRPr="006E35E3" w14:paraId="1A3D7CB2" w14:textId="77777777" w:rsidTr="008F2DD1">
        <w:trPr>
          <w:trHeight w:val="31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CB3A49" w14:textId="67F98CD0" w:rsidR="0018347A" w:rsidRPr="008F2DD1" w:rsidRDefault="0018347A" w:rsidP="006E35E3">
            <w:pPr>
              <w:spacing w:before="0" w:after="0" w:line="240" w:lineRule="auto"/>
              <w:jc w:val="left"/>
              <w:rPr>
                <w:rFonts w:ascii="Calibri" w:eastAsia="Times New Roman" w:hAnsi="Calibri" w:cs="Calibri"/>
                <w:lang w:eastAsia="pl-PL"/>
              </w:rPr>
            </w:pPr>
            <w:r w:rsidRPr="008F2DD1">
              <w:rPr>
                <w:rFonts w:ascii="Calibri" w:eastAsia="Times New Roman" w:hAnsi="Calibri" w:cs="Calibri"/>
                <w:lang w:eastAsia="pl-PL"/>
              </w:rPr>
              <w:t>3cm</w:t>
            </w:r>
          </w:p>
        </w:tc>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87CFD8" w14:textId="422EF4F0" w:rsidR="0018347A" w:rsidRPr="008F2DD1" w:rsidRDefault="0018347A" w:rsidP="006E35E3">
            <w:pPr>
              <w:spacing w:before="0" w:after="0" w:line="240" w:lineRule="auto"/>
              <w:jc w:val="left"/>
              <w:rPr>
                <w:rFonts w:ascii="Calibri" w:eastAsia="Times New Roman" w:hAnsi="Calibri" w:cs="Calibri"/>
                <w:lang w:eastAsia="pl-PL"/>
              </w:rPr>
            </w:pPr>
            <w:r w:rsidRPr="008F2DD1">
              <w:rPr>
                <w:rFonts w:ascii="Calibri" w:eastAsia="Times New Roman" w:hAnsi="Calibri" w:cs="Calibri"/>
                <w:lang w:eastAsia="pl-PL"/>
              </w:rPr>
              <w:t>Pustka dylatacyjna</w:t>
            </w:r>
          </w:p>
        </w:tc>
      </w:tr>
      <w:tr w:rsidR="0018347A" w:rsidRPr="006E35E3" w14:paraId="5E64F382" w14:textId="77777777" w:rsidTr="008F2DD1">
        <w:trPr>
          <w:trHeight w:val="60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7BBB2F" w14:textId="36EF682D" w:rsidR="0018347A" w:rsidRPr="008F2DD1" w:rsidRDefault="0018347A" w:rsidP="006E35E3">
            <w:pPr>
              <w:spacing w:before="0" w:after="0" w:line="240" w:lineRule="auto"/>
              <w:jc w:val="left"/>
              <w:rPr>
                <w:rFonts w:ascii="Calibri" w:eastAsia="Times New Roman" w:hAnsi="Calibri" w:cs="Calibri"/>
                <w:lang w:eastAsia="pl-PL"/>
              </w:rPr>
            </w:pPr>
            <w:r w:rsidRPr="008F2DD1">
              <w:rPr>
                <w:rFonts w:ascii="Calibri" w:eastAsia="Times New Roman" w:hAnsi="Calibri" w:cs="Calibri"/>
                <w:lang w:eastAsia="pl-PL"/>
              </w:rPr>
              <w:t>24cm</w:t>
            </w:r>
          </w:p>
        </w:tc>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C8E0CD" w14:textId="3148FBB5" w:rsidR="0018347A" w:rsidRPr="008F2DD1" w:rsidRDefault="0018347A" w:rsidP="006E35E3">
            <w:pPr>
              <w:spacing w:before="0" w:after="0" w:line="240" w:lineRule="auto"/>
              <w:jc w:val="left"/>
              <w:rPr>
                <w:rFonts w:ascii="Calibri" w:eastAsia="Times New Roman" w:hAnsi="Calibri" w:cs="Calibri"/>
                <w:lang w:eastAsia="pl-PL"/>
              </w:rPr>
            </w:pPr>
            <w:r w:rsidRPr="008F2DD1">
              <w:rPr>
                <w:rFonts w:ascii="Calibri" w:eastAsia="Times New Roman" w:hAnsi="Calibri" w:cs="Calibri"/>
                <w:lang w:eastAsia="pl-PL"/>
              </w:rPr>
              <w:t>ściana murowana REI60 - bloczki Ytong Silka Multipor</w:t>
            </w:r>
          </w:p>
        </w:tc>
      </w:tr>
      <w:tr w:rsidR="006E35E3" w:rsidRPr="006E35E3" w14:paraId="06F03B8E" w14:textId="77777777" w:rsidTr="008F2DD1">
        <w:trPr>
          <w:trHeight w:val="300"/>
        </w:trPr>
        <w:tc>
          <w:tcPr>
            <w:tcW w:w="96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36CB7777" w14:textId="77777777" w:rsidR="006E35E3" w:rsidRPr="006E35E3" w:rsidRDefault="006E35E3" w:rsidP="006E35E3">
            <w:pPr>
              <w:spacing w:before="0" w:after="0" w:line="240" w:lineRule="auto"/>
              <w:jc w:val="left"/>
              <w:rPr>
                <w:rFonts w:ascii="Calibri" w:eastAsia="Times New Roman" w:hAnsi="Calibri" w:cs="Calibri"/>
                <w:b/>
                <w:bCs/>
                <w:color w:val="000000"/>
                <w:lang w:eastAsia="pl-PL"/>
              </w:rPr>
            </w:pPr>
            <w:r w:rsidRPr="006E35E3">
              <w:rPr>
                <w:rFonts w:ascii="Calibri" w:eastAsia="Times New Roman" w:hAnsi="Calibri" w:cs="Calibri"/>
                <w:b/>
                <w:bCs/>
                <w:color w:val="000000"/>
                <w:lang w:eastAsia="pl-PL"/>
              </w:rPr>
              <w:lastRenderedPageBreak/>
              <w:t>Sz6A</w:t>
            </w:r>
          </w:p>
        </w:tc>
        <w:tc>
          <w:tcPr>
            <w:tcW w:w="4800" w:type="dxa"/>
            <w:tcBorders>
              <w:top w:val="single" w:sz="4" w:space="0" w:color="000000" w:themeColor="text1"/>
              <w:left w:val="nil"/>
              <w:bottom w:val="single" w:sz="4" w:space="0" w:color="auto"/>
              <w:right w:val="single" w:sz="4" w:space="0" w:color="auto"/>
            </w:tcBorders>
            <w:shd w:val="clear" w:color="auto" w:fill="auto"/>
            <w:vAlign w:val="center"/>
            <w:hideMark/>
          </w:tcPr>
          <w:p w14:paraId="3F3DA6B6" w14:textId="77777777" w:rsidR="00360EFE" w:rsidRPr="0009056C" w:rsidRDefault="006E35E3" w:rsidP="006E35E3">
            <w:pPr>
              <w:spacing w:before="0" w:after="0" w:line="240" w:lineRule="auto"/>
              <w:jc w:val="left"/>
              <w:rPr>
                <w:rFonts w:ascii="Calibri" w:eastAsia="Times New Roman" w:hAnsi="Calibri" w:cs="Calibri"/>
                <w:b/>
                <w:bCs/>
                <w:lang w:eastAsia="pl-PL"/>
              </w:rPr>
            </w:pPr>
            <w:r w:rsidRPr="0009056C">
              <w:rPr>
                <w:rFonts w:ascii="Calibri" w:eastAsia="Times New Roman" w:hAnsi="Calibri" w:cs="Calibri"/>
                <w:b/>
                <w:bCs/>
                <w:lang w:eastAsia="pl-PL"/>
              </w:rPr>
              <w:t>Istniejąca ściana z płyty warstwowej</w:t>
            </w:r>
            <w:r w:rsidR="00360EFE" w:rsidRPr="0009056C">
              <w:rPr>
                <w:rFonts w:ascii="Calibri" w:eastAsia="Times New Roman" w:hAnsi="Calibri" w:cs="Calibri"/>
                <w:b/>
                <w:bCs/>
                <w:lang w:eastAsia="pl-PL"/>
              </w:rPr>
              <w:t xml:space="preserve"> </w:t>
            </w:r>
          </w:p>
          <w:p w14:paraId="36B2DDB5" w14:textId="7D4E486E" w:rsidR="006E35E3" w:rsidRPr="0009056C" w:rsidRDefault="00360EFE" w:rsidP="006E35E3">
            <w:pPr>
              <w:spacing w:before="0" w:after="0" w:line="240" w:lineRule="auto"/>
              <w:jc w:val="left"/>
              <w:rPr>
                <w:rFonts w:ascii="Calibri" w:eastAsia="Times New Roman" w:hAnsi="Calibri" w:cs="Calibri"/>
                <w:b/>
                <w:bCs/>
                <w:lang w:eastAsia="pl-PL"/>
              </w:rPr>
            </w:pPr>
            <w:r w:rsidRPr="0009056C">
              <w:rPr>
                <w:rFonts w:ascii="Calibri" w:eastAsia="Times New Roman" w:hAnsi="Calibri" w:cs="Calibri"/>
                <w:b/>
                <w:bCs/>
                <w:lang w:eastAsia="pl-PL"/>
              </w:rPr>
              <w:t>z projektowanym ociepleniem</w:t>
            </w:r>
          </w:p>
        </w:tc>
      </w:tr>
      <w:tr w:rsidR="006E35E3" w:rsidRPr="006E35E3" w14:paraId="7A27D581" w14:textId="77777777" w:rsidTr="006E35E3">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295F0C"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10cm</w:t>
            </w:r>
          </w:p>
        </w:tc>
        <w:tc>
          <w:tcPr>
            <w:tcW w:w="4800" w:type="dxa"/>
            <w:tcBorders>
              <w:top w:val="nil"/>
              <w:left w:val="nil"/>
              <w:bottom w:val="single" w:sz="4" w:space="0" w:color="auto"/>
              <w:right w:val="single" w:sz="4" w:space="0" w:color="auto"/>
            </w:tcBorders>
            <w:shd w:val="clear" w:color="auto" w:fill="auto"/>
            <w:vAlign w:val="center"/>
            <w:hideMark/>
          </w:tcPr>
          <w:p w14:paraId="53302C7F" w14:textId="77777777" w:rsidR="006E35E3" w:rsidRPr="0009056C" w:rsidRDefault="006E35E3" w:rsidP="006E35E3">
            <w:pPr>
              <w:spacing w:before="0" w:after="0" w:line="240" w:lineRule="auto"/>
              <w:jc w:val="left"/>
              <w:rPr>
                <w:rFonts w:ascii="Calibri" w:eastAsia="Times New Roman" w:hAnsi="Calibri" w:cs="Calibri"/>
                <w:lang w:eastAsia="pl-PL"/>
              </w:rPr>
            </w:pPr>
            <w:r w:rsidRPr="0009056C">
              <w:rPr>
                <w:rFonts w:ascii="Calibri" w:eastAsia="Times New Roman" w:hAnsi="Calibri" w:cs="Calibri"/>
                <w:lang w:eastAsia="pl-PL"/>
              </w:rPr>
              <w:t>płyty warstwowe Metalplast Oborniki typ SCw z rdzeniem z wełny mineralnej</w:t>
            </w:r>
          </w:p>
        </w:tc>
      </w:tr>
      <w:tr w:rsidR="006E35E3" w:rsidRPr="006E35E3" w14:paraId="16C15A72"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36C01B"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10cm</w:t>
            </w:r>
          </w:p>
        </w:tc>
        <w:tc>
          <w:tcPr>
            <w:tcW w:w="4800" w:type="dxa"/>
            <w:tcBorders>
              <w:top w:val="nil"/>
              <w:left w:val="nil"/>
              <w:bottom w:val="single" w:sz="4" w:space="0" w:color="auto"/>
              <w:right w:val="single" w:sz="4" w:space="0" w:color="auto"/>
            </w:tcBorders>
            <w:shd w:val="clear" w:color="auto" w:fill="auto"/>
            <w:vAlign w:val="center"/>
            <w:hideMark/>
          </w:tcPr>
          <w:p w14:paraId="0074AA99" w14:textId="77777777" w:rsidR="006E35E3" w:rsidRPr="0009056C" w:rsidRDefault="006E35E3" w:rsidP="006E35E3">
            <w:pPr>
              <w:spacing w:before="0" w:after="0" w:line="240" w:lineRule="auto"/>
              <w:jc w:val="left"/>
              <w:rPr>
                <w:rFonts w:ascii="Calibri" w:eastAsia="Times New Roman" w:hAnsi="Calibri" w:cs="Calibri"/>
                <w:lang w:eastAsia="pl-PL"/>
              </w:rPr>
            </w:pPr>
            <w:r w:rsidRPr="0009056C">
              <w:rPr>
                <w:rFonts w:ascii="Calibri" w:eastAsia="Times New Roman" w:hAnsi="Calibri" w:cs="Calibri"/>
                <w:lang w:eastAsia="pl-PL"/>
              </w:rPr>
              <w:t>wełna mineralna na ruszcie stalowym</w:t>
            </w:r>
          </w:p>
        </w:tc>
      </w:tr>
      <w:tr w:rsidR="00360EFE" w:rsidRPr="006E35E3" w14:paraId="7BCBB14D"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vAlign w:val="center"/>
          </w:tcPr>
          <w:p w14:paraId="1BADD4F1" w14:textId="77777777" w:rsidR="00360EFE" w:rsidRPr="006E35E3" w:rsidRDefault="00360EFE" w:rsidP="006E35E3">
            <w:pPr>
              <w:spacing w:before="0" w:after="0" w:line="240" w:lineRule="auto"/>
              <w:jc w:val="left"/>
              <w:rPr>
                <w:rFonts w:ascii="Calibri" w:eastAsia="Times New Roman" w:hAnsi="Calibri" w:cs="Calibri"/>
                <w:color w:val="000000"/>
                <w:lang w:eastAsia="pl-PL"/>
              </w:rPr>
            </w:pPr>
          </w:p>
        </w:tc>
        <w:tc>
          <w:tcPr>
            <w:tcW w:w="4800" w:type="dxa"/>
            <w:tcBorders>
              <w:top w:val="nil"/>
              <w:left w:val="nil"/>
              <w:bottom w:val="single" w:sz="4" w:space="0" w:color="auto"/>
              <w:right w:val="single" w:sz="4" w:space="0" w:color="auto"/>
            </w:tcBorders>
            <w:shd w:val="clear" w:color="auto" w:fill="auto"/>
            <w:vAlign w:val="center"/>
          </w:tcPr>
          <w:p w14:paraId="76CEEF9F" w14:textId="1C6B6271" w:rsidR="00360EFE" w:rsidRPr="0009056C" w:rsidRDefault="00360EFE" w:rsidP="006E35E3">
            <w:pPr>
              <w:spacing w:before="0" w:after="0" w:line="240" w:lineRule="auto"/>
              <w:jc w:val="left"/>
              <w:rPr>
                <w:rFonts w:ascii="Calibri" w:eastAsia="Times New Roman" w:hAnsi="Calibri" w:cs="Calibri"/>
                <w:lang w:eastAsia="pl-PL"/>
              </w:rPr>
            </w:pPr>
            <w:r w:rsidRPr="0009056C">
              <w:rPr>
                <w:rFonts w:ascii="Calibri" w:eastAsia="Times New Roman" w:hAnsi="Calibri" w:cs="Calibri"/>
                <w:lang w:eastAsia="pl-PL"/>
              </w:rPr>
              <w:t>Folia paroizolacyjna</w:t>
            </w:r>
          </w:p>
        </w:tc>
      </w:tr>
      <w:tr w:rsidR="006E35E3" w:rsidRPr="006E35E3" w14:paraId="3D2617B9"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B776FF"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2x1,25</w:t>
            </w:r>
          </w:p>
        </w:tc>
        <w:tc>
          <w:tcPr>
            <w:tcW w:w="4800" w:type="dxa"/>
            <w:tcBorders>
              <w:top w:val="nil"/>
              <w:left w:val="nil"/>
              <w:bottom w:val="single" w:sz="4" w:space="0" w:color="auto"/>
              <w:right w:val="single" w:sz="4" w:space="0" w:color="auto"/>
            </w:tcBorders>
            <w:shd w:val="clear" w:color="auto" w:fill="auto"/>
            <w:noWrap/>
            <w:vAlign w:val="bottom"/>
            <w:hideMark/>
          </w:tcPr>
          <w:p w14:paraId="235CE0BA"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Płyta gipsowo-kartonowa</w:t>
            </w:r>
          </w:p>
        </w:tc>
      </w:tr>
      <w:tr w:rsidR="006E35E3" w:rsidRPr="006E35E3" w14:paraId="1F1A464E" w14:textId="77777777" w:rsidTr="006E35E3">
        <w:trPr>
          <w:trHeight w:val="300"/>
        </w:trPr>
        <w:tc>
          <w:tcPr>
            <w:tcW w:w="960" w:type="dxa"/>
            <w:tcBorders>
              <w:top w:val="nil"/>
              <w:left w:val="nil"/>
              <w:bottom w:val="nil"/>
              <w:right w:val="nil"/>
            </w:tcBorders>
            <w:shd w:val="clear" w:color="auto" w:fill="auto"/>
            <w:noWrap/>
            <w:vAlign w:val="bottom"/>
            <w:hideMark/>
          </w:tcPr>
          <w:p w14:paraId="7968F5B9"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p>
        </w:tc>
        <w:tc>
          <w:tcPr>
            <w:tcW w:w="4800" w:type="dxa"/>
            <w:tcBorders>
              <w:top w:val="nil"/>
              <w:left w:val="nil"/>
              <w:bottom w:val="nil"/>
              <w:right w:val="nil"/>
            </w:tcBorders>
            <w:shd w:val="clear" w:color="auto" w:fill="auto"/>
            <w:noWrap/>
            <w:vAlign w:val="bottom"/>
            <w:hideMark/>
          </w:tcPr>
          <w:p w14:paraId="4AA7B6BD" w14:textId="77777777" w:rsidR="006E35E3" w:rsidRPr="006E35E3" w:rsidRDefault="006E35E3" w:rsidP="006E35E3">
            <w:pPr>
              <w:spacing w:before="0" w:after="0" w:line="240" w:lineRule="auto"/>
              <w:jc w:val="left"/>
              <w:rPr>
                <w:rFonts w:ascii="Times New Roman" w:eastAsia="Times New Roman" w:hAnsi="Times New Roman" w:cs="Times New Roman"/>
                <w:sz w:val="20"/>
                <w:szCs w:val="20"/>
                <w:lang w:eastAsia="pl-PL"/>
              </w:rPr>
            </w:pPr>
          </w:p>
        </w:tc>
      </w:tr>
      <w:tr w:rsidR="006E35E3" w:rsidRPr="006E35E3" w14:paraId="2AB324BF" w14:textId="77777777" w:rsidTr="006E35E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7E96A" w14:textId="77777777" w:rsidR="006E35E3" w:rsidRPr="006E35E3" w:rsidRDefault="006E35E3" w:rsidP="006E35E3">
            <w:pPr>
              <w:spacing w:before="0" w:after="0" w:line="240" w:lineRule="auto"/>
              <w:jc w:val="left"/>
              <w:rPr>
                <w:rFonts w:ascii="Calibri" w:eastAsia="Times New Roman" w:hAnsi="Calibri" w:cs="Calibri"/>
                <w:b/>
                <w:bCs/>
                <w:color w:val="000000"/>
                <w:lang w:eastAsia="pl-PL"/>
              </w:rPr>
            </w:pPr>
            <w:r w:rsidRPr="006E35E3">
              <w:rPr>
                <w:rFonts w:ascii="Calibri" w:eastAsia="Times New Roman" w:hAnsi="Calibri" w:cs="Calibri"/>
                <w:b/>
                <w:bCs/>
                <w:color w:val="000000"/>
                <w:lang w:eastAsia="pl-PL"/>
              </w:rPr>
              <w:t>Sz7</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20926180" w14:textId="77777777" w:rsidR="006E35E3" w:rsidRPr="006E35E3" w:rsidRDefault="006E35E3" w:rsidP="006E35E3">
            <w:pPr>
              <w:spacing w:before="0" w:after="0" w:line="240" w:lineRule="auto"/>
              <w:jc w:val="left"/>
              <w:rPr>
                <w:rFonts w:ascii="Calibri" w:eastAsia="Times New Roman" w:hAnsi="Calibri" w:cs="Calibri"/>
                <w:b/>
                <w:bCs/>
                <w:color w:val="000000"/>
                <w:lang w:eastAsia="pl-PL"/>
              </w:rPr>
            </w:pPr>
            <w:r w:rsidRPr="006E35E3">
              <w:rPr>
                <w:rFonts w:ascii="Calibri" w:eastAsia="Times New Roman" w:hAnsi="Calibri" w:cs="Calibri"/>
                <w:b/>
                <w:bCs/>
                <w:color w:val="000000"/>
                <w:lang w:eastAsia="pl-PL"/>
              </w:rPr>
              <w:t xml:space="preserve">Istniejąca ściana cokołowa </w:t>
            </w:r>
          </w:p>
        </w:tc>
      </w:tr>
      <w:tr w:rsidR="006E35E3" w:rsidRPr="006E35E3" w14:paraId="59E24618"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5958489"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 </w:t>
            </w:r>
          </w:p>
        </w:tc>
        <w:tc>
          <w:tcPr>
            <w:tcW w:w="4800" w:type="dxa"/>
            <w:tcBorders>
              <w:top w:val="nil"/>
              <w:left w:val="nil"/>
              <w:bottom w:val="single" w:sz="4" w:space="0" w:color="auto"/>
              <w:right w:val="single" w:sz="4" w:space="0" w:color="auto"/>
            </w:tcBorders>
            <w:shd w:val="clear" w:color="auto" w:fill="auto"/>
            <w:vAlign w:val="center"/>
            <w:hideMark/>
          </w:tcPr>
          <w:p w14:paraId="440A4ABE" w14:textId="56492DE5" w:rsidR="006E35E3" w:rsidRPr="006E35E3" w:rsidRDefault="00676DBC"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Ż</w:t>
            </w:r>
            <w:r w:rsidR="006E35E3" w:rsidRPr="006E35E3">
              <w:rPr>
                <w:rFonts w:ascii="Calibri" w:eastAsia="Times New Roman" w:hAnsi="Calibri" w:cs="Calibri"/>
                <w:color w:val="000000"/>
                <w:lang w:eastAsia="pl-PL"/>
              </w:rPr>
              <w:t>elbet</w:t>
            </w:r>
          </w:p>
        </w:tc>
      </w:tr>
      <w:tr w:rsidR="006E35E3" w:rsidRPr="006E35E3" w14:paraId="359BFA8E"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8A7F636"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6cm</w:t>
            </w:r>
          </w:p>
        </w:tc>
        <w:tc>
          <w:tcPr>
            <w:tcW w:w="4800" w:type="dxa"/>
            <w:tcBorders>
              <w:top w:val="nil"/>
              <w:left w:val="nil"/>
              <w:bottom w:val="single" w:sz="4" w:space="0" w:color="auto"/>
              <w:right w:val="single" w:sz="4" w:space="0" w:color="auto"/>
            </w:tcBorders>
            <w:shd w:val="clear" w:color="auto" w:fill="auto"/>
            <w:vAlign w:val="center"/>
            <w:hideMark/>
          </w:tcPr>
          <w:p w14:paraId="3E9D5A3F"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 xml:space="preserve">polistyren ekstrudowany </w:t>
            </w:r>
          </w:p>
        </w:tc>
      </w:tr>
      <w:tr w:rsidR="006E35E3" w:rsidRPr="006E35E3" w14:paraId="6553655A" w14:textId="77777777" w:rsidTr="006E35E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E7E0FE" w14:textId="77777777" w:rsidR="006E35E3" w:rsidRPr="006E35E3" w:rsidRDefault="006E35E3"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 </w:t>
            </w:r>
          </w:p>
        </w:tc>
        <w:tc>
          <w:tcPr>
            <w:tcW w:w="4800" w:type="dxa"/>
            <w:tcBorders>
              <w:top w:val="nil"/>
              <w:left w:val="nil"/>
              <w:bottom w:val="single" w:sz="4" w:space="0" w:color="auto"/>
              <w:right w:val="single" w:sz="4" w:space="0" w:color="auto"/>
            </w:tcBorders>
            <w:shd w:val="clear" w:color="auto" w:fill="auto"/>
            <w:vAlign w:val="center"/>
            <w:hideMark/>
          </w:tcPr>
          <w:p w14:paraId="49AF4E15" w14:textId="585EE91D" w:rsidR="006E35E3" w:rsidRPr="006E35E3" w:rsidRDefault="00676DBC" w:rsidP="006E35E3">
            <w:pPr>
              <w:spacing w:before="0" w:after="0" w:line="240" w:lineRule="auto"/>
              <w:jc w:val="left"/>
              <w:rPr>
                <w:rFonts w:ascii="Calibri" w:eastAsia="Times New Roman" w:hAnsi="Calibri" w:cs="Calibri"/>
                <w:color w:val="000000"/>
                <w:lang w:eastAsia="pl-PL"/>
              </w:rPr>
            </w:pPr>
            <w:r w:rsidRPr="006E35E3">
              <w:rPr>
                <w:rFonts w:ascii="Calibri" w:eastAsia="Times New Roman" w:hAnsi="Calibri" w:cs="Calibri"/>
                <w:color w:val="000000"/>
                <w:lang w:eastAsia="pl-PL"/>
              </w:rPr>
              <w:t>Ż</w:t>
            </w:r>
            <w:r w:rsidR="006E35E3" w:rsidRPr="006E35E3">
              <w:rPr>
                <w:rFonts w:ascii="Calibri" w:eastAsia="Times New Roman" w:hAnsi="Calibri" w:cs="Calibri"/>
                <w:color w:val="000000"/>
                <w:lang w:eastAsia="pl-PL"/>
              </w:rPr>
              <w:t>elbet</w:t>
            </w:r>
          </w:p>
        </w:tc>
      </w:tr>
    </w:tbl>
    <w:p w14:paraId="5CE0BE69" w14:textId="77777777" w:rsidR="006E35E3" w:rsidRPr="00AF77FF" w:rsidRDefault="006E35E3" w:rsidP="0058494F">
      <w:pPr>
        <w:rPr>
          <w:sz w:val="6"/>
          <w:szCs w:val="6"/>
          <w:shd w:val="clear" w:color="auto" w:fill="FFFFFF"/>
        </w:rPr>
      </w:pPr>
    </w:p>
    <w:tbl>
      <w:tblPr>
        <w:tblW w:w="5760" w:type="dxa"/>
        <w:tblCellMar>
          <w:left w:w="70" w:type="dxa"/>
          <w:right w:w="70" w:type="dxa"/>
        </w:tblCellMar>
        <w:tblLook w:val="04A0" w:firstRow="1" w:lastRow="0" w:firstColumn="1" w:lastColumn="0" w:noHBand="0" w:noVBand="1"/>
      </w:tblPr>
      <w:tblGrid>
        <w:gridCol w:w="960"/>
        <w:gridCol w:w="4800"/>
      </w:tblGrid>
      <w:tr w:rsidR="00993611" w:rsidRPr="00993611" w14:paraId="2D650455" w14:textId="77777777" w:rsidTr="0099361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8EECC" w14:textId="77777777" w:rsidR="00993611" w:rsidRPr="00993611" w:rsidRDefault="00993611" w:rsidP="00993611">
            <w:pPr>
              <w:spacing w:before="0" w:after="0" w:line="240" w:lineRule="auto"/>
              <w:jc w:val="left"/>
              <w:rPr>
                <w:rFonts w:ascii="Calibri" w:eastAsia="Times New Roman" w:hAnsi="Calibri" w:cs="Calibri"/>
                <w:b/>
                <w:bCs/>
                <w:color w:val="000000"/>
                <w:lang w:eastAsia="pl-PL"/>
              </w:rPr>
            </w:pPr>
            <w:r w:rsidRPr="00993611">
              <w:rPr>
                <w:rFonts w:ascii="Calibri" w:eastAsia="Times New Roman" w:hAnsi="Calibri" w:cs="Calibri"/>
                <w:b/>
                <w:bCs/>
                <w:color w:val="000000"/>
                <w:lang w:eastAsia="pl-PL"/>
              </w:rPr>
              <w:t>Sz8</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0DCDDB5C" w14:textId="77777777" w:rsidR="00993611" w:rsidRPr="00993611" w:rsidRDefault="00993611" w:rsidP="00993611">
            <w:pPr>
              <w:spacing w:before="0" w:after="0" w:line="240" w:lineRule="auto"/>
              <w:jc w:val="left"/>
              <w:rPr>
                <w:rFonts w:ascii="Calibri" w:eastAsia="Times New Roman" w:hAnsi="Calibri" w:cs="Calibri"/>
                <w:b/>
                <w:bCs/>
                <w:color w:val="000000"/>
                <w:lang w:eastAsia="pl-PL"/>
              </w:rPr>
            </w:pPr>
            <w:r w:rsidRPr="00993611">
              <w:rPr>
                <w:rFonts w:ascii="Calibri" w:eastAsia="Times New Roman" w:hAnsi="Calibri" w:cs="Calibri"/>
                <w:b/>
                <w:bCs/>
                <w:color w:val="000000"/>
                <w:lang w:eastAsia="pl-PL"/>
              </w:rPr>
              <w:t>Projektowana ściana z płyt warstwowych</w:t>
            </w:r>
          </w:p>
        </w:tc>
      </w:tr>
      <w:tr w:rsidR="00993611" w:rsidRPr="00993611" w14:paraId="73E8829C" w14:textId="77777777" w:rsidTr="00993611">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763F54B" w14:textId="77777777" w:rsidR="00993611" w:rsidRPr="00993611" w:rsidRDefault="00993611" w:rsidP="00993611">
            <w:pPr>
              <w:spacing w:before="0" w:after="0" w:line="240" w:lineRule="auto"/>
              <w:jc w:val="left"/>
              <w:rPr>
                <w:rFonts w:ascii="Calibri" w:eastAsia="Times New Roman" w:hAnsi="Calibri" w:cs="Calibri"/>
                <w:color w:val="000000"/>
                <w:lang w:eastAsia="pl-PL"/>
              </w:rPr>
            </w:pPr>
            <w:r w:rsidRPr="00993611">
              <w:rPr>
                <w:rFonts w:ascii="Calibri" w:eastAsia="Times New Roman" w:hAnsi="Calibri" w:cs="Calibri"/>
                <w:color w:val="000000"/>
                <w:lang w:eastAsia="pl-PL"/>
              </w:rPr>
              <w:t>12cm</w:t>
            </w:r>
          </w:p>
        </w:tc>
        <w:tc>
          <w:tcPr>
            <w:tcW w:w="4800" w:type="dxa"/>
            <w:tcBorders>
              <w:top w:val="nil"/>
              <w:left w:val="nil"/>
              <w:bottom w:val="single" w:sz="4" w:space="0" w:color="auto"/>
              <w:right w:val="single" w:sz="4" w:space="0" w:color="auto"/>
            </w:tcBorders>
            <w:shd w:val="clear" w:color="auto" w:fill="auto"/>
            <w:vAlign w:val="center"/>
            <w:hideMark/>
          </w:tcPr>
          <w:p w14:paraId="70C5EB80" w14:textId="1D120EEB" w:rsidR="00993611" w:rsidRPr="00993611" w:rsidRDefault="00993611" w:rsidP="00993611">
            <w:pPr>
              <w:spacing w:before="0" w:after="0" w:line="240" w:lineRule="auto"/>
              <w:jc w:val="left"/>
              <w:rPr>
                <w:rFonts w:ascii="Calibri" w:eastAsia="Times New Roman" w:hAnsi="Calibri" w:cs="Calibri"/>
                <w:color w:val="000000"/>
                <w:lang w:eastAsia="pl-PL"/>
              </w:rPr>
            </w:pPr>
            <w:r w:rsidRPr="00993611">
              <w:rPr>
                <w:rFonts w:ascii="Calibri" w:eastAsia="Times New Roman" w:hAnsi="Calibri" w:cs="Calibri"/>
                <w:color w:val="000000"/>
                <w:lang w:eastAsia="pl-PL"/>
              </w:rPr>
              <w:t xml:space="preserve">płyta warstwowa </w:t>
            </w:r>
          </w:p>
        </w:tc>
      </w:tr>
      <w:tr w:rsidR="00993611" w:rsidRPr="00993611" w14:paraId="09F38BDF" w14:textId="77777777" w:rsidTr="0099361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E79747" w14:textId="77777777" w:rsidR="00993611" w:rsidRPr="00993611" w:rsidRDefault="00993611" w:rsidP="00993611">
            <w:pPr>
              <w:spacing w:before="0" w:after="0" w:line="240" w:lineRule="auto"/>
              <w:jc w:val="left"/>
              <w:rPr>
                <w:rFonts w:ascii="Calibri" w:eastAsia="Times New Roman" w:hAnsi="Calibri" w:cs="Calibri"/>
                <w:color w:val="000000"/>
                <w:lang w:eastAsia="pl-PL"/>
              </w:rPr>
            </w:pPr>
            <w:r w:rsidRPr="00993611">
              <w:rPr>
                <w:rFonts w:ascii="Calibri" w:eastAsia="Times New Roman" w:hAnsi="Calibri" w:cs="Calibri"/>
                <w:color w:val="000000"/>
                <w:lang w:eastAsia="pl-PL"/>
              </w:rPr>
              <w:t> </w:t>
            </w:r>
          </w:p>
        </w:tc>
        <w:tc>
          <w:tcPr>
            <w:tcW w:w="4800" w:type="dxa"/>
            <w:tcBorders>
              <w:top w:val="nil"/>
              <w:left w:val="nil"/>
              <w:bottom w:val="single" w:sz="4" w:space="0" w:color="auto"/>
              <w:right w:val="single" w:sz="4" w:space="0" w:color="auto"/>
            </w:tcBorders>
            <w:shd w:val="clear" w:color="auto" w:fill="auto"/>
            <w:vAlign w:val="center"/>
            <w:hideMark/>
          </w:tcPr>
          <w:p w14:paraId="04A35B55" w14:textId="77777777" w:rsidR="00993611" w:rsidRPr="00993611" w:rsidRDefault="00993611" w:rsidP="00993611">
            <w:pPr>
              <w:spacing w:before="0" w:after="0" w:line="240" w:lineRule="auto"/>
              <w:jc w:val="left"/>
              <w:rPr>
                <w:rFonts w:ascii="Calibri" w:eastAsia="Times New Roman" w:hAnsi="Calibri" w:cs="Calibri"/>
                <w:color w:val="000000"/>
                <w:lang w:eastAsia="pl-PL"/>
              </w:rPr>
            </w:pPr>
            <w:r w:rsidRPr="00993611">
              <w:rPr>
                <w:rFonts w:ascii="Calibri" w:eastAsia="Times New Roman" w:hAnsi="Calibri" w:cs="Calibri"/>
                <w:color w:val="000000"/>
                <w:lang w:eastAsia="pl-PL"/>
              </w:rPr>
              <w:t>konstrukcja stalowa zgodnie z PW konstrukcji</w:t>
            </w:r>
          </w:p>
        </w:tc>
      </w:tr>
      <w:tr w:rsidR="00993611" w:rsidRPr="00993611" w14:paraId="2637223E" w14:textId="77777777" w:rsidTr="00993611">
        <w:trPr>
          <w:trHeight w:val="300"/>
        </w:trPr>
        <w:tc>
          <w:tcPr>
            <w:tcW w:w="960" w:type="dxa"/>
            <w:tcBorders>
              <w:top w:val="nil"/>
              <w:left w:val="nil"/>
              <w:bottom w:val="nil"/>
              <w:right w:val="nil"/>
            </w:tcBorders>
            <w:shd w:val="clear" w:color="auto" w:fill="auto"/>
            <w:noWrap/>
            <w:vAlign w:val="bottom"/>
            <w:hideMark/>
          </w:tcPr>
          <w:p w14:paraId="5F49A222" w14:textId="77777777" w:rsidR="00993611" w:rsidRPr="00993611" w:rsidRDefault="00993611" w:rsidP="00993611">
            <w:pPr>
              <w:spacing w:before="0" w:after="0" w:line="240" w:lineRule="auto"/>
              <w:jc w:val="left"/>
              <w:rPr>
                <w:rFonts w:ascii="Calibri" w:eastAsia="Times New Roman" w:hAnsi="Calibri" w:cs="Calibri"/>
                <w:color w:val="000000"/>
                <w:lang w:eastAsia="pl-PL"/>
              </w:rPr>
            </w:pPr>
          </w:p>
        </w:tc>
        <w:tc>
          <w:tcPr>
            <w:tcW w:w="4800" w:type="dxa"/>
            <w:tcBorders>
              <w:top w:val="nil"/>
              <w:left w:val="nil"/>
              <w:bottom w:val="nil"/>
              <w:right w:val="nil"/>
            </w:tcBorders>
            <w:shd w:val="clear" w:color="auto" w:fill="auto"/>
            <w:vAlign w:val="center"/>
            <w:hideMark/>
          </w:tcPr>
          <w:p w14:paraId="26DDCE11" w14:textId="77777777" w:rsidR="00993611" w:rsidRPr="00993611" w:rsidRDefault="00993611" w:rsidP="00993611">
            <w:pPr>
              <w:spacing w:before="0" w:after="0" w:line="240" w:lineRule="auto"/>
              <w:jc w:val="left"/>
              <w:rPr>
                <w:rFonts w:ascii="Times New Roman" w:eastAsia="Times New Roman" w:hAnsi="Times New Roman" w:cs="Times New Roman"/>
                <w:sz w:val="20"/>
                <w:szCs w:val="20"/>
                <w:lang w:eastAsia="pl-PL"/>
              </w:rPr>
            </w:pPr>
          </w:p>
        </w:tc>
      </w:tr>
      <w:tr w:rsidR="00993611" w:rsidRPr="00993611" w14:paraId="74E4C1EC" w14:textId="77777777" w:rsidTr="0099361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9639D" w14:textId="77777777" w:rsidR="00993611" w:rsidRPr="00993611" w:rsidRDefault="00993611" w:rsidP="00993611">
            <w:pPr>
              <w:spacing w:before="0" w:after="0" w:line="240" w:lineRule="auto"/>
              <w:jc w:val="left"/>
              <w:rPr>
                <w:rFonts w:ascii="Calibri" w:eastAsia="Times New Roman" w:hAnsi="Calibri" w:cs="Calibri"/>
                <w:b/>
                <w:bCs/>
                <w:color w:val="000000"/>
                <w:lang w:eastAsia="pl-PL"/>
              </w:rPr>
            </w:pPr>
            <w:r w:rsidRPr="00993611">
              <w:rPr>
                <w:rFonts w:ascii="Calibri" w:eastAsia="Times New Roman" w:hAnsi="Calibri" w:cs="Calibri"/>
                <w:b/>
                <w:bCs/>
                <w:color w:val="000000"/>
                <w:lang w:eastAsia="pl-PL"/>
              </w:rPr>
              <w:t>Sz8B</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4ADF55A0" w14:textId="77777777" w:rsidR="00993611" w:rsidRPr="00993611" w:rsidRDefault="00993611" w:rsidP="00993611">
            <w:pPr>
              <w:spacing w:before="0" w:after="0" w:line="240" w:lineRule="auto"/>
              <w:jc w:val="left"/>
              <w:rPr>
                <w:rFonts w:ascii="Calibri" w:eastAsia="Times New Roman" w:hAnsi="Calibri" w:cs="Calibri"/>
                <w:b/>
                <w:bCs/>
                <w:color w:val="000000"/>
                <w:lang w:eastAsia="pl-PL"/>
              </w:rPr>
            </w:pPr>
            <w:r w:rsidRPr="00993611">
              <w:rPr>
                <w:rFonts w:ascii="Calibri" w:eastAsia="Times New Roman" w:hAnsi="Calibri" w:cs="Calibri"/>
                <w:b/>
                <w:bCs/>
                <w:color w:val="000000"/>
                <w:lang w:eastAsia="pl-PL"/>
              </w:rPr>
              <w:t>Projektowana ściana z płyt warstwowych</w:t>
            </w:r>
          </w:p>
        </w:tc>
      </w:tr>
      <w:tr w:rsidR="00993611" w:rsidRPr="00993611" w14:paraId="422FCF60" w14:textId="77777777" w:rsidTr="00993611">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F08308" w14:textId="2B6A1899" w:rsidR="00993611" w:rsidRPr="00993611" w:rsidRDefault="0098035A" w:rsidP="00993611">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20</w:t>
            </w:r>
            <w:r w:rsidR="00993611" w:rsidRPr="00993611">
              <w:rPr>
                <w:rFonts w:ascii="Calibri" w:eastAsia="Times New Roman" w:hAnsi="Calibri" w:cs="Calibri"/>
                <w:color w:val="000000"/>
                <w:lang w:eastAsia="pl-PL"/>
              </w:rPr>
              <w:t>cm</w:t>
            </w:r>
          </w:p>
        </w:tc>
        <w:tc>
          <w:tcPr>
            <w:tcW w:w="4800" w:type="dxa"/>
            <w:tcBorders>
              <w:top w:val="nil"/>
              <w:left w:val="nil"/>
              <w:bottom w:val="single" w:sz="4" w:space="0" w:color="auto"/>
              <w:right w:val="single" w:sz="4" w:space="0" w:color="auto"/>
            </w:tcBorders>
            <w:shd w:val="clear" w:color="auto" w:fill="auto"/>
            <w:vAlign w:val="center"/>
            <w:hideMark/>
          </w:tcPr>
          <w:p w14:paraId="53DF8CF7" w14:textId="43D62FCB" w:rsidR="00993611" w:rsidRPr="00993611" w:rsidRDefault="00993611" w:rsidP="00993611">
            <w:pPr>
              <w:spacing w:before="0" w:after="0" w:line="240" w:lineRule="auto"/>
              <w:jc w:val="left"/>
              <w:rPr>
                <w:rFonts w:ascii="Calibri" w:eastAsia="Times New Roman" w:hAnsi="Calibri" w:cs="Calibri"/>
                <w:color w:val="000000"/>
                <w:lang w:eastAsia="pl-PL"/>
              </w:rPr>
            </w:pPr>
            <w:r w:rsidRPr="00993611">
              <w:rPr>
                <w:rFonts w:ascii="Calibri" w:eastAsia="Times New Roman" w:hAnsi="Calibri" w:cs="Calibri"/>
                <w:color w:val="000000"/>
                <w:lang w:eastAsia="pl-PL"/>
              </w:rPr>
              <w:t xml:space="preserve">płyta warstwowa z </w:t>
            </w:r>
            <w:r w:rsidR="000D2C77">
              <w:rPr>
                <w:rFonts w:ascii="Calibri" w:eastAsia="Times New Roman" w:hAnsi="Calibri" w:cs="Calibri"/>
                <w:color w:val="000000"/>
                <w:lang w:eastAsia="pl-PL"/>
              </w:rPr>
              <w:t>rdzen</w:t>
            </w:r>
            <w:r w:rsidRPr="00993611">
              <w:rPr>
                <w:rFonts w:ascii="Calibri" w:eastAsia="Times New Roman" w:hAnsi="Calibri" w:cs="Calibri"/>
                <w:color w:val="000000"/>
                <w:lang w:eastAsia="pl-PL"/>
              </w:rPr>
              <w:t>iem z wełny mineralnej</w:t>
            </w:r>
          </w:p>
        </w:tc>
      </w:tr>
      <w:tr w:rsidR="00993611" w:rsidRPr="00993611" w14:paraId="752B1674" w14:textId="77777777" w:rsidTr="0099361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336214" w14:textId="77777777" w:rsidR="00993611" w:rsidRPr="00993611" w:rsidRDefault="00993611" w:rsidP="00993611">
            <w:pPr>
              <w:spacing w:before="0" w:after="0" w:line="240" w:lineRule="auto"/>
              <w:jc w:val="left"/>
              <w:rPr>
                <w:rFonts w:ascii="Calibri" w:eastAsia="Times New Roman" w:hAnsi="Calibri" w:cs="Calibri"/>
                <w:color w:val="000000"/>
                <w:lang w:eastAsia="pl-PL"/>
              </w:rPr>
            </w:pPr>
            <w:r w:rsidRPr="00993611">
              <w:rPr>
                <w:rFonts w:ascii="Calibri" w:eastAsia="Times New Roman" w:hAnsi="Calibri" w:cs="Calibri"/>
                <w:color w:val="000000"/>
                <w:lang w:eastAsia="pl-PL"/>
              </w:rPr>
              <w:t> </w:t>
            </w:r>
          </w:p>
        </w:tc>
        <w:tc>
          <w:tcPr>
            <w:tcW w:w="4800" w:type="dxa"/>
            <w:tcBorders>
              <w:top w:val="nil"/>
              <w:left w:val="nil"/>
              <w:bottom w:val="single" w:sz="4" w:space="0" w:color="auto"/>
              <w:right w:val="single" w:sz="4" w:space="0" w:color="auto"/>
            </w:tcBorders>
            <w:shd w:val="clear" w:color="auto" w:fill="auto"/>
            <w:vAlign w:val="center"/>
            <w:hideMark/>
          </w:tcPr>
          <w:p w14:paraId="314668B1" w14:textId="77777777" w:rsidR="00993611" w:rsidRPr="00993611" w:rsidRDefault="00993611" w:rsidP="00993611">
            <w:pPr>
              <w:spacing w:before="0" w:after="0" w:line="240" w:lineRule="auto"/>
              <w:jc w:val="left"/>
              <w:rPr>
                <w:rFonts w:ascii="Calibri" w:eastAsia="Times New Roman" w:hAnsi="Calibri" w:cs="Calibri"/>
                <w:color w:val="000000"/>
                <w:lang w:eastAsia="pl-PL"/>
              </w:rPr>
            </w:pPr>
            <w:r w:rsidRPr="00993611">
              <w:rPr>
                <w:rFonts w:ascii="Calibri" w:eastAsia="Times New Roman" w:hAnsi="Calibri" w:cs="Calibri"/>
                <w:color w:val="000000"/>
                <w:lang w:eastAsia="pl-PL"/>
              </w:rPr>
              <w:t>konstrukcja stalowa zgodnie z PW konstrukcji</w:t>
            </w:r>
          </w:p>
        </w:tc>
      </w:tr>
      <w:tr w:rsidR="00993611" w:rsidRPr="00993611" w14:paraId="641127FA" w14:textId="77777777" w:rsidTr="00993611">
        <w:trPr>
          <w:trHeight w:val="300"/>
        </w:trPr>
        <w:tc>
          <w:tcPr>
            <w:tcW w:w="960" w:type="dxa"/>
            <w:tcBorders>
              <w:top w:val="nil"/>
              <w:left w:val="nil"/>
              <w:bottom w:val="nil"/>
              <w:right w:val="nil"/>
            </w:tcBorders>
            <w:shd w:val="clear" w:color="auto" w:fill="auto"/>
            <w:noWrap/>
            <w:vAlign w:val="bottom"/>
            <w:hideMark/>
          </w:tcPr>
          <w:p w14:paraId="7C36B051" w14:textId="77777777" w:rsidR="00993611" w:rsidRPr="00993611" w:rsidRDefault="00993611" w:rsidP="00993611">
            <w:pPr>
              <w:spacing w:before="0" w:after="0" w:line="240" w:lineRule="auto"/>
              <w:jc w:val="left"/>
              <w:rPr>
                <w:rFonts w:ascii="Calibri" w:eastAsia="Times New Roman" w:hAnsi="Calibri" w:cs="Calibri"/>
                <w:color w:val="000000"/>
                <w:lang w:eastAsia="pl-PL"/>
              </w:rPr>
            </w:pPr>
          </w:p>
        </w:tc>
        <w:tc>
          <w:tcPr>
            <w:tcW w:w="4800" w:type="dxa"/>
            <w:tcBorders>
              <w:top w:val="nil"/>
              <w:left w:val="nil"/>
              <w:bottom w:val="nil"/>
              <w:right w:val="nil"/>
            </w:tcBorders>
            <w:shd w:val="clear" w:color="auto" w:fill="auto"/>
            <w:noWrap/>
            <w:vAlign w:val="bottom"/>
            <w:hideMark/>
          </w:tcPr>
          <w:p w14:paraId="59170B16" w14:textId="77777777" w:rsidR="00993611" w:rsidRPr="00993611" w:rsidRDefault="00993611" w:rsidP="00993611">
            <w:pPr>
              <w:spacing w:before="0" w:after="0" w:line="240" w:lineRule="auto"/>
              <w:jc w:val="left"/>
              <w:rPr>
                <w:rFonts w:ascii="Times New Roman" w:eastAsia="Times New Roman" w:hAnsi="Times New Roman" w:cs="Times New Roman"/>
                <w:sz w:val="20"/>
                <w:szCs w:val="20"/>
                <w:lang w:eastAsia="pl-PL"/>
              </w:rPr>
            </w:pPr>
          </w:p>
        </w:tc>
      </w:tr>
      <w:tr w:rsidR="00993611" w:rsidRPr="00993611" w14:paraId="115D8448" w14:textId="77777777" w:rsidTr="00993611">
        <w:trPr>
          <w:trHeight w:val="300"/>
        </w:trPr>
        <w:tc>
          <w:tcPr>
            <w:tcW w:w="960" w:type="dxa"/>
            <w:tcBorders>
              <w:top w:val="single" w:sz="4" w:space="0" w:color="auto"/>
              <w:left w:val="single" w:sz="4" w:space="0" w:color="auto"/>
              <w:bottom w:val="nil"/>
              <w:right w:val="single" w:sz="4" w:space="0" w:color="auto"/>
            </w:tcBorders>
            <w:shd w:val="clear" w:color="auto" w:fill="auto"/>
            <w:noWrap/>
            <w:vAlign w:val="bottom"/>
            <w:hideMark/>
          </w:tcPr>
          <w:p w14:paraId="01378BA0" w14:textId="77777777" w:rsidR="00993611" w:rsidRPr="00993611" w:rsidRDefault="00993611" w:rsidP="00993611">
            <w:pPr>
              <w:spacing w:before="0" w:after="0" w:line="240" w:lineRule="auto"/>
              <w:jc w:val="left"/>
              <w:rPr>
                <w:rFonts w:ascii="Calibri" w:eastAsia="Times New Roman" w:hAnsi="Calibri" w:cs="Calibri"/>
                <w:b/>
                <w:bCs/>
                <w:color w:val="000000"/>
                <w:lang w:eastAsia="pl-PL"/>
              </w:rPr>
            </w:pPr>
            <w:r w:rsidRPr="00993611">
              <w:rPr>
                <w:rFonts w:ascii="Calibri" w:eastAsia="Times New Roman" w:hAnsi="Calibri" w:cs="Calibri"/>
                <w:b/>
                <w:bCs/>
                <w:color w:val="000000"/>
                <w:lang w:eastAsia="pl-PL"/>
              </w:rPr>
              <w:t>Sz9</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4AF41885" w14:textId="77777777" w:rsidR="00993611" w:rsidRPr="00993611" w:rsidRDefault="00993611" w:rsidP="00993611">
            <w:pPr>
              <w:spacing w:before="0" w:after="0" w:line="240" w:lineRule="auto"/>
              <w:jc w:val="left"/>
              <w:rPr>
                <w:rFonts w:ascii="Calibri" w:eastAsia="Times New Roman" w:hAnsi="Calibri" w:cs="Calibri"/>
                <w:b/>
                <w:bCs/>
                <w:color w:val="000000"/>
                <w:lang w:eastAsia="pl-PL"/>
              </w:rPr>
            </w:pPr>
            <w:r w:rsidRPr="00993611">
              <w:rPr>
                <w:rFonts w:ascii="Calibri" w:eastAsia="Times New Roman" w:hAnsi="Calibri" w:cs="Calibri"/>
                <w:b/>
                <w:bCs/>
                <w:color w:val="000000"/>
                <w:lang w:eastAsia="pl-PL"/>
              </w:rPr>
              <w:t xml:space="preserve">Projektowana ściana podwalinowa </w:t>
            </w:r>
          </w:p>
        </w:tc>
      </w:tr>
      <w:tr w:rsidR="00993611" w:rsidRPr="00993611" w14:paraId="579280CE" w14:textId="77777777" w:rsidTr="0099361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8748E" w14:textId="77777777" w:rsidR="00993611" w:rsidRPr="00993611" w:rsidRDefault="00993611" w:rsidP="00993611">
            <w:pPr>
              <w:spacing w:before="0" w:after="0" w:line="240" w:lineRule="auto"/>
              <w:jc w:val="left"/>
              <w:rPr>
                <w:rFonts w:ascii="Calibri" w:eastAsia="Times New Roman" w:hAnsi="Calibri" w:cs="Calibri"/>
                <w:color w:val="000000"/>
                <w:lang w:eastAsia="pl-PL"/>
              </w:rPr>
            </w:pPr>
            <w:r w:rsidRPr="00993611">
              <w:rPr>
                <w:rFonts w:ascii="Calibri" w:eastAsia="Times New Roman" w:hAnsi="Calibri" w:cs="Calibri"/>
                <w:color w:val="000000"/>
                <w:lang w:eastAsia="pl-PL"/>
              </w:rPr>
              <w:t> </w:t>
            </w:r>
          </w:p>
        </w:tc>
        <w:tc>
          <w:tcPr>
            <w:tcW w:w="4800" w:type="dxa"/>
            <w:tcBorders>
              <w:top w:val="nil"/>
              <w:left w:val="nil"/>
              <w:bottom w:val="nil"/>
              <w:right w:val="single" w:sz="4" w:space="0" w:color="auto"/>
            </w:tcBorders>
            <w:shd w:val="clear" w:color="auto" w:fill="auto"/>
            <w:noWrap/>
            <w:vAlign w:val="bottom"/>
            <w:hideMark/>
          </w:tcPr>
          <w:p w14:paraId="188C407C" w14:textId="77777777" w:rsidR="00993611" w:rsidRPr="00993611" w:rsidRDefault="00993611" w:rsidP="00993611">
            <w:pPr>
              <w:spacing w:before="0" w:after="0" w:line="240" w:lineRule="auto"/>
              <w:jc w:val="left"/>
              <w:rPr>
                <w:rFonts w:ascii="Calibri" w:eastAsia="Times New Roman" w:hAnsi="Calibri" w:cs="Calibri"/>
                <w:color w:val="000000"/>
                <w:lang w:eastAsia="pl-PL"/>
              </w:rPr>
            </w:pPr>
            <w:r w:rsidRPr="00993611">
              <w:rPr>
                <w:rFonts w:ascii="Calibri" w:eastAsia="Times New Roman" w:hAnsi="Calibri" w:cs="Calibri"/>
                <w:color w:val="000000"/>
                <w:lang w:eastAsia="pl-PL"/>
              </w:rPr>
              <w:t>izolacja z mas bitumicznych</w:t>
            </w:r>
          </w:p>
        </w:tc>
      </w:tr>
      <w:tr w:rsidR="00993611" w:rsidRPr="00993611" w14:paraId="01705156" w14:textId="77777777" w:rsidTr="0099361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643BAC" w14:textId="77777777" w:rsidR="00993611" w:rsidRPr="00993611" w:rsidRDefault="00993611" w:rsidP="00993611">
            <w:pPr>
              <w:spacing w:before="0" w:after="0" w:line="240" w:lineRule="auto"/>
              <w:jc w:val="left"/>
              <w:rPr>
                <w:rFonts w:ascii="Calibri" w:eastAsia="Times New Roman" w:hAnsi="Calibri" w:cs="Calibri"/>
                <w:color w:val="000000"/>
                <w:lang w:eastAsia="pl-PL"/>
              </w:rPr>
            </w:pPr>
            <w:r w:rsidRPr="00993611">
              <w:rPr>
                <w:rFonts w:ascii="Calibri" w:eastAsia="Times New Roman" w:hAnsi="Calibri" w:cs="Calibri"/>
                <w:color w:val="000000"/>
                <w:lang w:eastAsia="pl-PL"/>
              </w:rPr>
              <w:t>15cm</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62521158" w14:textId="77777777" w:rsidR="00993611" w:rsidRPr="00993611" w:rsidRDefault="00993611" w:rsidP="00993611">
            <w:pPr>
              <w:spacing w:before="0" w:after="0" w:line="240" w:lineRule="auto"/>
              <w:jc w:val="left"/>
              <w:rPr>
                <w:rFonts w:ascii="Calibri" w:eastAsia="Times New Roman" w:hAnsi="Calibri" w:cs="Calibri"/>
                <w:color w:val="000000"/>
                <w:lang w:eastAsia="pl-PL"/>
              </w:rPr>
            </w:pPr>
            <w:r w:rsidRPr="00993611">
              <w:rPr>
                <w:rFonts w:ascii="Calibri" w:eastAsia="Times New Roman" w:hAnsi="Calibri" w:cs="Calibri"/>
                <w:color w:val="000000"/>
                <w:lang w:eastAsia="pl-PL"/>
              </w:rPr>
              <w:t xml:space="preserve">styrodur </w:t>
            </w:r>
          </w:p>
        </w:tc>
      </w:tr>
      <w:tr w:rsidR="00993611" w:rsidRPr="00993611" w14:paraId="7853F8E2" w14:textId="77777777" w:rsidTr="0099361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ED0717" w14:textId="77777777" w:rsidR="00993611" w:rsidRPr="00993611" w:rsidRDefault="00993611" w:rsidP="00993611">
            <w:pPr>
              <w:spacing w:before="0" w:after="0" w:line="240" w:lineRule="auto"/>
              <w:jc w:val="left"/>
              <w:rPr>
                <w:rFonts w:ascii="Calibri" w:eastAsia="Times New Roman" w:hAnsi="Calibri" w:cs="Calibri"/>
                <w:color w:val="000000"/>
                <w:lang w:eastAsia="pl-PL"/>
              </w:rPr>
            </w:pPr>
            <w:r w:rsidRPr="00993611">
              <w:rPr>
                <w:rFonts w:ascii="Calibri" w:eastAsia="Times New Roman" w:hAnsi="Calibri" w:cs="Calibri"/>
                <w:color w:val="000000"/>
                <w:lang w:eastAsia="pl-PL"/>
              </w:rPr>
              <w:t>18cm</w:t>
            </w:r>
          </w:p>
        </w:tc>
        <w:tc>
          <w:tcPr>
            <w:tcW w:w="4800" w:type="dxa"/>
            <w:tcBorders>
              <w:top w:val="nil"/>
              <w:left w:val="nil"/>
              <w:bottom w:val="single" w:sz="4" w:space="0" w:color="auto"/>
              <w:right w:val="single" w:sz="4" w:space="0" w:color="auto"/>
            </w:tcBorders>
            <w:shd w:val="clear" w:color="auto" w:fill="auto"/>
            <w:noWrap/>
            <w:vAlign w:val="bottom"/>
            <w:hideMark/>
          </w:tcPr>
          <w:p w14:paraId="3C35D5B3" w14:textId="77777777" w:rsidR="00993611" w:rsidRPr="00993611" w:rsidRDefault="00993611" w:rsidP="00993611">
            <w:pPr>
              <w:spacing w:before="0" w:after="0" w:line="240" w:lineRule="auto"/>
              <w:jc w:val="left"/>
              <w:rPr>
                <w:rFonts w:ascii="Calibri" w:eastAsia="Times New Roman" w:hAnsi="Calibri" w:cs="Calibri"/>
                <w:color w:val="000000"/>
                <w:lang w:eastAsia="pl-PL"/>
              </w:rPr>
            </w:pPr>
            <w:r w:rsidRPr="00993611">
              <w:rPr>
                <w:rFonts w:ascii="Calibri" w:eastAsia="Times New Roman" w:hAnsi="Calibri" w:cs="Calibri"/>
                <w:color w:val="000000"/>
                <w:lang w:eastAsia="pl-PL"/>
              </w:rPr>
              <w:t>podwalina wg PW konstrukcji</w:t>
            </w:r>
          </w:p>
        </w:tc>
      </w:tr>
    </w:tbl>
    <w:p w14:paraId="44FBEE6E" w14:textId="183A9D60" w:rsidR="007D0749" w:rsidRDefault="0030643A" w:rsidP="00DE6BF1">
      <w:pPr>
        <w:spacing w:before="240"/>
        <w:jc w:val="left"/>
        <w:rPr>
          <w:u w:val="single"/>
        </w:rPr>
      </w:pPr>
      <w:r w:rsidRPr="006E35E3">
        <w:rPr>
          <w:u w:val="single"/>
        </w:rPr>
        <w:t xml:space="preserve">Ściany </w:t>
      </w:r>
      <w:r>
        <w:rPr>
          <w:u w:val="single"/>
        </w:rPr>
        <w:t>w</w:t>
      </w:r>
      <w:r w:rsidRPr="006E35E3">
        <w:rPr>
          <w:u w:val="single"/>
        </w:rPr>
        <w:t>ewnętrzne</w:t>
      </w:r>
      <w:r>
        <w:rPr>
          <w:u w:val="single"/>
        </w:rPr>
        <w:t>:</w:t>
      </w:r>
      <w:r w:rsidR="007D0749" w:rsidRPr="006E35E3">
        <w:rPr>
          <w:u w:val="single"/>
        </w:rPr>
        <w:t xml:space="preserve"> </w:t>
      </w:r>
    </w:p>
    <w:p w14:paraId="18C37C88" w14:textId="5D9BC629" w:rsidR="00E830E9" w:rsidRPr="00A375B9" w:rsidRDefault="00E830E9" w:rsidP="0030643A">
      <w:pPr>
        <w:jc w:val="left"/>
        <w:rPr>
          <w:b/>
          <w:bCs/>
        </w:rPr>
      </w:pPr>
      <w:r w:rsidRPr="00A375B9">
        <w:rPr>
          <w:b/>
          <w:bCs/>
        </w:rPr>
        <w:t>UWAGA:</w:t>
      </w:r>
    </w:p>
    <w:p w14:paraId="34458E74" w14:textId="34ED903E" w:rsidR="0064413F" w:rsidRPr="00A375B9" w:rsidRDefault="0064413F" w:rsidP="0030643A">
      <w:pPr>
        <w:jc w:val="left"/>
      </w:pPr>
      <w:r w:rsidRPr="00A375B9">
        <w:t xml:space="preserve">Ściany G-K wykonać zgodnie ze sztuką budowlaną (wyk. szpachlowanie, siatkowanie, szlifowanie). Należy zastosować rozwiązanie systemowe wybranego producenta systemu ścian </w:t>
      </w:r>
      <w:r w:rsidR="00E830E9" w:rsidRPr="00A375B9">
        <w:t>działowych</w:t>
      </w:r>
      <w:r w:rsidRPr="00A375B9">
        <w:t xml:space="preserve"> do połączenia przesuwnego ściany z blachą trapezową</w:t>
      </w:r>
      <w:r w:rsidR="00E830E9" w:rsidRPr="00A375B9">
        <w:t xml:space="preserve"> na dachu.</w:t>
      </w:r>
    </w:p>
    <w:tbl>
      <w:tblPr>
        <w:tblW w:w="5760" w:type="dxa"/>
        <w:tblCellMar>
          <w:left w:w="70" w:type="dxa"/>
          <w:right w:w="70" w:type="dxa"/>
        </w:tblCellMar>
        <w:tblLook w:val="04A0" w:firstRow="1" w:lastRow="0" w:firstColumn="1" w:lastColumn="0" w:noHBand="0" w:noVBand="1"/>
      </w:tblPr>
      <w:tblGrid>
        <w:gridCol w:w="960"/>
        <w:gridCol w:w="4800"/>
      </w:tblGrid>
      <w:tr w:rsidR="004001B3" w:rsidRPr="004001B3" w14:paraId="44CAF124" w14:textId="77777777" w:rsidTr="004001B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C9817" w14:textId="77777777" w:rsidR="004001B3" w:rsidRPr="004001B3" w:rsidRDefault="004001B3" w:rsidP="004001B3">
            <w:pPr>
              <w:spacing w:before="0" w:after="0" w:line="240" w:lineRule="auto"/>
              <w:jc w:val="left"/>
              <w:rPr>
                <w:rFonts w:ascii="Calibri" w:eastAsia="Times New Roman" w:hAnsi="Calibri" w:cs="Calibri"/>
                <w:b/>
                <w:bCs/>
                <w:color w:val="000000"/>
                <w:lang w:eastAsia="pl-PL"/>
              </w:rPr>
            </w:pPr>
            <w:r w:rsidRPr="004001B3">
              <w:rPr>
                <w:rFonts w:ascii="Calibri" w:eastAsia="Times New Roman" w:hAnsi="Calibri" w:cs="Calibri"/>
                <w:b/>
                <w:bCs/>
                <w:color w:val="000000"/>
                <w:lang w:eastAsia="pl-PL"/>
              </w:rPr>
              <w:t>SW1</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0A0389D2" w14:textId="77777777" w:rsidR="004001B3" w:rsidRPr="004001B3" w:rsidRDefault="004001B3" w:rsidP="004001B3">
            <w:pPr>
              <w:spacing w:before="0" w:after="0" w:line="240" w:lineRule="auto"/>
              <w:jc w:val="left"/>
              <w:rPr>
                <w:rFonts w:ascii="Calibri" w:eastAsia="Times New Roman" w:hAnsi="Calibri" w:cs="Calibri"/>
                <w:b/>
                <w:bCs/>
                <w:color w:val="000000"/>
                <w:lang w:eastAsia="pl-PL"/>
              </w:rPr>
            </w:pPr>
            <w:r w:rsidRPr="004001B3">
              <w:rPr>
                <w:rFonts w:ascii="Calibri" w:eastAsia="Times New Roman" w:hAnsi="Calibri" w:cs="Calibri"/>
                <w:b/>
                <w:bCs/>
                <w:color w:val="000000"/>
                <w:lang w:eastAsia="pl-PL"/>
              </w:rPr>
              <w:t>Ściana międzylokalowa</w:t>
            </w:r>
          </w:p>
        </w:tc>
      </w:tr>
      <w:tr w:rsidR="004001B3" w:rsidRPr="004001B3" w14:paraId="6C46A071" w14:textId="77777777" w:rsidTr="004001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91C03B"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2x1,25</w:t>
            </w:r>
          </w:p>
        </w:tc>
        <w:tc>
          <w:tcPr>
            <w:tcW w:w="4800" w:type="dxa"/>
            <w:tcBorders>
              <w:top w:val="nil"/>
              <w:left w:val="nil"/>
              <w:bottom w:val="single" w:sz="4" w:space="0" w:color="auto"/>
              <w:right w:val="single" w:sz="4" w:space="0" w:color="auto"/>
            </w:tcBorders>
            <w:shd w:val="clear" w:color="auto" w:fill="auto"/>
            <w:noWrap/>
            <w:vAlign w:val="bottom"/>
            <w:hideMark/>
          </w:tcPr>
          <w:p w14:paraId="4A885C38"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Płyta gipsowo-kartonowa</w:t>
            </w:r>
          </w:p>
        </w:tc>
      </w:tr>
      <w:tr w:rsidR="004001B3" w:rsidRPr="004001B3" w14:paraId="747F8C3B" w14:textId="77777777" w:rsidTr="004001B3">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C85EF8E"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10cm</w:t>
            </w:r>
          </w:p>
        </w:tc>
        <w:tc>
          <w:tcPr>
            <w:tcW w:w="4800" w:type="dxa"/>
            <w:tcBorders>
              <w:top w:val="nil"/>
              <w:left w:val="nil"/>
              <w:bottom w:val="single" w:sz="4" w:space="0" w:color="auto"/>
              <w:right w:val="single" w:sz="4" w:space="0" w:color="auto"/>
            </w:tcBorders>
            <w:shd w:val="clear" w:color="auto" w:fill="auto"/>
            <w:vAlign w:val="bottom"/>
            <w:hideMark/>
          </w:tcPr>
          <w:p w14:paraId="694418FD"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Profile nośne zdwojone CW/UW 100,</w:t>
            </w:r>
            <w:r w:rsidRPr="004001B3">
              <w:rPr>
                <w:rFonts w:ascii="Calibri" w:eastAsia="Times New Roman" w:hAnsi="Calibri" w:cs="Calibri"/>
                <w:color w:val="000000"/>
                <w:lang w:eastAsia="pl-PL"/>
              </w:rPr>
              <w:br/>
              <w:t>wypełnienie wełną mineralną</w:t>
            </w:r>
          </w:p>
        </w:tc>
      </w:tr>
      <w:tr w:rsidR="004001B3" w:rsidRPr="004001B3" w14:paraId="0A3352B4" w14:textId="77777777" w:rsidTr="004001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33A9F8"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2x1,25</w:t>
            </w:r>
          </w:p>
        </w:tc>
        <w:tc>
          <w:tcPr>
            <w:tcW w:w="4800" w:type="dxa"/>
            <w:tcBorders>
              <w:top w:val="nil"/>
              <w:left w:val="nil"/>
              <w:bottom w:val="single" w:sz="4" w:space="0" w:color="auto"/>
              <w:right w:val="single" w:sz="4" w:space="0" w:color="auto"/>
            </w:tcBorders>
            <w:shd w:val="clear" w:color="auto" w:fill="auto"/>
            <w:noWrap/>
            <w:vAlign w:val="bottom"/>
            <w:hideMark/>
          </w:tcPr>
          <w:p w14:paraId="450C76B8"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Płyta gipsowo-kartonowa</w:t>
            </w:r>
          </w:p>
        </w:tc>
      </w:tr>
    </w:tbl>
    <w:p w14:paraId="4C8462FB" w14:textId="77777777" w:rsidR="007D0749" w:rsidRPr="00E830E9" w:rsidRDefault="007D0749" w:rsidP="0030643A">
      <w:pPr>
        <w:jc w:val="left"/>
        <w:rPr>
          <w:sz w:val="6"/>
          <w:szCs w:val="6"/>
          <w:u w:val="single"/>
        </w:rPr>
      </w:pPr>
    </w:p>
    <w:tbl>
      <w:tblPr>
        <w:tblW w:w="5760" w:type="dxa"/>
        <w:tblCellMar>
          <w:left w:w="70" w:type="dxa"/>
          <w:right w:w="70" w:type="dxa"/>
        </w:tblCellMar>
        <w:tblLook w:val="04A0" w:firstRow="1" w:lastRow="0" w:firstColumn="1" w:lastColumn="0" w:noHBand="0" w:noVBand="1"/>
      </w:tblPr>
      <w:tblGrid>
        <w:gridCol w:w="960"/>
        <w:gridCol w:w="4800"/>
      </w:tblGrid>
      <w:tr w:rsidR="004001B3" w:rsidRPr="004001B3" w14:paraId="1ABC0B2E" w14:textId="77777777" w:rsidTr="004001B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351D6" w14:textId="77777777" w:rsidR="004001B3" w:rsidRPr="004001B3" w:rsidRDefault="004001B3" w:rsidP="004001B3">
            <w:pPr>
              <w:spacing w:before="0" w:after="0" w:line="240" w:lineRule="auto"/>
              <w:jc w:val="left"/>
              <w:rPr>
                <w:rFonts w:ascii="Calibri" w:eastAsia="Times New Roman" w:hAnsi="Calibri" w:cs="Calibri"/>
                <w:b/>
                <w:bCs/>
                <w:color w:val="000000"/>
                <w:lang w:eastAsia="pl-PL"/>
              </w:rPr>
            </w:pPr>
            <w:r w:rsidRPr="004001B3">
              <w:rPr>
                <w:rFonts w:ascii="Calibri" w:eastAsia="Times New Roman" w:hAnsi="Calibri" w:cs="Calibri"/>
                <w:b/>
                <w:bCs/>
                <w:color w:val="000000"/>
                <w:lang w:eastAsia="pl-PL"/>
              </w:rPr>
              <w:t>SW2</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3147635F" w14:textId="77777777" w:rsidR="004001B3" w:rsidRPr="004001B3" w:rsidRDefault="004001B3" w:rsidP="004001B3">
            <w:pPr>
              <w:spacing w:before="0" w:after="0" w:line="240" w:lineRule="auto"/>
              <w:jc w:val="left"/>
              <w:rPr>
                <w:rFonts w:ascii="Calibri" w:eastAsia="Times New Roman" w:hAnsi="Calibri" w:cs="Calibri"/>
                <w:b/>
                <w:bCs/>
                <w:color w:val="000000"/>
                <w:lang w:eastAsia="pl-PL"/>
              </w:rPr>
            </w:pPr>
            <w:r w:rsidRPr="004001B3">
              <w:rPr>
                <w:rFonts w:ascii="Calibri" w:eastAsia="Times New Roman" w:hAnsi="Calibri" w:cs="Calibri"/>
                <w:b/>
                <w:bCs/>
                <w:color w:val="000000"/>
                <w:lang w:eastAsia="pl-PL"/>
              </w:rPr>
              <w:t>Ściana między lokalem a WC</w:t>
            </w:r>
          </w:p>
        </w:tc>
      </w:tr>
      <w:tr w:rsidR="004001B3" w:rsidRPr="004001B3" w14:paraId="1FD0B87B" w14:textId="77777777" w:rsidTr="004001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05AB1E"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2cm</w:t>
            </w:r>
          </w:p>
        </w:tc>
        <w:tc>
          <w:tcPr>
            <w:tcW w:w="4800" w:type="dxa"/>
            <w:tcBorders>
              <w:top w:val="nil"/>
              <w:left w:val="nil"/>
              <w:bottom w:val="single" w:sz="4" w:space="0" w:color="auto"/>
              <w:right w:val="single" w:sz="4" w:space="0" w:color="auto"/>
            </w:tcBorders>
            <w:shd w:val="clear" w:color="auto" w:fill="auto"/>
            <w:noWrap/>
            <w:vAlign w:val="bottom"/>
            <w:hideMark/>
          </w:tcPr>
          <w:p w14:paraId="63827BB5"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Płytki ceramiczne na kleju, do wys. 2,40m</w:t>
            </w:r>
          </w:p>
        </w:tc>
      </w:tr>
      <w:tr w:rsidR="004001B3" w:rsidRPr="004001B3" w14:paraId="4971B18E" w14:textId="77777777" w:rsidTr="004001B3">
        <w:trPr>
          <w:trHeight w:val="300"/>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14:paraId="2542057A"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2x1,25</w:t>
            </w:r>
          </w:p>
        </w:tc>
        <w:tc>
          <w:tcPr>
            <w:tcW w:w="4800" w:type="dxa"/>
            <w:tcBorders>
              <w:top w:val="nil"/>
              <w:left w:val="single" w:sz="4" w:space="0" w:color="auto"/>
              <w:bottom w:val="single" w:sz="4" w:space="0" w:color="auto"/>
              <w:right w:val="single" w:sz="4" w:space="0" w:color="auto"/>
            </w:tcBorders>
            <w:shd w:val="clear" w:color="auto" w:fill="auto"/>
            <w:noWrap/>
            <w:vAlign w:val="bottom"/>
            <w:hideMark/>
          </w:tcPr>
          <w:p w14:paraId="70D8D509"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Płyta gipsowo-kartonowa</w:t>
            </w:r>
          </w:p>
        </w:tc>
      </w:tr>
      <w:tr w:rsidR="004001B3" w:rsidRPr="004001B3" w14:paraId="74561FD5" w14:textId="77777777" w:rsidTr="004001B3">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57505"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10cm</w:t>
            </w:r>
          </w:p>
        </w:tc>
        <w:tc>
          <w:tcPr>
            <w:tcW w:w="4800" w:type="dxa"/>
            <w:tcBorders>
              <w:top w:val="nil"/>
              <w:left w:val="nil"/>
              <w:bottom w:val="single" w:sz="4" w:space="0" w:color="auto"/>
              <w:right w:val="single" w:sz="4" w:space="0" w:color="auto"/>
            </w:tcBorders>
            <w:shd w:val="clear" w:color="auto" w:fill="auto"/>
            <w:vAlign w:val="bottom"/>
            <w:hideMark/>
          </w:tcPr>
          <w:p w14:paraId="315711E4"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Profile nośne zdwojone CW/UW 100,</w:t>
            </w:r>
            <w:r w:rsidRPr="004001B3">
              <w:rPr>
                <w:rFonts w:ascii="Calibri" w:eastAsia="Times New Roman" w:hAnsi="Calibri" w:cs="Calibri"/>
                <w:color w:val="000000"/>
                <w:lang w:eastAsia="pl-PL"/>
              </w:rPr>
              <w:br/>
              <w:t>wypełnienie wełną mineralną</w:t>
            </w:r>
          </w:p>
        </w:tc>
      </w:tr>
      <w:tr w:rsidR="004001B3" w:rsidRPr="004001B3" w14:paraId="55A83BAE" w14:textId="77777777" w:rsidTr="004001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101D93"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2x1,25</w:t>
            </w:r>
          </w:p>
        </w:tc>
        <w:tc>
          <w:tcPr>
            <w:tcW w:w="4800" w:type="dxa"/>
            <w:tcBorders>
              <w:top w:val="nil"/>
              <w:left w:val="nil"/>
              <w:bottom w:val="single" w:sz="4" w:space="0" w:color="auto"/>
              <w:right w:val="single" w:sz="4" w:space="0" w:color="auto"/>
            </w:tcBorders>
            <w:shd w:val="clear" w:color="auto" w:fill="auto"/>
            <w:noWrap/>
            <w:vAlign w:val="bottom"/>
            <w:hideMark/>
          </w:tcPr>
          <w:p w14:paraId="304B5929"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Płyta gipsowo-kartonowa</w:t>
            </w:r>
          </w:p>
        </w:tc>
      </w:tr>
      <w:tr w:rsidR="004001B3" w:rsidRPr="004001B3" w14:paraId="48F30419" w14:textId="77777777" w:rsidTr="004001B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341BB" w14:textId="77777777" w:rsidR="004001B3" w:rsidRPr="004001B3" w:rsidRDefault="004001B3" w:rsidP="004001B3">
            <w:pPr>
              <w:spacing w:before="0" w:after="0" w:line="240" w:lineRule="auto"/>
              <w:jc w:val="left"/>
              <w:rPr>
                <w:rFonts w:ascii="Calibri" w:eastAsia="Times New Roman" w:hAnsi="Calibri" w:cs="Calibri"/>
                <w:b/>
                <w:bCs/>
                <w:color w:val="000000"/>
                <w:lang w:eastAsia="pl-PL"/>
              </w:rPr>
            </w:pPr>
            <w:r w:rsidRPr="004001B3">
              <w:rPr>
                <w:rFonts w:ascii="Calibri" w:eastAsia="Times New Roman" w:hAnsi="Calibri" w:cs="Calibri"/>
                <w:b/>
                <w:bCs/>
                <w:color w:val="000000"/>
                <w:lang w:eastAsia="pl-PL"/>
              </w:rPr>
              <w:lastRenderedPageBreak/>
              <w:t>SW3</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253DA516" w14:textId="77777777" w:rsidR="004001B3" w:rsidRPr="004001B3" w:rsidRDefault="004001B3" w:rsidP="004001B3">
            <w:pPr>
              <w:spacing w:before="0" w:after="0" w:line="240" w:lineRule="auto"/>
              <w:jc w:val="left"/>
              <w:rPr>
                <w:rFonts w:ascii="Calibri" w:eastAsia="Times New Roman" w:hAnsi="Calibri" w:cs="Calibri"/>
                <w:b/>
                <w:bCs/>
                <w:color w:val="000000"/>
                <w:lang w:eastAsia="pl-PL"/>
              </w:rPr>
            </w:pPr>
            <w:r w:rsidRPr="004001B3">
              <w:rPr>
                <w:rFonts w:ascii="Calibri" w:eastAsia="Times New Roman" w:hAnsi="Calibri" w:cs="Calibri"/>
                <w:b/>
                <w:bCs/>
                <w:color w:val="000000"/>
                <w:lang w:eastAsia="pl-PL"/>
              </w:rPr>
              <w:t>Ściana WC</w:t>
            </w:r>
          </w:p>
        </w:tc>
      </w:tr>
      <w:tr w:rsidR="004001B3" w:rsidRPr="004001B3" w14:paraId="41CBC312" w14:textId="77777777" w:rsidTr="004001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F11B62"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2cm</w:t>
            </w:r>
          </w:p>
        </w:tc>
        <w:tc>
          <w:tcPr>
            <w:tcW w:w="4800" w:type="dxa"/>
            <w:tcBorders>
              <w:top w:val="nil"/>
              <w:left w:val="nil"/>
              <w:bottom w:val="single" w:sz="4" w:space="0" w:color="auto"/>
              <w:right w:val="single" w:sz="4" w:space="0" w:color="auto"/>
            </w:tcBorders>
            <w:shd w:val="clear" w:color="auto" w:fill="auto"/>
            <w:noWrap/>
            <w:vAlign w:val="bottom"/>
            <w:hideMark/>
          </w:tcPr>
          <w:p w14:paraId="15B45273"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Płytki ceramiczne na kleju, do wys. 2,40m</w:t>
            </w:r>
          </w:p>
        </w:tc>
      </w:tr>
      <w:tr w:rsidR="004001B3" w:rsidRPr="004001B3" w14:paraId="3482AC6F" w14:textId="77777777" w:rsidTr="004001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075358"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2x1,25</w:t>
            </w:r>
          </w:p>
        </w:tc>
        <w:tc>
          <w:tcPr>
            <w:tcW w:w="4800" w:type="dxa"/>
            <w:tcBorders>
              <w:top w:val="nil"/>
              <w:left w:val="nil"/>
              <w:bottom w:val="single" w:sz="4" w:space="0" w:color="auto"/>
              <w:right w:val="single" w:sz="4" w:space="0" w:color="auto"/>
            </w:tcBorders>
            <w:shd w:val="clear" w:color="auto" w:fill="auto"/>
            <w:noWrap/>
            <w:vAlign w:val="bottom"/>
            <w:hideMark/>
          </w:tcPr>
          <w:p w14:paraId="51152D96"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Płyta gipsowo-kartonowa</w:t>
            </w:r>
          </w:p>
        </w:tc>
      </w:tr>
      <w:tr w:rsidR="004001B3" w:rsidRPr="004001B3" w14:paraId="25A043D4" w14:textId="77777777" w:rsidTr="004001B3">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1DE91B"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7,5cm</w:t>
            </w:r>
          </w:p>
        </w:tc>
        <w:tc>
          <w:tcPr>
            <w:tcW w:w="4800" w:type="dxa"/>
            <w:tcBorders>
              <w:top w:val="nil"/>
              <w:left w:val="nil"/>
              <w:bottom w:val="single" w:sz="4" w:space="0" w:color="auto"/>
              <w:right w:val="single" w:sz="4" w:space="0" w:color="auto"/>
            </w:tcBorders>
            <w:shd w:val="clear" w:color="auto" w:fill="auto"/>
            <w:vAlign w:val="bottom"/>
            <w:hideMark/>
          </w:tcPr>
          <w:p w14:paraId="5A846EEC"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Profile nośne zdwojone CW/UW 75,</w:t>
            </w:r>
            <w:r w:rsidRPr="004001B3">
              <w:rPr>
                <w:rFonts w:ascii="Calibri" w:eastAsia="Times New Roman" w:hAnsi="Calibri" w:cs="Calibri"/>
                <w:color w:val="000000"/>
                <w:lang w:eastAsia="pl-PL"/>
              </w:rPr>
              <w:br/>
              <w:t>wypełnienie wełną mineralną</w:t>
            </w:r>
          </w:p>
        </w:tc>
      </w:tr>
      <w:tr w:rsidR="004001B3" w:rsidRPr="004001B3" w14:paraId="7D9B03B0" w14:textId="77777777" w:rsidTr="004001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56EBAB"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2x1,25</w:t>
            </w:r>
          </w:p>
        </w:tc>
        <w:tc>
          <w:tcPr>
            <w:tcW w:w="4800" w:type="dxa"/>
            <w:tcBorders>
              <w:top w:val="nil"/>
              <w:left w:val="nil"/>
              <w:bottom w:val="single" w:sz="4" w:space="0" w:color="auto"/>
              <w:right w:val="single" w:sz="4" w:space="0" w:color="auto"/>
            </w:tcBorders>
            <w:shd w:val="clear" w:color="auto" w:fill="auto"/>
            <w:noWrap/>
            <w:vAlign w:val="bottom"/>
            <w:hideMark/>
          </w:tcPr>
          <w:p w14:paraId="719BB5D1"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Płyta gipsowo-kartonowa</w:t>
            </w:r>
          </w:p>
        </w:tc>
      </w:tr>
      <w:tr w:rsidR="004001B3" w:rsidRPr="004001B3" w14:paraId="083A233D" w14:textId="77777777" w:rsidTr="004001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E98560"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2cm</w:t>
            </w:r>
          </w:p>
        </w:tc>
        <w:tc>
          <w:tcPr>
            <w:tcW w:w="4800" w:type="dxa"/>
            <w:tcBorders>
              <w:top w:val="nil"/>
              <w:left w:val="nil"/>
              <w:bottom w:val="single" w:sz="4" w:space="0" w:color="auto"/>
              <w:right w:val="single" w:sz="4" w:space="0" w:color="auto"/>
            </w:tcBorders>
            <w:shd w:val="clear" w:color="auto" w:fill="auto"/>
            <w:noWrap/>
            <w:vAlign w:val="bottom"/>
            <w:hideMark/>
          </w:tcPr>
          <w:p w14:paraId="1FAE9941"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Płytki ceramiczne na kleju, do wys. 2,40m</w:t>
            </w:r>
          </w:p>
        </w:tc>
      </w:tr>
      <w:tr w:rsidR="004001B3" w:rsidRPr="004001B3" w14:paraId="6FFC30EC" w14:textId="77777777" w:rsidTr="004001B3">
        <w:trPr>
          <w:trHeight w:val="300"/>
        </w:trPr>
        <w:tc>
          <w:tcPr>
            <w:tcW w:w="960" w:type="dxa"/>
            <w:tcBorders>
              <w:top w:val="nil"/>
              <w:left w:val="nil"/>
              <w:bottom w:val="nil"/>
              <w:right w:val="nil"/>
            </w:tcBorders>
            <w:shd w:val="clear" w:color="auto" w:fill="auto"/>
            <w:noWrap/>
            <w:vAlign w:val="bottom"/>
            <w:hideMark/>
          </w:tcPr>
          <w:p w14:paraId="39669FB8"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p>
        </w:tc>
        <w:tc>
          <w:tcPr>
            <w:tcW w:w="4800" w:type="dxa"/>
            <w:tcBorders>
              <w:top w:val="nil"/>
              <w:left w:val="nil"/>
              <w:bottom w:val="nil"/>
              <w:right w:val="nil"/>
            </w:tcBorders>
            <w:shd w:val="clear" w:color="auto" w:fill="auto"/>
            <w:noWrap/>
            <w:vAlign w:val="bottom"/>
            <w:hideMark/>
          </w:tcPr>
          <w:p w14:paraId="310A3767" w14:textId="77777777" w:rsidR="004001B3" w:rsidRPr="004001B3" w:rsidRDefault="004001B3" w:rsidP="004001B3">
            <w:pPr>
              <w:spacing w:before="0" w:after="0" w:line="240" w:lineRule="auto"/>
              <w:jc w:val="left"/>
              <w:rPr>
                <w:rFonts w:ascii="Times New Roman" w:eastAsia="Times New Roman" w:hAnsi="Times New Roman" w:cs="Times New Roman"/>
                <w:sz w:val="20"/>
                <w:szCs w:val="20"/>
                <w:lang w:eastAsia="pl-PL"/>
              </w:rPr>
            </w:pPr>
          </w:p>
        </w:tc>
      </w:tr>
      <w:tr w:rsidR="004001B3" w:rsidRPr="004001B3" w14:paraId="22EB4C94" w14:textId="77777777" w:rsidTr="004001B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DCB04" w14:textId="77777777" w:rsidR="004001B3" w:rsidRPr="004001B3" w:rsidRDefault="004001B3" w:rsidP="004001B3">
            <w:pPr>
              <w:spacing w:before="0" w:after="0" w:line="240" w:lineRule="auto"/>
              <w:jc w:val="left"/>
              <w:rPr>
                <w:rFonts w:ascii="Calibri" w:eastAsia="Times New Roman" w:hAnsi="Calibri" w:cs="Calibri"/>
                <w:b/>
                <w:bCs/>
                <w:color w:val="000000"/>
                <w:lang w:eastAsia="pl-PL"/>
              </w:rPr>
            </w:pPr>
            <w:r w:rsidRPr="004001B3">
              <w:rPr>
                <w:rFonts w:ascii="Calibri" w:eastAsia="Times New Roman" w:hAnsi="Calibri" w:cs="Calibri"/>
                <w:b/>
                <w:bCs/>
                <w:color w:val="000000"/>
                <w:lang w:eastAsia="pl-PL"/>
              </w:rPr>
              <w:t>SW4</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159226E8" w14:textId="77777777" w:rsidR="004001B3" w:rsidRPr="004001B3" w:rsidRDefault="004001B3" w:rsidP="004001B3">
            <w:pPr>
              <w:spacing w:before="0" w:after="0" w:line="240" w:lineRule="auto"/>
              <w:jc w:val="left"/>
              <w:rPr>
                <w:rFonts w:ascii="Calibri" w:eastAsia="Times New Roman" w:hAnsi="Calibri" w:cs="Calibri"/>
                <w:b/>
                <w:bCs/>
                <w:color w:val="000000"/>
                <w:lang w:eastAsia="pl-PL"/>
              </w:rPr>
            </w:pPr>
            <w:r w:rsidRPr="004001B3">
              <w:rPr>
                <w:rFonts w:ascii="Calibri" w:eastAsia="Times New Roman" w:hAnsi="Calibri" w:cs="Calibri"/>
                <w:b/>
                <w:bCs/>
                <w:color w:val="000000"/>
                <w:lang w:eastAsia="pl-PL"/>
              </w:rPr>
              <w:t>Ściana WC</w:t>
            </w:r>
          </w:p>
        </w:tc>
      </w:tr>
      <w:tr w:rsidR="004001B3" w:rsidRPr="004001B3" w14:paraId="164BAAD8" w14:textId="77777777" w:rsidTr="004001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E58961"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2x1,25</w:t>
            </w:r>
          </w:p>
        </w:tc>
        <w:tc>
          <w:tcPr>
            <w:tcW w:w="4800" w:type="dxa"/>
            <w:tcBorders>
              <w:top w:val="nil"/>
              <w:left w:val="nil"/>
              <w:bottom w:val="single" w:sz="4" w:space="0" w:color="auto"/>
              <w:right w:val="single" w:sz="4" w:space="0" w:color="auto"/>
            </w:tcBorders>
            <w:shd w:val="clear" w:color="auto" w:fill="auto"/>
            <w:noWrap/>
            <w:vAlign w:val="bottom"/>
            <w:hideMark/>
          </w:tcPr>
          <w:p w14:paraId="7BD4303E"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Płyta gipsowo-kartonowa</w:t>
            </w:r>
          </w:p>
        </w:tc>
      </w:tr>
      <w:tr w:rsidR="004001B3" w:rsidRPr="004001B3" w14:paraId="41EB304A" w14:textId="77777777" w:rsidTr="004001B3">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E5DEBB"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7,5cm</w:t>
            </w:r>
          </w:p>
        </w:tc>
        <w:tc>
          <w:tcPr>
            <w:tcW w:w="4800" w:type="dxa"/>
            <w:tcBorders>
              <w:top w:val="nil"/>
              <w:left w:val="nil"/>
              <w:bottom w:val="single" w:sz="4" w:space="0" w:color="auto"/>
              <w:right w:val="single" w:sz="4" w:space="0" w:color="auto"/>
            </w:tcBorders>
            <w:shd w:val="clear" w:color="auto" w:fill="auto"/>
            <w:vAlign w:val="bottom"/>
            <w:hideMark/>
          </w:tcPr>
          <w:p w14:paraId="609EA9F6"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Profile nośne zdwojone CW/UW 75,</w:t>
            </w:r>
            <w:r w:rsidRPr="004001B3">
              <w:rPr>
                <w:rFonts w:ascii="Calibri" w:eastAsia="Times New Roman" w:hAnsi="Calibri" w:cs="Calibri"/>
                <w:color w:val="000000"/>
                <w:lang w:eastAsia="pl-PL"/>
              </w:rPr>
              <w:br/>
              <w:t>wypełnienie wełną mineralną</w:t>
            </w:r>
          </w:p>
        </w:tc>
      </w:tr>
      <w:tr w:rsidR="004001B3" w:rsidRPr="004001B3" w14:paraId="7D61270C" w14:textId="77777777" w:rsidTr="004001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A84C43"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2x1,25</w:t>
            </w:r>
          </w:p>
        </w:tc>
        <w:tc>
          <w:tcPr>
            <w:tcW w:w="4800" w:type="dxa"/>
            <w:tcBorders>
              <w:top w:val="nil"/>
              <w:left w:val="nil"/>
              <w:bottom w:val="single" w:sz="4" w:space="0" w:color="auto"/>
              <w:right w:val="single" w:sz="4" w:space="0" w:color="auto"/>
            </w:tcBorders>
            <w:shd w:val="clear" w:color="auto" w:fill="auto"/>
            <w:noWrap/>
            <w:vAlign w:val="bottom"/>
            <w:hideMark/>
          </w:tcPr>
          <w:p w14:paraId="3182AE30"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Płyta gipsowo-kartonowa</w:t>
            </w:r>
          </w:p>
        </w:tc>
      </w:tr>
      <w:tr w:rsidR="004001B3" w:rsidRPr="004001B3" w14:paraId="63425304" w14:textId="77777777" w:rsidTr="004001B3">
        <w:trPr>
          <w:trHeight w:val="300"/>
        </w:trPr>
        <w:tc>
          <w:tcPr>
            <w:tcW w:w="960" w:type="dxa"/>
            <w:tcBorders>
              <w:top w:val="nil"/>
              <w:left w:val="nil"/>
              <w:bottom w:val="nil"/>
              <w:right w:val="nil"/>
            </w:tcBorders>
            <w:shd w:val="clear" w:color="auto" w:fill="auto"/>
            <w:noWrap/>
            <w:vAlign w:val="bottom"/>
            <w:hideMark/>
          </w:tcPr>
          <w:p w14:paraId="1323FFBB"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p>
        </w:tc>
        <w:tc>
          <w:tcPr>
            <w:tcW w:w="4800" w:type="dxa"/>
            <w:tcBorders>
              <w:top w:val="nil"/>
              <w:left w:val="nil"/>
              <w:bottom w:val="nil"/>
              <w:right w:val="nil"/>
            </w:tcBorders>
            <w:shd w:val="clear" w:color="auto" w:fill="auto"/>
            <w:noWrap/>
            <w:vAlign w:val="bottom"/>
            <w:hideMark/>
          </w:tcPr>
          <w:p w14:paraId="671672E3" w14:textId="77777777" w:rsidR="004001B3" w:rsidRPr="004001B3" w:rsidRDefault="004001B3" w:rsidP="004001B3">
            <w:pPr>
              <w:spacing w:before="0" w:after="0" w:line="240" w:lineRule="auto"/>
              <w:jc w:val="left"/>
              <w:rPr>
                <w:rFonts w:ascii="Times New Roman" w:eastAsia="Times New Roman" w:hAnsi="Times New Roman" w:cs="Times New Roman"/>
                <w:sz w:val="20"/>
                <w:szCs w:val="20"/>
                <w:lang w:eastAsia="pl-PL"/>
              </w:rPr>
            </w:pPr>
          </w:p>
        </w:tc>
      </w:tr>
      <w:tr w:rsidR="004001B3" w:rsidRPr="004001B3" w14:paraId="26E06220" w14:textId="77777777" w:rsidTr="004001B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7B785" w14:textId="77777777" w:rsidR="004001B3" w:rsidRPr="004001B3" w:rsidRDefault="004001B3" w:rsidP="004001B3">
            <w:pPr>
              <w:spacing w:before="0" w:after="0" w:line="240" w:lineRule="auto"/>
              <w:jc w:val="left"/>
              <w:rPr>
                <w:rFonts w:ascii="Calibri" w:eastAsia="Times New Roman" w:hAnsi="Calibri" w:cs="Calibri"/>
                <w:b/>
                <w:bCs/>
                <w:color w:val="000000"/>
                <w:lang w:eastAsia="pl-PL"/>
              </w:rPr>
            </w:pPr>
            <w:r w:rsidRPr="004001B3">
              <w:rPr>
                <w:rFonts w:ascii="Calibri" w:eastAsia="Times New Roman" w:hAnsi="Calibri" w:cs="Calibri"/>
                <w:b/>
                <w:bCs/>
                <w:color w:val="000000"/>
                <w:lang w:eastAsia="pl-PL"/>
              </w:rPr>
              <w:t>SW5</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45C80E7B" w14:textId="77777777" w:rsidR="004001B3" w:rsidRPr="004001B3" w:rsidRDefault="004001B3" w:rsidP="004001B3">
            <w:pPr>
              <w:spacing w:before="0" w:after="0" w:line="240" w:lineRule="auto"/>
              <w:jc w:val="left"/>
              <w:rPr>
                <w:rFonts w:ascii="Calibri" w:eastAsia="Times New Roman" w:hAnsi="Calibri" w:cs="Calibri"/>
                <w:b/>
                <w:bCs/>
                <w:color w:val="000000"/>
                <w:lang w:eastAsia="pl-PL"/>
              </w:rPr>
            </w:pPr>
            <w:r w:rsidRPr="004001B3">
              <w:rPr>
                <w:rFonts w:ascii="Calibri" w:eastAsia="Times New Roman" w:hAnsi="Calibri" w:cs="Calibri"/>
                <w:b/>
                <w:bCs/>
                <w:color w:val="000000"/>
                <w:lang w:eastAsia="pl-PL"/>
              </w:rPr>
              <w:t>Ściana WC</w:t>
            </w:r>
          </w:p>
        </w:tc>
      </w:tr>
      <w:tr w:rsidR="004001B3" w:rsidRPr="004001B3" w14:paraId="6F99CA62" w14:textId="77777777" w:rsidTr="004001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211D27"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2x1,25</w:t>
            </w:r>
          </w:p>
        </w:tc>
        <w:tc>
          <w:tcPr>
            <w:tcW w:w="4800" w:type="dxa"/>
            <w:tcBorders>
              <w:top w:val="nil"/>
              <w:left w:val="nil"/>
              <w:bottom w:val="single" w:sz="4" w:space="0" w:color="auto"/>
              <w:right w:val="single" w:sz="4" w:space="0" w:color="auto"/>
            </w:tcBorders>
            <w:shd w:val="clear" w:color="auto" w:fill="auto"/>
            <w:noWrap/>
            <w:vAlign w:val="bottom"/>
            <w:hideMark/>
          </w:tcPr>
          <w:p w14:paraId="56680522"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Płyta gipsowo-kartonowa</w:t>
            </w:r>
          </w:p>
        </w:tc>
      </w:tr>
      <w:tr w:rsidR="004001B3" w:rsidRPr="004001B3" w14:paraId="0EB326D8" w14:textId="77777777" w:rsidTr="004001B3">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F5F40E"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10cm</w:t>
            </w:r>
          </w:p>
        </w:tc>
        <w:tc>
          <w:tcPr>
            <w:tcW w:w="4800" w:type="dxa"/>
            <w:tcBorders>
              <w:top w:val="nil"/>
              <w:left w:val="nil"/>
              <w:bottom w:val="single" w:sz="4" w:space="0" w:color="auto"/>
              <w:right w:val="single" w:sz="4" w:space="0" w:color="auto"/>
            </w:tcBorders>
            <w:shd w:val="clear" w:color="auto" w:fill="auto"/>
            <w:vAlign w:val="bottom"/>
            <w:hideMark/>
          </w:tcPr>
          <w:p w14:paraId="6BA0B0FF"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Profile nośne zdwojone CW/UW 100,</w:t>
            </w:r>
            <w:r w:rsidRPr="004001B3">
              <w:rPr>
                <w:rFonts w:ascii="Calibri" w:eastAsia="Times New Roman" w:hAnsi="Calibri" w:cs="Calibri"/>
                <w:color w:val="000000"/>
                <w:lang w:eastAsia="pl-PL"/>
              </w:rPr>
              <w:br/>
              <w:t>wypełnienie wełną mineralną</w:t>
            </w:r>
          </w:p>
        </w:tc>
      </w:tr>
      <w:tr w:rsidR="004001B3" w:rsidRPr="004001B3" w14:paraId="1B805FB1" w14:textId="77777777" w:rsidTr="004001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E5D7DB" w14:textId="77777777" w:rsidR="004001B3" w:rsidRPr="004001B3" w:rsidRDefault="004001B3" w:rsidP="004001B3">
            <w:pPr>
              <w:spacing w:before="0" w:after="0" w:line="240" w:lineRule="auto"/>
              <w:jc w:val="left"/>
              <w:rPr>
                <w:rFonts w:ascii="Calibri" w:eastAsia="Times New Roman" w:hAnsi="Calibri" w:cs="Calibri"/>
                <w:lang w:eastAsia="pl-PL"/>
              </w:rPr>
            </w:pPr>
            <w:r w:rsidRPr="004001B3">
              <w:rPr>
                <w:rFonts w:ascii="Calibri" w:eastAsia="Times New Roman" w:hAnsi="Calibri" w:cs="Calibri"/>
                <w:lang w:eastAsia="pl-PL"/>
              </w:rPr>
              <w:t>3x1,25</w:t>
            </w:r>
          </w:p>
        </w:tc>
        <w:tc>
          <w:tcPr>
            <w:tcW w:w="4800" w:type="dxa"/>
            <w:tcBorders>
              <w:top w:val="nil"/>
              <w:left w:val="nil"/>
              <w:bottom w:val="single" w:sz="4" w:space="0" w:color="auto"/>
              <w:right w:val="single" w:sz="4" w:space="0" w:color="auto"/>
            </w:tcBorders>
            <w:shd w:val="clear" w:color="auto" w:fill="auto"/>
            <w:noWrap/>
            <w:vAlign w:val="bottom"/>
            <w:hideMark/>
          </w:tcPr>
          <w:p w14:paraId="5196A68D"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Płyta gipsowo-kartonowa</w:t>
            </w:r>
          </w:p>
        </w:tc>
      </w:tr>
      <w:tr w:rsidR="004001B3" w:rsidRPr="004001B3" w14:paraId="74F9C625" w14:textId="77777777" w:rsidTr="004001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E3D56E"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2cm</w:t>
            </w:r>
          </w:p>
        </w:tc>
        <w:tc>
          <w:tcPr>
            <w:tcW w:w="4800" w:type="dxa"/>
            <w:tcBorders>
              <w:top w:val="nil"/>
              <w:left w:val="nil"/>
              <w:bottom w:val="single" w:sz="4" w:space="0" w:color="auto"/>
              <w:right w:val="single" w:sz="4" w:space="0" w:color="auto"/>
            </w:tcBorders>
            <w:shd w:val="clear" w:color="auto" w:fill="auto"/>
            <w:noWrap/>
            <w:vAlign w:val="bottom"/>
            <w:hideMark/>
          </w:tcPr>
          <w:p w14:paraId="0D7FA56C"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Płytki ceramiczne na kleju, do wys. 2,40m</w:t>
            </w:r>
          </w:p>
        </w:tc>
      </w:tr>
      <w:tr w:rsidR="004001B3" w:rsidRPr="004001B3" w14:paraId="7E84B952" w14:textId="77777777" w:rsidTr="004001B3">
        <w:trPr>
          <w:trHeight w:val="300"/>
        </w:trPr>
        <w:tc>
          <w:tcPr>
            <w:tcW w:w="960" w:type="dxa"/>
            <w:tcBorders>
              <w:top w:val="nil"/>
              <w:left w:val="nil"/>
              <w:bottom w:val="nil"/>
              <w:right w:val="nil"/>
            </w:tcBorders>
            <w:shd w:val="clear" w:color="auto" w:fill="auto"/>
            <w:noWrap/>
            <w:vAlign w:val="bottom"/>
            <w:hideMark/>
          </w:tcPr>
          <w:p w14:paraId="2D337633"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p>
        </w:tc>
        <w:tc>
          <w:tcPr>
            <w:tcW w:w="4800" w:type="dxa"/>
            <w:tcBorders>
              <w:top w:val="nil"/>
              <w:left w:val="nil"/>
              <w:bottom w:val="nil"/>
              <w:right w:val="nil"/>
            </w:tcBorders>
            <w:shd w:val="clear" w:color="auto" w:fill="auto"/>
            <w:noWrap/>
            <w:vAlign w:val="bottom"/>
            <w:hideMark/>
          </w:tcPr>
          <w:p w14:paraId="2A4A46A4" w14:textId="77777777" w:rsidR="004001B3" w:rsidRPr="004001B3" w:rsidRDefault="004001B3" w:rsidP="004001B3">
            <w:pPr>
              <w:spacing w:before="0" w:after="0" w:line="240" w:lineRule="auto"/>
              <w:jc w:val="left"/>
              <w:rPr>
                <w:rFonts w:ascii="Times New Roman" w:eastAsia="Times New Roman" w:hAnsi="Times New Roman" w:cs="Times New Roman"/>
                <w:sz w:val="20"/>
                <w:szCs w:val="20"/>
                <w:lang w:eastAsia="pl-PL"/>
              </w:rPr>
            </w:pPr>
          </w:p>
        </w:tc>
      </w:tr>
      <w:tr w:rsidR="004001B3" w:rsidRPr="004001B3" w14:paraId="1AC2704E" w14:textId="77777777" w:rsidTr="004001B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68463" w14:textId="77777777" w:rsidR="004001B3" w:rsidRPr="004001B3" w:rsidRDefault="004001B3" w:rsidP="004001B3">
            <w:pPr>
              <w:spacing w:before="0" w:after="0" w:line="240" w:lineRule="auto"/>
              <w:jc w:val="left"/>
              <w:rPr>
                <w:rFonts w:ascii="Calibri" w:eastAsia="Times New Roman" w:hAnsi="Calibri" w:cs="Calibri"/>
                <w:b/>
                <w:bCs/>
                <w:color w:val="000000"/>
                <w:lang w:eastAsia="pl-PL"/>
              </w:rPr>
            </w:pPr>
            <w:r w:rsidRPr="004001B3">
              <w:rPr>
                <w:rFonts w:ascii="Calibri" w:eastAsia="Times New Roman" w:hAnsi="Calibri" w:cs="Calibri"/>
                <w:b/>
                <w:bCs/>
                <w:color w:val="000000"/>
                <w:lang w:eastAsia="pl-PL"/>
              </w:rPr>
              <w:t>SW6</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0ED19EB6" w14:textId="77777777" w:rsidR="004001B3" w:rsidRPr="004001B3" w:rsidRDefault="004001B3" w:rsidP="004001B3">
            <w:pPr>
              <w:spacing w:before="0" w:after="0" w:line="240" w:lineRule="auto"/>
              <w:jc w:val="left"/>
              <w:rPr>
                <w:rFonts w:ascii="Calibri" w:eastAsia="Times New Roman" w:hAnsi="Calibri" w:cs="Calibri"/>
                <w:b/>
                <w:bCs/>
                <w:color w:val="000000"/>
                <w:lang w:eastAsia="pl-PL"/>
              </w:rPr>
            </w:pPr>
            <w:r w:rsidRPr="004001B3">
              <w:rPr>
                <w:rFonts w:ascii="Calibri" w:eastAsia="Times New Roman" w:hAnsi="Calibri" w:cs="Calibri"/>
                <w:b/>
                <w:bCs/>
                <w:color w:val="000000"/>
                <w:lang w:eastAsia="pl-PL"/>
              </w:rPr>
              <w:t>Ściana WC</w:t>
            </w:r>
          </w:p>
        </w:tc>
      </w:tr>
      <w:tr w:rsidR="004001B3" w:rsidRPr="004001B3" w14:paraId="0069B6CA" w14:textId="77777777" w:rsidTr="004001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5B1F0D"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2cm</w:t>
            </w:r>
          </w:p>
        </w:tc>
        <w:tc>
          <w:tcPr>
            <w:tcW w:w="4800" w:type="dxa"/>
            <w:tcBorders>
              <w:top w:val="nil"/>
              <w:left w:val="nil"/>
              <w:bottom w:val="single" w:sz="4" w:space="0" w:color="auto"/>
              <w:right w:val="single" w:sz="4" w:space="0" w:color="auto"/>
            </w:tcBorders>
            <w:shd w:val="clear" w:color="auto" w:fill="auto"/>
            <w:noWrap/>
            <w:vAlign w:val="bottom"/>
            <w:hideMark/>
          </w:tcPr>
          <w:p w14:paraId="32C310D6"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Płytki ceramiczne na kleju, do wys. 2,40m</w:t>
            </w:r>
          </w:p>
        </w:tc>
      </w:tr>
      <w:tr w:rsidR="004001B3" w:rsidRPr="004001B3" w14:paraId="37854EFF" w14:textId="77777777" w:rsidTr="004001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2961D13"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2x1,25</w:t>
            </w:r>
          </w:p>
        </w:tc>
        <w:tc>
          <w:tcPr>
            <w:tcW w:w="4800" w:type="dxa"/>
            <w:tcBorders>
              <w:top w:val="nil"/>
              <w:left w:val="nil"/>
              <w:bottom w:val="single" w:sz="4" w:space="0" w:color="auto"/>
              <w:right w:val="single" w:sz="4" w:space="0" w:color="auto"/>
            </w:tcBorders>
            <w:shd w:val="clear" w:color="auto" w:fill="auto"/>
            <w:noWrap/>
            <w:vAlign w:val="bottom"/>
            <w:hideMark/>
          </w:tcPr>
          <w:p w14:paraId="03E65CDD"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Płyta gipsowo-kartonowa</w:t>
            </w:r>
          </w:p>
        </w:tc>
      </w:tr>
      <w:tr w:rsidR="004001B3" w:rsidRPr="004001B3" w14:paraId="0650D70D" w14:textId="77777777" w:rsidTr="004001B3">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3455C5"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7,5cm</w:t>
            </w:r>
          </w:p>
        </w:tc>
        <w:tc>
          <w:tcPr>
            <w:tcW w:w="4800" w:type="dxa"/>
            <w:tcBorders>
              <w:top w:val="nil"/>
              <w:left w:val="nil"/>
              <w:bottom w:val="single" w:sz="4" w:space="0" w:color="auto"/>
              <w:right w:val="single" w:sz="4" w:space="0" w:color="auto"/>
            </w:tcBorders>
            <w:shd w:val="clear" w:color="auto" w:fill="auto"/>
            <w:vAlign w:val="bottom"/>
            <w:hideMark/>
          </w:tcPr>
          <w:p w14:paraId="42CB24D5"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Profile nośne zdwojone CW/UW 75,</w:t>
            </w:r>
            <w:r w:rsidRPr="004001B3">
              <w:rPr>
                <w:rFonts w:ascii="Calibri" w:eastAsia="Times New Roman" w:hAnsi="Calibri" w:cs="Calibri"/>
                <w:color w:val="000000"/>
                <w:lang w:eastAsia="pl-PL"/>
              </w:rPr>
              <w:br/>
              <w:t>wypełnienie wełną mineralną</w:t>
            </w:r>
          </w:p>
        </w:tc>
      </w:tr>
      <w:tr w:rsidR="004001B3" w:rsidRPr="004001B3" w14:paraId="68F823D0" w14:textId="77777777" w:rsidTr="004001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56AEC4"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2x1,25</w:t>
            </w:r>
          </w:p>
        </w:tc>
        <w:tc>
          <w:tcPr>
            <w:tcW w:w="4800" w:type="dxa"/>
            <w:tcBorders>
              <w:top w:val="nil"/>
              <w:left w:val="nil"/>
              <w:bottom w:val="single" w:sz="4" w:space="0" w:color="auto"/>
              <w:right w:val="single" w:sz="4" w:space="0" w:color="auto"/>
            </w:tcBorders>
            <w:shd w:val="clear" w:color="auto" w:fill="auto"/>
            <w:noWrap/>
            <w:vAlign w:val="bottom"/>
            <w:hideMark/>
          </w:tcPr>
          <w:p w14:paraId="267B7304"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Płyta gipsowo-kartonowa</w:t>
            </w:r>
          </w:p>
        </w:tc>
      </w:tr>
      <w:tr w:rsidR="004001B3" w:rsidRPr="004001B3" w14:paraId="02F3FA3D" w14:textId="77777777" w:rsidTr="004001B3">
        <w:trPr>
          <w:trHeight w:val="300"/>
        </w:trPr>
        <w:tc>
          <w:tcPr>
            <w:tcW w:w="960" w:type="dxa"/>
            <w:tcBorders>
              <w:top w:val="nil"/>
              <w:left w:val="nil"/>
              <w:bottom w:val="nil"/>
              <w:right w:val="nil"/>
            </w:tcBorders>
            <w:shd w:val="clear" w:color="auto" w:fill="auto"/>
            <w:noWrap/>
            <w:vAlign w:val="bottom"/>
            <w:hideMark/>
          </w:tcPr>
          <w:p w14:paraId="5593EB13" w14:textId="77777777" w:rsidR="004001B3" w:rsidRPr="00E830E9" w:rsidRDefault="004001B3" w:rsidP="004001B3">
            <w:pPr>
              <w:spacing w:before="0" w:after="0" w:line="240" w:lineRule="auto"/>
              <w:jc w:val="left"/>
              <w:rPr>
                <w:rFonts w:ascii="Calibri" w:eastAsia="Times New Roman" w:hAnsi="Calibri" w:cs="Calibri"/>
                <w:color w:val="000000"/>
                <w:sz w:val="6"/>
                <w:szCs w:val="6"/>
                <w:lang w:eastAsia="pl-PL"/>
              </w:rPr>
            </w:pPr>
          </w:p>
          <w:p w14:paraId="1282C7B8" w14:textId="77777777" w:rsidR="00991D82" w:rsidRPr="004001B3" w:rsidRDefault="00991D82" w:rsidP="004001B3">
            <w:pPr>
              <w:spacing w:before="0" w:after="0" w:line="240" w:lineRule="auto"/>
              <w:jc w:val="left"/>
              <w:rPr>
                <w:rFonts w:ascii="Calibri" w:eastAsia="Times New Roman" w:hAnsi="Calibri" w:cs="Calibri"/>
                <w:color w:val="000000"/>
                <w:lang w:eastAsia="pl-PL"/>
              </w:rPr>
            </w:pPr>
          </w:p>
        </w:tc>
        <w:tc>
          <w:tcPr>
            <w:tcW w:w="4800" w:type="dxa"/>
            <w:tcBorders>
              <w:top w:val="nil"/>
              <w:left w:val="nil"/>
              <w:bottom w:val="nil"/>
              <w:right w:val="nil"/>
            </w:tcBorders>
            <w:shd w:val="clear" w:color="auto" w:fill="auto"/>
            <w:noWrap/>
            <w:vAlign w:val="bottom"/>
            <w:hideMark/>
          </w:tcPr>
          <w:p w14:paraId="00FF8D6D" w14:textId="77777777" w:rsidR="001C1BC3" w:rsidRDefault="001C1BC3" w:rsidP="004001B3">
            <w:pPr>
              <w:spacing w:before="0" w:after="0" w:line="240" w:lineRule="auto"/>
              <w:jc w:val="left"/>
              <w:rPr>
                <w:rFonts w:ascii="Times New Roman" w:eastAsia="Times New Roman" w:hAnsi="Times New Roman" w:cs="Times New Roman"/>
                <w:sz w:val="20"/>
                <w:szCs w:val="20"/>
                <w:lang w:eastAsia="pl-PL"/>
              </w:rPr>
            </w:pPr>
          </w:p>
          <w:p w14:paraId="3E349990" w14:textId="77777777" w:rsidR="001C1BC3" w:rsidRPr="004001B3" w:rsidRDefault="001C1BC3" w:rsidP="004001B3">
            <w:pPr>
              <w:spacing w:before="0" w:after="0" w:line="240" w:lineRule="auto"/>
              <w:jc w:val="left"/>
              <w:rPr>
                <w:rFonts w:ascii="Times New Roman" w:eastAsia="Times New Roman" w:hAnsi="Times New Roman" w:cs="Times New Roman"/>
                <w:sz w:val="20"/>
                <w:szCs w:val="20"/>
                <w:lang w:eastAsia="pl-PL"/>
              </w:rPr>
            </w:pPr>
          </w:p>
        </w:tc>
      </w:tr>
      <w:tr w:rsidR="004001B3" w:rsidRPr="004001B3" w14:paraId="6C13923C" w14:textId="77777777" w:rsidTr="004001B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3B03A" w14:textId="77777777" w:rsidR="004001B3" w:rsidRPr="004001B3" w:rsidRDefault="004001B3" w:rsidP="004001B3">
            <w:pPr>
              <w:spacing w:before="0" w:after="0" w:line="240" w:lineRule="auto"/>
              <w:jc w:val="left"/>
              <w:rPr>
                <w:rFonts w:ascii="Calibri" w:eastAsia="Times New Roman" w:hAnsi="Calibri" w:cs="Calibri"/>
                <w:b/>
                <w:bCs/>
                <w:color w:val="000000"/>
                <w:lang w:eastAsia="pl-PL"/>
              </w:rPr>
            </w:pPr>
            <w:r w:rsidRPr="004001B3">
              <w:rPr>
                <w:rFonts w:ascii="Calibri" w:eastAsia="Times New Roman" w:hAnsi="Calibri" w:cs="Calibri"/>
                <w:b/>
                <w:bCs/>
                <w:color w:val="000000"/>
                <w:lang w:eastAsia="pl-PL"/>
              </w:rPr>
              <w:t>SW7</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281C9883" w14:textId="77777777" w:rsidR="004001B3" w:rsidRPr="004001B3" w:rsidRDefault="004001B3" w:rsidP="004001B3">
            <w:pPr>
              <w:spacing w:before="0" w:after="0" w:line="240" w:lineRule="auto"/>
              <w:jc w:val="left"/>
              <w:rPr>
                <w:rFonts w:ascii="Calibri" w:eastAsia="Times New Roman" w:hAnsi="Calibri" w:cs="Calibri"/>
                <w:b/>
                <w:bCs/>
                <w:color w:val="000000"/>
                <w:lang w:eastAsia="pl-PL"/>
              </w:rPr>
            </w:pPr>
            <w:r w:rsidRPr="004001B3">
              <w:rPr>
                <w:rFonts w:ascii="Calibri" w:eastAsia="Times New Roman" w:hAnsi="Calibri" w:cs="Calibri"/>
                <w:b/>
                <w:bCs/>
                <w:color w:val="000000"/>
                <w:lang w:eastAsia="pl-PL"/>
              </w:rPr>
              <w:t>Ściana WC</w:t>
            </w:r>
          </w:p>
        </w:tc>
      </w:tr>
      <w:tr w:rsidR="004001B3" w:rsidRPr="004001B3" w14:paraId="2D5BC2CC" w14:textId="77777777" w:rsidTr="004001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DDEDED"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2cm</w:t>
            </w:r>
          </w:p>
        </w:tc>
        <w:tc>
          <w:tcPr>
            <w:tcW w:w="4800" w:type="dxa"/>
            <w:tcBorders>
              <w:top w:val="nil"/>
              <w:left w:val="nil"/>
              <w:bottom w:val="single" w:sz="4" w:space="0" w:color="auto"/>
              <w:right w:val="single" w:sz="4" w:space="0" w:color="auto"/>
            </w:tcBorders>
            <w:shd w:val="clear" w:color="auto" w:fill="auto"/>
            <w:noWrap/>
            <w:vAlign w:val="bottom"/>
            <w:hideMark/>
          </w:tcPr>
          <w:p w14:paraId="6DFD66C0"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Płytki ceramiczne na kleju, do wys. 2,20m</w:t>
            </w:r>
          </w:p>
        </w:tc>
      </w:tr>
      <w:tr w:rsidR="004001B3" w:rsidRPr="004001B3" w14:paraId="01F414B8" w14:textId="77777777" w:rsidTr="004001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4CC714"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1,25</w:t>
            </w:r>
          </w:p>
        </w:tc>
        <w:tc>
          <w:tcPr>
            <w:tcW w:w="4800" w:type="dxa"/>
            <w:tcBorders>
              <w:top w:val="nil"/>
              <w:left w:val="nil"/>
              <w:bottom w:val="single" w:sz="4" w:space="0" w:color="auto"/>
              <w:right w:val="single" w:sz="4" w:space="0" w:color="auto"/>
            </w:tcBorders>
            <w:shd w:val="clear" w:color="auto" w:fill="auto"/>
            <w:noWrap/>
            <w:vAlign w:val="bottom"/>
            <w:hideMark/>
          </w:tcPr>
          <w:p w14:paraId="007E223C"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Płyta gipsowo-kartonowa</w:t>
            </w:r>
          </w:p>
        </w:tc>
      </w:tr>
      <w:tr w:rsidR="004001B3" w:rsidRPr="004001B3" w14:paraId="3CBAC2AC" w14:textId="77777777" w:rsidTr="004001B3">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CB7DD0"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7,5cm</w:t>
            </w:r>
          </w:p>
        </w:tc>
        <w:tc>
          <w:tcPr>
            <w:tcW w:w="4800" w:type="dxa"/>
            <w:tcBorders>
              <w:top w:val="nil"/>
              <w:left w:val="nil"/>
              <w:bottom w:val="single" w:sz="4" w:space="0" w:color="auto"/>
              <w:right w:val="single" w:sz="4" w:space="0" w:color="auto"/>
            </w:tcBorders>
            <w:shd w:val="clear" w:color="auto" w:fill="auto"/>
            <w:vAlign w:val="bottom"/>
            <w:hideMark/>
          </w:tcPr>
          <w:p w14:paraId="18A63E8F"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Profile nośne zdwojone CW/UW 75,</w:t>
            </w:r>
            <w:r w:rsidRPr="004001B3">
              <w:rPr>
                <w:rFonts w:ascii="Calibri" w:eastAsia="Times New Roman" w:hAnsi="Calibri" w:cs="Calibri"/>
                <w:color w:val="000000"/>
                <w:lang w:eastAsia="pl-PL"/>
              </w:rPr>
              <w:br/>
              <w:t>wypełnienie wełną mineralną</w:t>
            </w:r>
          </w:p>
        </w:tc>
      </w:tr>
      <w:tr w:rsidR="004001B3" w:rsidRPr="004001B3" w14:paraId="24F3473A" w14:textId="77777777" w:rsidTr="004001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CB0F3B"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1,25</w:t>
            </w:r>
          </w:p>
        </w:tc>
        <w:tc>
          <w:tcPr>
            <w:tcW w:w="4800" w:type="dxa"/>
            <w:tcBorders>
              <w:top w:val="nil"/>
              <w:left w:val="nil"/>
              <w:bottom w:val="single" w:sz="4" w:space="0" w:color="auto"/>
              <w:right w:val="single" w:sz="4" w:space="0" w:color="auto"/>
            </w:tcBorders>
            <w:shd w:val="clear" w:color="auto" w:fill="auto"/>
            <w:noWrap/>
            <w:vAlign w:val="bottom"/>
            <w:hideMark/>
          </w:tcPr>
          <w:p w14:paraId="001446F8"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Płyta gipsowo-kartonowa</w:t>
            </w:r>
          </w:p>
        </w:tc>
      </w:tr>
      <w:tr w:rsidR="004001B3" w:rsidRPr="004001B3" w14:paraId="060EC228" w14:textId="77777777" w:rsidTr="004001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003937"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2cm</w:t>
            </w:r>
          </w:p>
        </w:tc>
        <w:tc>
          <w:tcPr>
            <w:tcW w:w="4800" w:type="dxa"/>
            <w:tcBorders>
              <w:top w:val="nil"/>
              <w:left w:val="nil"/>
              <w:bottom w:val="single" w:sz="4" w:space="0" w:color="auto"/>
              <w:right w:val="single" w:sz="4" w:space="0" w:color="auto"/>
            </w:tcBorders>
            <w:shd w:val="clear" w:color="auto" w:fill="auto"/>
            <w:noWrap/>
            <w:vAlign w:val="bottom"/>
            <w:hideMark/>
          </w:tcPr>
          <w:p w14:paraId="379FBC7C" w14:textId="77777777" w:rsidR="004001B3" w:rsidRPr="004001B3" w:rsidRDefault="004001B3" w:rsidP="004001B3">
            <w:pPr>
              <w:spacing w:before="0" w:after="0" w:line="240" w:lineRule="auto"/>
              <w:jc w:val="left"/>
              <w:rPr>
                <w:rFonts w:ascii="Calibri" w:eastAsia="Times New Roman" w:hAnsi="Calibri" w:cs="Calibri"/>
                <w:color w:val="000000"/>
                <w:lang w:eastAsia="pl-PL"/>
              </w:rPr>
            </w:pPr>
            <w:r w:rsidRPr="004001B3">
              <w:rPr>
                <w:rFonts w:ascii="Calibri" w:eastAsia="Times New Roman" w:hAnsi="Calibri" w:cs="Calibri"/>
                <w:color w:val="000000"/>
                <w:lang w:eastAsia="pl-PL"/>
              </w:rPr>
              <w:t>Płytki ceramiczne na kleju, do wys. 2,20m</w:t>
            </w:r>
          </w:p>
        </w:tc>
      </w:tr>
    </w:tbl>
    <w:p w14:paraId="5BFE76D6" w14:textId="77777777" w:rsidR="00883DC0" w:rsidRPr="00E830E9" w:rsidRDefault="00883DC0" w:rsidP="0030643A">
      <w:pPr>
        <w:jc w:val="left"/>
        <w:rPr>
          <w:sz w:val="4"/>
          <w:szCs w:val="4"/>
          <w:u w:val="single"/>
        </w:rPr>
      </w:pPr>
    </w:p>
    <w:tbl>
      <w:tblPr>
        <w:tblW w:w="5760" w:type="dxa"/>
        <w:tblCellMar>
          <w:left w:w="70" w:type="dxa"/>
          <w:right w:w="70" w:type="dxa"/>
        </w:tblCellMar>
        <w:tblLook w:val="04A0" w:firstRow="1" w:lastRow="0" w:firstColumn="1" w:lastColumn="0" w:noHBand="0" w:noVBand="1"/>
      </w:tblPr>
      <w:tblGrid>
        <w:gridCol w:w="960"/>
        <w:gridCol w:w="4800"/>
      </w:tblGrid>
      <w:tr w:rsidR="00883DC0" w:rsidRPr="00883DC0" w14:paraId="3EE1F0DC" w14:textId="77777777" w:rsidTr="00883DC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F5AEB" w14:textId="77777777" w:rsidR="00883DC0" w:rsidRPr="00883DC0" w:rsidRDefault="00883DC0" w:rsidP="00883DC0">
            <w:pPr>
              <w:spacing w:before="0" w:after="0" w:line="240" w:lineRule="auto"/>
              <w:jc w:val="left"/>
              <w:rPr>
                <w:rFonts w:ascii="Calibri" w:eastAsia="Times New Roman" w:hAnsi="Calibri" w:cs="Calibri"/>
                <w:b/>
                <w:bCs/>
                <w:color w:val="000000"/>
                <w:lang w:eastAsia="pl-PL"/>
              </w:rPr>
            </w:pPr>
            <w:r w:rsidRPr="00883DC0">
              <w:rPr>
                <w:rFonts w:ascii="Calibri" w:eastAsia="Times New Roman" w:hAnsi="Calibri" w:cs="Calibri"/>
                <w:b/>
                <w:bCs/>
                <w:color w:val="000000"/>
                <w:lang w:eastAsia="pl-PL"/>
              </w:rPr>
              <w:t>SW8</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64AF9487" w14:textId="77777777" w:rsidR="00883DC0" w:rsidRPr="00883DC0" w:rsidRDefault="00883DC0" w:rsidP="00883DC0">
            <w:pPr>
              <w:spacing w:before="0" w:after="0" w:line="240" w:lineRule="auto"/>
              <w:jc w:val="left"/>
              <w:rPr>
                <w:rFonts w:ascii="Calibri" w:eastAsia="Times New Roman" w:hAnsi="Calibri" w:cs="Calibri"/>
                <w:b/>
                <w:bCs/>
                <w:color w:val="000000"/>
                <w:lang w:eastAsia="pl-PL"/>
              </w:rPr>
            </w:pPr>
            <w:r w:rsidRPr="00883DC0">
              <w:rPr>
                <w:rFonts w:ascii="Calibri" w:eastAsia="Times New Roman" w:hAnsi="Calibri" w:cs="Calibri"/>
                <w:b/>
                <w:bCs/>
                <w:color w:val="000000"/>
                <w:lang w:eastAsia="pl-PL"/>
              </w:rPr>
              <w:t>Ściana WC</w:t>
            </w:r>
          </w:p>
        </w:tc>
      </w:tr>
      <w:tr w:rsidR="00883DC0" w:rsidRPr="00883DC0" w14:paraId="7BB148F9" w14:textId="77777777" w:rsidTr="0070324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CE1FE63" w14:textId="77777777" w:rsidR="00883DC0" w:rsidRPr="00883DC0" w:rsidRDefault="00883DC0" w:rsidP="00883DC0">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2cm</w:t>
            </w:r>
          </w:p>
        </w:tc>
        <w:tc>
          <w:tcPr>
            <w:tcW w:w="4800" w:type="dxa"/>
            <w:tcBorders>
              <w:top w:val="nil"/>
              <w:left w:val="nil"/>
              <w:bottom w:val="single" w:sz="4" w:space="0" w:color="auto"/>
              <w:right w:val="single" w:sz="4" w:space="0" w:color="auto"/>
            </w:tcBorders>
            <w:shd w:val="clear" w:color="auto" w:fill="auto"/>
            <w:noWrap/>
            <w:vAlign w:val="bottom"/>
            <w:hideMark/>
          </w:tcPr>
          <w:p w14:paraId="04E90D56" w14:textId="77777777" w:rsidR="00883DC0" w:rsidRPr="00883DC0" w:rsidRDefault="00883DC0" w:rsidP="00883DC0">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Płytki ceramiczne na kleju, do wys. 2,20m</w:t>
            </w:r>
          </w:p>
        </w:tc>
      </w:tr>
      <w:tr w:rsidR="00883DC0" w:rsidRPr="00883DC0" w14:paraId="72BF57F1" w14:textId="77777777" w:rsidTr="0070324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96327" w14:textId="77777777" w:rsidR="00883DC0" w:rsidRPr="00883DC0" w:rsidRDefault="00883DC0" w:rsidP="00883DC0">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24cm</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DC22F" w14:textId="77777777" w:rsidR="00883DC0" w:rsidRPr="00883DC0" w:rsidRDefault="00883DC0" w:rsidP="00883DC0">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Pustak gazobeton</w:t>
            </w:r>
          </w:p>
        </w:tc>
      </w:tr>
      <w:tr w:rsidR="00A672BC" w:rsidRPr="00883DC0" w14:paraId="754A7619" w14:textId="77777777" w:rsidTr="00703240">
        <w:trPr>
          <w:trHeight w:val="300"/>
        </w:trPr>
        <w:tc>
          <w:tcPr>
            <w:tcW w:w="960" w:type="dxa"/>
            <w:tcBorders>
              <w:top w:val="single" w:sz="4" w:space="0" w:color="auto"/>
              <w:left w:val="nil"/>
              <w:bottom w:val="nil"/>
              <w:right w:val="nil"/>
            </w:tcBorders>
            <w:shd w:val="clear" w:color="auto" w:fill="auto"/>
            <w:noWrap/>
            <w:vAlign w:val="bottom"/>
            <w:hideMark/>
          </w:tcPr>
          <w:p w14:paraId="15D91E50" w14:textId="77777777" w:rsidR="00A672BC" w:rsidRPr="00883DC0" w:rsidRDefault="00A672BC" w:rsidP="00A672BC">
            <w:pPr>
              <w:spacing w:before="0" w:after="0" w:line="240" w:lineRule="auto"/>
              <w:jc w:val="left"/>
              <w:rPr>
                <w:rFonts w:ascii="Calibri" w:eastAsia="Times New Roman" w:hAnsi="Calibri" w:cs="Calibri"/>
                <w:color w:val="000000"/>
                <w:lang w:eastAsia="pl-PL"/>
              </w:rPr>
            </w:pPr>
          </w:p>
        </w:tc>
        <w:tc>
          <w:tcPr>
            <w:tcW w:w="4800" w:type="dxa"/>
            <w:tcBorders>
              <w:top w:val="single" w:sz="4" w:space="0" w:color="auto"/>
              <w:left w:val="nil"/>
              <w:bottom w:val="nil"/>
              <w:right w:val="nil"/>
            </w:tcBorders>
            <w:shd w:val="clear" w:color="auto" w:fill="auto"/>
            <w:noWrap/>
            <w:vAlign w:val="bottom"/>
            <w:hideMark/>
          </w:tcPr>
          <w:p w14:paraId="456CAD8B" w14:textId="77777777" w:rsidR="00A672BC" w:rsidRPr="00883DC0" w:rsidRDefault="00A672BC" w:rsidP="00A672BC">
            <w:pPr>
              <w:spacing w:before="0" w:after="0" w:line="240" w:lineRule="auto"/>
              <w:jc w:val="left"/>
              <w:rPr>
                <w:rFonts w:ascii="Times New Roman" w:eastAsia="Times New Roman" w:hAnsi="Times New Roman" w:cs="Times New Roman"/>
                <w:sz w:val="20"/>
                <w:szCs w:val="20"/>
                <w:lang w:eastAsia="pl-PL"/>
              </w:rPr>
            </w:pPr>
          </w:p>
        </w:tc>
      </w:tr>
      <w:tr w:rsidR="00A672BC" w:rsidRPr="00883DC0" w14:paraId="77AF01A4" w14:textId="77777777" w:rsidTr="00883DC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19DA9" w14:textId="77777777" w:rsidR="00A672BC" w:rsidRPr="00883DC0" w:rsidRDefault="00A672BC" w:rsidP="00A672BC">
            <w:pPr>
              <w:spacing w:before="0" w:after="0" w:line="240" w:lineRule="auto"/>
              <w:jc w:val="left"/>
              <w:rPr>
                <w:rFonts w:ascii="Calibri" w:eastAsia="Times New Roman" w:hAnsi="Calibri" w:cs="Calibri"/>
                <w:b/>
                <w:bCs/>
                <w:color w:val="000000"/>
                <w:lang w:eastAsia="pl-PL"/>
              </w:rPr>
            </w:pPr>
            <w:r w:rsidRPr="00883DC0">
              <w:rPr>
                <w:rFonts w:ascii="Calibri" w:eastAsia="Times New Roman" w:hAnsi="Calibri" w:cs="Calibri"/>
                <w:b/>
                <w:bCs/>
                <w:color w:val="000000"/>
                <w:lang w:eastAsia="pl-PL"/>
              </w:rPr>
              <w:t>SW9</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072A2A8C" w14:textId="77777777" w:rsidR="00A672BC" w:rsidRPr="00883DC0" w:rsidRDefault="00A672BC" w:rsidP="00A672BC">
            <w:pPr>
              <w:spacing w:before="0" w:after="0" w:line="240" w:lineRule="auto"/>
              <w:jc w:val="left"/>
              <w:rPr>
                <w:rFonts w:ascii="Calibri" w:eastAsia="Times New Roman" w:hAnsi="Calibri" w:cs="Calibri"/>
                <w:b/>
                <w:bCs/>
                <w:color w:val="000000"/>
                <w:lang w:eastAsia="pl-PL"/>
              </w:rPr>
            </w:pPr>
            <w:r w:rsidRPr="00883DC0">
              <w:rPr>
                <w:rFonts w:ascii="Calibri" w:eastAsia="Times New Roman" w:hAnsi="Calibri" w:cs="Calibri"/>
                <w:b/>
                <w:bCs/>
                <w:color w:val="000000"/>
                <w:lang w:eastAsia="pl-PL"/>
              </w:rPr>
              <w:t>Ściana murowana oddzielenia PPOŻ REI60</w:t>
            </w:r>
          </w:p>
        </w:tc>
      </w:tr>
      <w:tr w:rsidR="00A672BC" w:rsidRPr="00883DC0" w14:paraId="711C5BFD" w14:textId="77777777" w:rsidTr="005613F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DEE70B" w14:textId="77777777" w:rsidR="00A672BC" w:rsidRPr="00883DC0" w:rsidRDefault="00A672BC" w:rsidP="00A672BC">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2cm</w:t>
            </w:r>
          </w:p>
        </w:tc>
        <w:tc>
          <w:tcPr>
            <w:tcW w:w="4800" w:type="dxa"/>
            <w:tcBorders>
              <w:top w:val="nil"/>
              <w:left w:val="nil"/>
              <w:bottom w:val="single" w:sz="4" w:space="0" w:color="auto"/>
              <w:right w:val="single" w:sz="4" w:space="0" w:color="auto"/>
            </w:tcBorders>
            <w:shd w:val="clear" w:color="auto" w:fill="auto"/>
            <w:noWrap/>
            <w:vAlign w:val="bottom"/>
            <w:hideMark/>
          </w:tcPr>
          <w:p w14:paraId="75524B36" w14:textId="77777777" w:rsidR="00A672BC" w:rsidRPr="00883DC0" w:rsidRDefault="00A672BC" w:rsidP="00A672BC">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Tynk wewnętrzny</w:t>
            </w:r>
          </w:p>
        </w:tc>
      </w:tr>
      <w:tr w:rsidR="00A672BC" w:rsidRPr="00883DC0" w14:paraId="7A397B8F" w14:textId="77777777" w:rsidTr="005613F2">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1DF09" w14:textId="77777777" w:rsidR="00A672BC" w:rsidRPr="00883DC0" w:rsidRDefault="00A672BC" w:rsidP="00A672BC">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24cm</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2AD64C4A" w14:textId="77777777" w:rsidR="00A672BC" w:rsidRPr="00883DC0" w:rsidRDefault="00A672BC" w:rsidP="00A672BC">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Pustak gazobeton</w:t>
            </w:r>
          </w:p>
        </w:tc>
      </w:tr>
      <w:tr w:rsidR="00503F6D" w:rsidRPr="00883DC0" w14:paraId="52F60A4F" w14:textId="77777777" w:rsidTr="005613F2">
        <w:trPr>
          <w:trHeight w:val="300"/>
        </w:trPr>
        <w:tc>
          <w:tcPr>
            <w:tcW w:w="960" w:type="dxa"/>
            <w:tcBorders>
              <w:top w:val="single" w:sz="4" w:space="0" w:color="auto"/>
              <w:left w:val="nil"/>
              <w:bottom w:val="nil"/>
              <w:right w:val="nil"/>
            </w:tcBorders>
            <w:shd w:val="clear" w:color="auto" w:fill="auto"/>
            <w:noWrap/>
            <w:vAlign w:val="bottom"/>
            <w:hideMark/>
          </w:tcPr>
          <w:p w14:paraId="5CF4631F" w14:textId="77777777" w:rsidR="00503F6D" w:rsidRPr="00883DC0" w:rsidRDefault="00503F6D" w:rsidP="00503F6D">
            <w:pPr>
              <w:spacing w:before="0" w:after="0" w:line="240" w:lineRule="auto"/>
              <w:jc w:val="left"/>
              <w:rPr>
                <w:rFonts w:ascii="Calibri" w:eastAsia="Times New Roman" w:hAnsi="Calibri" w:cs="Calibri"/>
                <w:color w:val="000000"/>
                <w:lang w:eastAsia="pl-PL"/>
              </w:rPr>
            </w:pPr>
          </w:p>
        </w:tc>
        <w:tc>
          <w:tcPr>
            <w:tcW w:w="4800" w:type="dxa"/>
            <w:tcBorders>
              <w:top w:val="single" w:sz="4" w:space="0" w:color="auto"/>
              <w:left w:val="nil"/>
              <w:bottom w:val="nil"/>
              <w:right w:val="nil"/>
            </w:tcBorders>
            <w:shd w:val="clear" w:color="auto" w:fill="auto"/>
            <w:noWrap/>
            <w:vAlign w:val="bottom"/>
            <w:hideMark/>
          </w:tcPr>
          <w:p w14:paraId="3CDAAD01" w14:textId="77777777" w:rsidR="00503F6D" w:rsidRDefault="00503F6D" w:rsidP="00503F6D">
            <w:pPr>
              <w:spacing w:before="0" w:after="0" w:line="240" w:lineRule="auto"/>
              <w:jc w:val="left"/>
              <w:rPr>
                <w:rFonts w:ascii="Times New Roman" w:eastAsia="Times New Roman" w:hAnsi="Times New Roman" w:cs="Times New Roman"/>
                <w:sz w:val="20"/>
                <w:szCs w:val="20"/>
                <w:lang w:eastAsia="pl-PL"/>
              </w:rPr>
            </w:pPr>
          </w:p>
          <w:p w14:paraId="196B0C70" w14:textId="77777777" w:rsidR="004B1814" w:rsidRDefault="004B1814" w:rsidP="00503F6D">
            <w:pPr>
              <w:spacing w:before="0" w:after="0" w:line="240" w:lineRule="auto"/>
              <w:jc w:val="left"/>
              <w:rPr>
                <w:rFonts w:ascii="Times New Roman" w:eastAsia="Times New Roman" w:hAnsi="Times New Roman" w:cs="Times New Roman"/>
                <w:sz w:val="20"/>
                <w:szCs w:val="20"/>
                <w:lang w:eastAsia="pl-PL"/>
              </w:rPr>
            </w:pPr>
          </w:p>
          <w:p w14:paraId="268B8EE7" w14:textId="77777777" w:rsidR="00FD0B4B" w:rsidRPr="00883DC0" w:rsidRDefault="00FD0B4B" w:rsidP="00503F6D">
            <w:pPr>
              <w:spacing w:before="0" w:after="0" w:line="240" w:lineRule="auto"/>
              <w:jc w:val="left"/>
              <w:rPr>
                <w:rFonts w:ascii="Times New Roman" w:eastAsia="Times New Roman" w:hAnsi="Times New Roman" w:cs="Times New Roman"/>
                <w:sz w:val="20"/>
                <w:szCs w:val="20"/>
                <w:lang w:eastAsia="pl-PL"/>
              </w:rPr>
            </w:pPr>
          </w:p>
        </w:tc>
      </w:tr>
      <w:tr w:rsidR="00503F6D" w:rsidRPr="00883DC0" w14:paraId="06EAA711" w14:textId="77777777" w:rsidTr="00883DC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66319" w14:textId="77777777" w:rsidR="00503F6D" w:rsidRPr="00883DC0" w:rsidRDefault="00503F6D" w:rsidP="00503F6D">
            <w:pPr>
              <w:spacing w:before="0" w:after="0" w:line="240" w:lineRule="auto"/>
              <w:jc w:val="left"/>
              <w:rPr>
                <w:rFonts w:ascii="Calibri" w:eastAsia="Times New Roman" w:hAnsi="Calibri" w:cs="Calibri"/>
                <w:b/>
                <w:bCs/>
                <w:color w:val="000000"/>
                <w:lang w:eastAsia="pl-PL"/>
              </w:rPr>
            </w:pPr>
            <w:r w:rsidRPr="00883DC0">
              <w:rPr>
                <w:rFonts w:ascii="Calibri" w:eastAsia="Times New Roman" w:hAnsi="Calibri" w:cs="Calibri"/>
                <w:b/>
                <w:bCs/>
                <w:color w:val="000000"/>
                <w:lang w:eastAsia="pl-PL"/>
              </w:rPr>
              <w:lastRenderedPageBreak/>
              <w:t>SW10</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5E448D39" w14:textId="77777777" w:rsidR="00503F6D" w:rsidRPr="00883DC0" w:rsidRDefault="00503F6D" w:rsidP="00503F6D">
            <w:pPr>
              <w:spacing w:before="0" w:after="0" w:line="240" w:lineRule="auto"/>
              <w:jc w:val="left"/>
              <w:rPr>
                <w:rFonts w:ascii="Calibri" w:eastAsia="Times New Roman" w:hAnsi="Calibri" w:cs="Calibri"/>
                <w:b/>
                <w:bCs/>
                <w:color w:val="000000"/>
                <w:lang w:eastAsia="pl-PL"/>
              </w:rPr>
            </w:pPr>
            <w:r w:rsidRPr="00883DC0">
              <w:rPr>
                <w:rFonts w:ascii="Calibri" w:eastAsia="Times New Roman" w:hAnsi="Calibri" w:cs="Calibri"/>
                <w:b/>
                <w:bCs/>
                <w:color w:val="000000"/>
                <w:lang w:eastAsia="pl-PL"/>
              </w:rPr>
              <w:t>Ściana systemowa oddzielenia PPOŻ REI60</w:t>
            </w:r>
          </w:p>
        </w:tc>
      </w:tr>
      <w:tr w:rsidR="00503F6D" w:rsidRPr="00883DC0" w14:paraId="51177916" w14:textId="77777777" w:rsidTr="00883DC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317E51B" w14:textId="77777777" w:rsidR="00503F6D" w:rsidRPr="00883DC0" w:rsidRDefault="00503F6D" w:rsidP="00503F6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2x1,25</w:t>
            </w:r>
          </w:p>
        </w:tc>
        <w:tc>
          <w:tcPr>
            <w:tcW w:w="4800" w:type="dxa"/>
            <w:tcBorders>
              <w:top w:val="nil"/>
              <w:left w:val="nil"/>
              <w:bottom w:val="single" w:sz="4" w:space="0" w:color="auto"/>
              <w:right w:val="single" w:sz="4" w:space="0" w:color="auto"/>
            </w:tcBorders>
            <w:shd w:val="clear" w:color="auto" w:fill="auto"/>
            <w:noWrap/>
            <w:vAlign w:val="bottom"/>
            <w:hideMark/>
          </w:tcPr>
          <w:p w14:paraId="76BD23E8" w14:textId="77777777" w:rsidR="00503F6D" w:rsidRPr="00883DC0" w:rsidRDefault="00503F6D" w:rsidP="00503F6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Płyta gipsowo-kartonowa ogniochronna</w:t>
            </w:r>
          </w:p>
        </w:tc>
      </w:tr>
      <w:tr w:rsidR="00503F6D" w:rsidRPr="00883DC0" w14:paraId="600BE86C" w14:textId="77777777" w:rsidTr="00883DC0">
        <w:trPr>
          <w:trHeight w:val="600"/>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14:paraId="0C8D19EF" w14:textId="77777777" w:rsidR="00503F6D" w:rsidRPr="00883DC0" w:rsidRDefault="00503F6D" w:rsidP="00503F6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7,5cm</w:t>
            </w:r>
          </w:p>
        </w:tc>
        <w:tc>
          <w:tcPr>
            <w:tcW w:w="4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28B09B" w14:textId="77777777" w:rsidR="00503F6D" w:rsidRPr="00883DC0" w:rsidRDefault="00503F6D" w:rsidP="00503F6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Profile nośne zdwojone CW/UW 75,</w:t>
            </w:r>
            <w:r w:rsidRPr="00883DC0">
              <w:rPr>
                <w:rFonts w:ascii="Calibri" w:eastAsia="Times New Roman" w:hAnsi="Calibri" w:cs="Calibri"/>
                <w:color w:val="000000"/>
                <w:lang w:eastAsia="pl-PL"/>
              </w:rPr>
              <w:br/>
              <w:t>wypełnienie wełną mineralną</w:t>
            </w:r>
          </w:p>
        </w:tc>
      </w:tr>
      <w:tr w:rsidR="00503F6D" w:rsidRPr="00883DC0" w14:paraId="08AD1553" w14:textId="77777777" w:rsidTr="00883DC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06754" w14:textId="77777777" w:rsidR="00503F6D" w:rsidRPr="00883DC0" w:rsidRDefault="00503F6D" w:rsidP="00503F6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2x1,25</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12E8D12B" w14:textId="77777777" w:rsidR="00503F6D" w:rsidRPr="00883DC0" w:rsidRDefault="00503F6D" w:rsidP="00503F6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Płyta gipsowo-kartonowa ogniochronna</w:t>
            </w:r>
          </w:p>
        </w:tc>
      </w:tr>
      <w:tr w:rsidR="00503F6D" w:rsidRPr="00883DC0" w14:paraId="5C1E96CE" w14:textId="77777777" w:rsidTr="00883DC0">
        <w:trPr>
          <w:trHeight w:val="300"/>
        </w:trPr>
        <w:tc>
          <w:tcPr>
            <w:tcW w:w="960" w:type="dxa"/>
            <w:tcBorders>
              <w:top w:val="nil"/>
              <w:left w:val="nil"/>
              <w:bottom w:val="nil"/>
              <w:right w:val="nil"/>
            </w:tcBorders>
            <w:shd w:val="clear" w:color="auto" w:fill="auto"/>
            <w:noWrap/>
            <w:vAlign w:val="bottom"/>
            <w:hideMark/>
          </w:tcPr>
          <w:p w14:paraId="7317B531" w14:textId="77777777" w:rsidR="00503F6D" w:rsidRPr="00883DC0" w:rsidRDefault="00503F6D" w:rsidP="00503F6D">
            <w:pPr>
              <w:spacing w:before="0" w:after="0" w:line="240" w:lineRule="auto"/>
              <w:jc w:val="left"/>
              <w:rPr>
                <w:rFonts w:ascii="Calibri" w:eastAsia="Times New Roman" w:hAnsi="Calibri" w:cs="Calibri"/>
                <w:color w:val="000000"/>
                <w:lang w:eastAsia="pl-PL"/>
              </w:rPr>
            </w:pPr>
          </w:p>
        </w:tc>
        <w:tc>
          <w:tcPr>
            <w:tcW w:w="4800" w:type="dxa"/>
            <w:tcBorders>
              <w:top w:val="nil"/>
              <w:left w:val="nil"/>
              <w:bottom w:val="nil"/>
              <w:right w:val="nil"/>
            </w:tcBorders>
            <w:shd w:val="clear" w:color="auto" w:fill="auto"/>
            <w:noWrap/>
            <w:vAlign w:val="bottom"/>
            <w:hideMark/>
          </w:tcPr>
          <w:p w14:paraId="6F8F00CC" w14:textId="77777777" w:rsidR="00503F6D" w:rsidRPr="00883DC0" w:rsidRDefault="00503F6D" w:rsidP="00503F6D">
            <w:pPr>
              <w:spacing w:before="0" w:after="0" w:line="240" w:lineRule="auto"/>
              <w:jc w:val="left"/>
              <w:rPr>
                <w:rFonts w:ascii="Times New Roman" w:eastAsia="Times New Roman" w:hAnsi="Times New Roman" w:cs="Times New Roman"/>
                <w:sz w:val="20"/>
                <w:szCs w:val="20"/>
                <w:lang w:eastAsia="pl-PL"/>
              </w:rPr>
            </w:pPr>
          </w:p>
        </w:tc>
      </w:tr>
      <w:tr w:rsidR="00503F6D" w:rsidRPr="00883DC0" w14:paraId="112DCD39" w14:textId="77777777" w:rsidTr="00883DC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C510D" w14:textId="77777777" w:rsidR="00503F6D" w:rsidRPr="00883DC0" w:rsidRDefault="00503F6D" w:rsidP="00503F6D">
            <w:pPr>
              <w:spacing w:before="0" w:after="0" w:line="240" w:lineRule="auto"/>
              <w:jc w:val="left"/>
              <w:rPr>
                <w:rFonts w:ascii="Calibri" w:eastAsia="Times New Roman" w:hAnsi="Calibri" w:cs="Calibri"/>
                <w:b/>
                <w:bCs/>
                <w:color w:val="000000"/>
                <w:lang w:eastAsia="pl-PL"/>
              </w:rPr>
            </w:pPr>
            <w:r w:rsidRPr="00883DC0">
              <w:rPr>
                <w:rFonts w:ascii="Calibri" w:eastAsia="Times New Roman" w:hAnsi="Calibri" w:cs="Calibri"/>
                <w:b/>
                <w:bCs/>
                <w:color w:val="000000"/>
                <w:lang w:eastAsia="pl-PL"/>
              </w:rPr>
              <w:t>SW11</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4E0E2EFF" w14:textId="77777777" w:rsidR="00503F6D" w:rsidRPr="00883DC0" w:rsidRDefault="00503F6D" w:rsidP="00503F6D">
            <w:pPr>
              <w:spacing w:before="0" w:after="0" w:line="240" w:lineRule="auto"/>
              <w:jc w:val="left"/>
              <w:rPr>
                <w:rFonts w:ascii="Calibri" w:eastAsia="Times New Roman" w:hAnsi="Calibri" w:cs="Calibri"/>
                <w:b/>
                <w:bCs/>
                <w:color w:val="000000"/>
                <w:lang w:eastAsia="pl-PL"/>
              </w:rPr>
            </w:pPr>
            <w:r w:rsidRPr="00883DC0">
              <w:rPr>
                <w:rFonts w:ascii="Calibri" w:eastAsia="Times New Roman" w:hAnsi="Calibri" w:cs="Calibri"/>
                <w:b/>
                <w:bCs/>
                <w:color w:val="000000"/>
                <w:lang w:eastAsia="pl-PL"/>
              </w:rPr>
              <w:t>Ściana systemowa EI15</w:t>
            </w:r>
          </w:p>
        </w:tc>
      </w:tr>
      <w:tr w:rsidR="00503F6D" w:rsidRPr="00883DC0" w14:paraId="66839E3B" w14:textId="77777777" w:rsidTr="00883DC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26BC5B" w14:textId="77777777" w:rsidR="00503F6D" w:rsidRPr="00883DC0" w:rsidRDefault="00503F6D" w:rsidP="00503F6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2x1,25</w:t>
            </w:r>
          </w:p>
        </w:tc>
        <w:tc>
          <w:tcPr>
            <w:tcW w:w="4800" w:type="dxa"/>
            <w:tcBorders>
              <w:top w:val="nil"/>
              <w:left w:val="nil"/>
              <w:bottom w:val="single" w:sz="4" w:space="0" w:color="auto"/>
              <w:right w:val="single" w:sz="4" w:space="0" w:color="auto"/>
            </w:tcBorders>
            <w:shd w:val="clear" w:color="auto" w:fill="auto"/>
            <w:noWrap/>
            <w:vAlign w:val="bottom"/>
            <w:hideMark/>
          </w:tcPr>
          <w:p w14:paraId="5A14AED2" w14:textId="77777777" w:rsidR="00503F6D" w:rsidRPr="00883DC0" w:rsidRDefault="00503F6D" w:rsidP="00503F6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Płyta gipsowo-kartonowa</w:t>
            </w:r>
          </w:p>
        </w:tc>
      </w:tr>
      <w:tr w:rsidR="00503F6D" w:rsidRPr="00883DC0" w14:paraId="253C1810" w14:textId="77777777" w:rsidTr="00883DC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5A2582" w14:textId="77777777" w:rsidR="00503F6D" w:rsidRPr="00883DC0" w:rsidRDefault="00503F6D" w:rsidP="00503F6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7,5cm</w:t>
            </w:r>
          </w:p>
        </w:tc>
        <w:tc>
          <w:tcPr>
            <w:tcW w:w="4800" w:type="dxa"/>
            <w:tcBorders>
              <w:top w:val="nil"/>
              <w:left w:val="nil"/>
              <w:bottom w:val="single" w:sz="4" w:space="0" w:color="auto"/>
              <w:right w:val="single" w:sz="4" w:space="0" w:color="auto"/>
            </w:tcBorders>
            <w:shd w:val="clear" w:color="auto" w:fill="auto"/>
            <w:vAlign w:val="bottom"/>
            <w:hideMark/>
          </w:tcPr>
          <w:p w14:paraId="375DD188" w14:textId="77777777" w:rsidR="00503F6D" w:rsidRPr="00883DC0" w:rsidRDefault="00503F6D" w:rsidP="00503F6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Profile nośne zdwojone CW/UW 75,</w:t>
            </w:r>
            <w:r w:rsidRPr="00883DC0">
              <w:rPr>
                <w:rFonts w:ascii="Calibri" w:eastAsia="Times New Roman" w:hAnsi="Calibri" w:cs="Calibri"/>
                <w:color w:val="000000"/>
                <w:lang w:eastAsia="pl-PL"/>
              </w:rPr>
              <w:br/>
              <w:t>wypełnienie wełną mineralną</w:t>
            </w:r>
          </w:p>
        </w:tc>
      </w:tr>
      <w:tr w:rsidR="00503F6D" w:rsidRPr="00883DC0" w14:paraId="67549108" w14:textId="77777777" w:rsidTr="00883DC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73E67F" w14:textId="77777777" w:rsidR="00503F6D" w:rsidRPr="00883DC0" w:rsidRDefault="00503F6D" w:rsidP="00503F6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2x1,25</w:t>
            </w:r>
          </w:p>
        </w:tc>
        <w:tc>
          <w:tcPr>
            <w:tcW w:w="4800" w:type="dxa"/>
            <w:tcBorders>
              <w:top w:val="nil"/>
              <w:left w:val="nil"/>
              <w:bottom w:val="single" w:sz="4" w:space="0" w:color="auto"/>
              <w:right w:val="single" w:sz="4" w:space="0" w:color="auto"/>
            </w:tcBorders>
            <w:shd w:val="clear" w:color="auto" w:fill="auto"/>
            <w:noWrap/>
            <w:vAlign w:val="bottom"/>
            <w:hideMark/>
          </w:tcPr>
          <w:p w14:paraId="325E50F5" w14:textId="77777777" w:rsidR="00503F6D" w:rsidRPr="00883DC0" w:rsidRDefault="00503F6D" w:rsidP="00503F6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Płyta gipsowo-kartonowa</w:t>
            </w:r>
          </w:p>
        </w:tc>
      </w:tr>
      <w:tr w:rsidR="00503F6D" w:rsidRPr="00883DC0" w14:paraId="729F0508" w14:textId="77777777" w:rsidTr="00883DC0">
        <w:trPr>
          <w:trHeight w:val="300"/>
        </w:trPr>
        <w:tc>
          <w:tcPr>
            <w:tcW w:w="960" w:type="dxa"/>
            <w:tcBorders>
              <w:top w:val="nil"/>
              <w:left w:val="nil"/>
              <w:bottom w:val="nil"/>
              <w:right w:val="nil"/>
            </w:tcBorders>
            <w:shd w:val="clear" w:color="auto" w:fill="auto"/>
            <w:noWrap/>
            <w:vAlign w:val="bottom"/>
            <w:hideMark/>
          </w:tcPr>
          <w:p w14:paraId="324CCB6E" w14:textId="77777777" w:rsidR="00503F6D" w:rsidRPr="00883DC0" w:rsidRDefault="00503F6D" w:rsidP="00503F6D">
            <w:pPr>
              <w:spacing w:before="0" w:after="0" w:line="240" w:lineRule="auto"/>
              <w:jc w:val="left"/>
              <w:rPr>
                <w:rFonts w:ascii="Calibri" w:eastAsia="Times New Roman" w:hAnsi="Calibri" w:cs="Calibri"/>
                <w:color w:val="000000"/>
                <w:lang w:eastAsia="pl-PL"/>
              </w:rPr>
            </w:pPr>
          </w:p>
        </w:tc>
        <w:tc>
          <w:tcPr>
            <w:tcW w:w="4800" w:type="dxa"/>
            <w:tcBorders>
              <w:top w:val="nil"/>
              <w:left w:val="nil"/>
              <w:bottom w:val="nil"/>
              <w:right w:val="nil"/>
            </w:tcBorders>
            <w:shd w:val="clear" w:color="auto" w:fill="auto"/>
            <w:noWrap/>
            <w:vAlign w:val="bottom"/>
            <w:hideMark/>
          </w:tcPr>
          <w:p w14:paraId="4725078A" w14:textId="77777777" w:rsidR="00503F6D" w:rsidRPr="00883DC0" w:rsidRDefault="00503F6D" w:rsidP="00503F6D">
            <w:pPr>
              <w:spacing w:before="0" w:after="0" w:line="240" w:lineRule="auto"/>
              <w:jc w:val="left"/>
              <w:rPr>
                <w:rFonts w:ascii="Times New Roman" w:eastAsia="Times New Roman" w:hAnsi="Times New Roman" w:cs="Times New Roman"/>
                <w:sz w:val="20"/>
                <w:szCs w:val="20"/>
                <w:lang w:eastAsia="pl-PL"/>
              </w:rPr>
            </w:pPr>
          </w:p>
        </w:tc>
      </w:tr>
      <w:tr w:rsidR="00503F6D" w:rsidRPr="00883DC0" w14:paraId="43E3DCC0" w14:textId="77777777" w:rsidTr="00883DC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1042F" w14:textId="77777777" w:rsidR="00503F6D" w:rsidRPr="00883DC0" w:rsidRDefault="00503F6D" w:rsidP="00503F6D">
            <w:pPr>
              <w:spacing w:before="0" w:after="0" w:line="240" w:lineRule="auto"/>
              <w:jc w:val="left"/>
              <w:rPr>
                <w:rFonts w:ascii="Calibri" w:eastAsia="Times New Roman" w:hAnsi="Calibri" w:cs="Calibri"/>
                <w:b/>
                <w:bCs/>
                <w:color w:val="000000"/>
                <w:lang w:eastAsia="pl-PL"/>
              </w:rPr>
            </w:pPr>
            <w:r w:rsidRPr="00883DC0">
              <w:rPr>
                <w:rFonts w:ascii="Calibri" w:eastAsia="Times New Roman" w:hAnsi="Calibri" w:cs="Calibri"/>
                <w:b/>
                <w:bCs/>
                <w:color w:val="000000"/>
                <w:lang w:eastAsia="pl-PL"/>
              </w:rPr>
              <w:t>SW12</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2B5A57B7" w14:textId="77777777" w:rsidR="00503F6D" w:rsidRPr="00883DC0" w:rsidRDefault="00503F6D" w:rsidP="00503F6D">
            <w:pPr>
              <w:spacing w:before="0" w:after="0" w:line="240" w:lineRule="auto"/>
              <w:jc w:val="left"/>
              <w:rPr>
                <w:rFonts w:ascii="Calibri" w:eastAsia="Times New Roman" w:hAnsi="Calibri" w:cs="Calibri"/>
                <w:b/>
                <w:bCs/>
                <w:color w:val="000000"/>
                <w:lang w:eastAsia="pl-PL"/>
              </w:rPr>
            </w:pPr>
            <w:r w:rsidRPr="00883DC0">
              <w:rPr>
                <w:rFonts w:ascii="Calibri" w:eastAsia="Times New Roman" w:hAnsi="Calibri" w:cs="Calibri"/>
                <w:b/>
                <w:bCs/>
                <w:color w:val="000000"/>
                <w:lang w:eastAsia="pl-PL"/>
              </w:rPr>
              <w:t>Ściana systemowa  EI15</w:t>
            </w:r>
          </w:p>
        </w:tc>
      </w:tr>
      <w:tr w:rsidR="00503F6D" w:rsidRPr="00883DC0" w14:paraId="770F95D4" w14:textId="77777777" w:rsidTr="00883DC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798805A" w14:textId="77777777" w:rsidR="00503F6D" w:rsidRPr="00883DC0" w:rsidRDefault="00503F6D" w:rsidP="00503F6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2cm</w:t>
            </w:r>
          </w:p>
        </w:tc>
        <w:tc>
          <w:tcPr>
            <w:tcW w:w="4800" w:type="dxa"/>
            <w:tcBorders>
              <w:top w:val="nil"/>
              <w:left w:val="nil"/>
              <w:bottom w:val="single" w:sz="4" w:space="0" w:color="auto"/>
              <w:right w:val="single" w:sz="4" w:space="0" w:color="auto"/>
            </w:tcBorders>
            <w:shd w:val="clear" w:color="auto" w:fill="auto"/>
            <w:noWrap/>
            <w:vAlign w:val="bottom"/>
            <w:hideMark/>
          </w:tcPr>
          <w:p w14:paraId="5080C4ED" w14:textId="77777777" w:rsidR="00503F6D" w:rsidRPr="00883DC0" w:rsidRDefault="00503F6D" w:rsidP="00503F6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Płytki ceramiczne na kleju, do wys. 2,20m</w:t>
            </w:r>
          </w:p>
        </w:tc>
      </w:tr>
      <w:tr w:rsidR="00503F6D" w:rsidRPr="00883DC0" w14:paraId="07D49F94" w14:textId="77777777" w:rsidTr="00883DC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F3EF23" w14:textId="77777777" w:rsidR="00503F6D" w:rsidRPr="00883DC0" w:rsidRDefault="00503F6D" w:rsidP="00503F6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2x1,25</w:t>
            </w:r>
          </w:p>
        </w:tc>
        <w:tc>
          <w:tcPr>
            <w:tcW w:w="4800" w:type="dxa"/>
            <w:tcBorders>
              <w:top w:val="nil"/>
              <w:left w:val="nil"/>
              <w:bottom w:val="single" w:sz="4" w:space="0" w:color="auto"/>
              <w:right w:val="single" w:sz="4" w:space="0" w:color="auto"/>
            </w:tcBorders>
            <w:shd w:val="clear" w:color="auto" w:fill="auto"/>
            <w:noWrap/>
            <w:vAlign w:val="bottom"/>
            <w:hideMark/>
          </w:tcPr>
          <w:p w14:paraId="4829D4C7" w14:textId="77777777" w:rsidR="00503F6D" w:rsidRPr="00883DC0" w:rsidRDefault="00503F6D" w:rsidP="00503F6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Płyta gipsowo-kartonowa</w:t>
            </w:r>
          </w:p>
        </w:tc>
      </w:tr>
      <w:tr w:rsidR="00503F6D" w:rsidRPr="00883DC0" w14:paraId="1213FF75" w14:textId="77777777" w:rsidTr="00883DC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FA969C" w14:textId="77777777" w:rsidR="00503F6D" w:rsidRPr="00883DC0" w:rsidRDefault="00503F6D" w:rsidP="00503F6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7,5cm</w:t>
            </w:r>
          </w:p>
        </w:tc>
        <w:tc>
          <w:tcPr>
            <w:tcW w:w="4800" w:type="dxa"/>
            <w:tcBorders>
              <w:top w:val="nil"/>
              <w:left w:val="nil"/>
              <w:bottom w:val="single" w:sz="4" w:space="0" w:color="auto"/>
              <w:right w:val="single" w:sz="4" w:space="0" w:color="auto"/>
            </w:tcBorders>
            <w:shd w:val="clear" w:color="auto" w:fill="auto"/>
            <w:vAlign w:val="bottom"/>
            <w:hideMark/>
          </w:tcPr>
          <w:p w14:paraId="627087BB" w14:textId="77777777" w:rsidR="00503F6D" w:rsidRPr="00883DC0" w:rsidRDefault="00503F6D" w:rsidP="00503F6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Profile nośne zdwojone CW/UW 75,</w:t>
            </w:r>
            <w:r w:rsidRPr="00883DC0">
              <w:rPr>
                <w:rFonts w:ascii="Calibri" w:eastAsia="Times New Roman" w:hAnsi="Calibri" w:cs="Calibri"/>
                <w:color w:val="000000"/>
                <w:lang w:eastAsia="pl-PL"/>
              </w:rPr>
              <w:br/>
              <w:t>wypełnienie wełną mineralną</w:t>
            </w:r>
          </w:p>
        </w:tc>
      </w:tr>
      <w:tr w:rsidR="00503F6D" w:rsidRPr="00883DC0" w14:paraId="55E4F5DD" w14:textId="77777777" w:rsidTr="00883DC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3BF2EA" w14:textId="77777777" w:rsidR="00503F6D" w:rsidRPr="00883DC0" w:rsidRDefault="00503F6D" w:rsidP="00503F6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2x1,25</w:t>
            </w:r>
          </w:p>
        </w:tc>
        <w:tc>
          <w:tcPr>
            <w:tcW w:w="4800" w:type="dxa"/>
            <w:tcBorders>
              <w:top w:val="nil"/>
              <w:left w:val="nil"/>
              <w:bottom w:val="single" w:sz="4" w:space="0" w:color="auto"/>
              <w:right w:val="single" w:sz="4" w:space="0" w:color="auto"/>
            </w:tcBorders>
            <w:shd w:val="clear" w:color="auto" w:fill="auto"/>
            <w:noWrap/>
            <w:vAlign w:val="bottom"/>
            <w:hideMark/>
          </w:tcPr>
          <w:p w14:paraId="2AE2B275" w14:textId="77777777" w:rsidR="00503F6D" w:rsidRPr="00883DC0" w:rsidRDefault="00503F6D" w:rsidP="00503F6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Płyta gipsowo-kartonowa</w:t>
            </w:r>
          </w:p>
        </w:tc>
      </w:tr>
      <w:tr w:rsidR="00503F6D" w:rsidRPr="00883DC0" w14:paraId="64653C7D" w14:textId="77777777" w:rsidTr="00883DC0">
        <w:trPr>
          <w:trHeight w:val="300"/>
        </w:trPr>
        <w:tc>
          <w:tcPr>
            <w:tcW w:w="960" w:type="dxa"/>
            <w:tcBorders>
              <w:top w:val="nil"/>
              <w:left w:val="nil"/>
              <w:bottom w:val="nil"/>
              <w:right w:val="nil"/>
            </w:tcBorders>
            <w:shd w:val="clear" w:color="auto" w:fill="auto"/>
            <w:noWrap/>
            <w:vAlign w:val="bottom"/>
            <w:hideMark/>
          </w:tcPr>
          <w:p w14:paraId="4BB90470" w14:textId="77777777" w:rsidR="00503F6D" w:rsidRPr="00883DC0" w:rsidRDefault="00503F6D" w:rsidP="00503F6D">
            <w:pPr>
              <w:spacing w:before="0" w:after="0" w:line="240" w:lineRule="auto"/>
              <w:jc w:val="left"/>
              <w:rPr>
                <w:rFonts w:ascii="Calibri" w:eastAsia="Times New Roman" w:hAnsi="Calibri" w:cs="Calibri"/>
                <w:color w:val="000000"/>
                <w:lang w:eastAsia="pl-PL"/>
              </w:rPr>
            </w:pPr>
          </w:p>
        </w:tc>
        <w:tc>
          <w:tcPr>
            <w:tcW w:w="4800" w:type="dxa"/>
            <w:tcBorders>
              <w:top w:val="nil"/>
              <w:left w:val="nil"/>
              <w:bottom w:val="nil"/>
              <w:right w:val="nil"/>
            </w:tcBorders>
            <w:shd w:val="clear" w:color="auto" w:fill="auto"/>
            <w:noWrap/>
            <w:vAlign w:val="bottom"/>
            <w:hideMark/>
          </w:tcPr>
          <w:p w14:paraId="13EC1EC6" w14:textId="77777777" w:rsidR="00503F6D" w:rsidRPr="00883DC0" w:rsidRDefault="00503F6D" w:rsidP="00503F6D">
            <w:pPr>
              <w:spacing w:before="0" w:after="0" w:line="240" w:lineRule="auto"/>
              <w:jc w:val="left"/>
              <w:rPr>
                <w:rFonts w:ascii="Times New Roman" w:eastAsia="Times New Roman" w:hAnsi="Times New Roman" w:cs="Times New Roman"/>
                <w:sz w:val="20"/>
                <w:szCs w:val="20"/>
                <w:lang w:eastAsia="pl-PL"/>
              </w:rPr>
            </w:pPr>
          </w:p>
        </w:tc>
      </w:tr>
      <w:tr w:rsidR="00503F6D" w:rsidRPr="00883DC0" w14:paraId="769F8E80" w14:textId="77777777" w:rsidTr="00883DC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E67D8" w14:textId="77777777" w:rsidR="00503F6D" w:rsidRPr="00883DC0" w:rsidRDefault="00503F6D" w:rsidP="00503F6D">
            <w:pPr>
              <w:spacing w:before="0" w:after="0" w:line="240" w:lineRule="auto"/>
              <w:jc w:val="left"/>
              <w:rPr>
                <w:rFonts w:ascii="Calibri" w:eastAsia="Times New Roman" w:hAnsi="Calibri" w:cs="Calibri"/>
                <w:b/>
                <w:bCs/>
                <w:color w:val="000000"/>
                <w:lang w:eastAsia="pl-PL"/>
              </w:rPr>
            </w:pPr>
            <w:r w:rsidRPr="00883DC0">
              <w:rPr>
                <w:rFonts w:ascii="Calibri" w:eastAsia="Times New Roman" w:hAnsi="Calibri" w:cs="Calibri"/>
                <w:b/>
                <w:bCs/>
                <w:color w:val="000000"/>
                <w:lang w:eastAsia="pl-PL"/>
              </w:rPr>
              <w:t>SW13</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7B729A8A" w14:textId="77777777" w:rsidR="00503F6D" w:rsidRPr="00883DC0" w:rsidRDefault="00503F6D" w:rsidP="00503F6D">
            <w:pPr>
              <w:spacing w:before="0" w:after="0" w:line="240" w:lineRule="auto"/>
              <w:jc w:val="left"/>
              <w:rPr>
                <w:rFonts w:ascii="Calibri" w:eastAsia="Times New Roman" w:hAnsi="Calibri" w:cs="Calibri"/>
                <w:b/>
                <w:bCs/>
                <w:color w:val="000000"/>
                <w:lang w:eastAsia="pl-PL"/>
              </w:rPr>
            </w:pPr>
            <w:r w:rsidRPr="00883DC0">
              <w:rPr>
                <w:rFonts w:ascii="Calibri" w:eastAsia="Times New Roman" w:hAnsi="Calibri" w:cs="Calibri"/>
                <w:b/>
                <w:bCs/>
                <w:color w:val="000000"/>
                <w:lang w:eastAsia="pl-PL"/>
              </w:rPr>
              <w:t xml:space="preserve">Ściana murowana </w:t>
            </w:r>
          </w:p>
        </w:tc>
      </w:tr>
      <w:tr w:rsidR="00503F6D" w:rsidRPr="00883DC0" w14:paraId="68C746C8" w14:textId="77777777" w:rsidTr="0083201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2AB3C4" w14:textId="77777777" w:rsidR="00503F6D" w:rsidRPr="00883DC0" w:rsidRDefault="00503F6D" w:rsidP="00503F6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2cm</w:t>
            </w:r>
          </w:p>
        </w:tc>
        <w:tc>
          <w:tcPr>
            <w:tcW w:w="4800" w:type="dxa"/>
            <w:tcBorders>
              <w:top w:val="nil"/>
              <w:left w:val="nil"/>
              <w:bottom w:val="single" w:sz="4" w:space="0" w:color="auto"/>
              <w:right w:val="single" w:sz="4" w:space="0" w:color="auto"/>
            </w:tcBorders>
            <w:shd w:val="clear" w:color="auto" w:fill="auto"/>
            <w:noWrap/>
            <w:vAlign w:val="bottom"/>
            <w:hideMark/>
          </w:tcPr>
          <w:p w14:paraId="1B3F5C5E" w14:textId="77777777" w:rsidR="00503F6D" w:rsidRPr="00883DC0" w:rsidRDefault="00503F6D" w:rsidP="00503F6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Tynk wewnętrzny</w:t>
            </w:r>
          </w:p>
        </w:tc>
      </w:tr>
      <w:tr w:rsidR="00503F6D" w:rsidRPr="00883DC0" w14:paraId="2A1A0629" w14:textId="77777777" w:rsidTr="008320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34F2E" w14:textId="77777777" w:rsidR="00503F6D" w:rsidRPr="00883DC0" w:rsidRDefault="00503F6D" w:rsidP="00503F6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24cm</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74318075" w14:textId="77777777" w:rsidR="00503F6D" w:rsidRPr="00883DC0" w:rsidRDefault="00503F6D" w:rsidP="00503F6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Pustak gazobeton</w:t>
            </w:r>
          </w:p>
        </w:tc>
      </w:tr>
      <w:tr w:rsidR="00A5400D" w:rsidRPr="00883DC0" w14:paraId="0F651978" w14:textId="77777777" w:rsidTr="00E830E9">
        <w:trPr>
          <w:trHeight w:val="404"/>
        </w:trPr>
        <w:tc>
          <w:tcPr>
            <w:tcW w:w="960" w:type="dxa"/>
            <w:tcBorders>
              <w:top w:val="single" w:sz="4" w:space="0" w:color="auto"/>
              <w:left w:val="nil"/>
              <w:bottom w:val="nil"/>
              <w:right w:val="nil"/>
            </w:tcBorders>
            <w:shd w:val="clear" w:color="auto" w:fill="auto"/>
            <w:noWrap/>
            <w:vAlign w:val="bottom"/>
            <w:hideMark/>
          </w:tcPr>
          <w:p w14:paraId="0425F334" w14:textId="77777777" w:rsidR="00A5400D" w:rsidRPr="00E830E9" w:rsidRDefault="00A5400D" w:rsidP="00A5400D">
            <w:pPr>
              <w:spacing w:before="0" w:after="0" w:line="240" w:lineRule="auto"/>
              <w:jc w:val="left"/>
              <w:rPr>
                <w:rFonts w:ascii="Calibri" w:eastAsia="Times New Roman" w:hAnsi="Calibri" w:cs="Calibri"/>
                <w:color w:val="000000"/>
                <w:sz w:val="14"/>
                <w:szCs w:val="14"/>
                <w:lang w:eastAsia="pl-PL"/>
              </w:rPr>
            </w:pPr>
          </w:p>
        </w:tc>
        <w:tc>
          <w:tcPr>
            <w:tcW w:w="4800" w:type="dxa"/>
            <w:tcBorders>
              <w:top w:val="single" w:sz="4" w:space="0" w:color="auto"/>
              <w:left w:val="nil"/>
              <w:bottom w:val="nil"/>
              <w:right w:val="nil"/>
            </w:tcBorders>
            <w:shd w:val="clear" w:color="auto" w:fill="auto"/>
            <w:noWrap/>
            <w:vAlign w:val="bottom"/>
            <w:hideMark/>
          </w:tcPr>
          <w:p w14:paraId="7BD3575C" w14:textId="77777777" w:rsidR="00AF77FF" w:rsidRDefault="00AF77FF" w:rsidP="00A5400D">
            <w:pPr>
              <w:spacing w:before="0" w:after="0" w:line="240" w:lineRule="auto"/>
              <w:jc w:val="left"/>
              <w:rPr>
                <w:rFonts w:ascii="Times New Roman" w:eastAsia="Times New Roman" w:hAnsi="Times New Roman" w:cs="Times New Roman"/>
                <w:sz w:val="20"/>
                <w:szCs w:val="20"/>
                <w:lang w:eastAsia="pl-PL"/>
              </w:rPr>
            </w:pPr>
          </w:p>
          <w:p w14:paraId="3EEFC4FE" w14:textId="77777777" w:rsidR="00A5400D" w:rsidRPr="00883DC0" w:rsidRDefault="00A5400D" w:rsidP="00A5400D">
            <w:pPr>
              <w:spacing w:before="0" w:after="0" w:line="240" w:lineRule="auto"/>
              <w:jc w:val="left"/>
              <w:rPr>
                <w:rFonts w:ascii="Times New Roman" w:eastAsia="Times New Roman" w:hAnsi="Times New Roman" w:cs="Times New Roman"/>
                <w:sz w:val="20"/>
                <w:szCs w:val="20"/>
                <w:lang w:eastAsia="pl-PL"/>
              </w:rPr>
            </w:pPr>
          </w:p>
        </w:tc>
      </w:tr>
      <w:tr w:rsidR="00A5400D" w:rsidRPr="00883DC0" w14:paraId="04190D99" w14:textId="77777777" w:rsidTr="00883DC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ED83A" w14:textId="77777777" w:rsidR="00A5400D" w:rsidRPr="00883DC0" w:rsidRDefault="00A5400D" w:rsidP="00A5400D">
            <w:pPr>
              <w:spacing w:before="0" w:after="0" w:line="240" w:lineRule="auto"/>
              <w:jc w:val="left"/>
              <w:rPr>
                <w:rFonts w:ascii="Calibri" w:eastAsia="Times New Roman" w:hAnsi="Calibri" w:cs="Calibri"/>
                <w:b/>
                <w:bCs/>
                <w:color w:val="000000"/>
                <w:lang w:eastAsia="pl-PL"/>
              </w:rPr>
            </w:pPr>
            <w:r w:rsidRPr="00883DC0">
              <w:rPr>
                <w:rFonts w:ascii="Calibri" w:eastAsia="Times New Roman" w:hAnsi="Calibri" w:cs="Calibri"/>
                <w:b/>
                <w:bCs/>
                <w:color w:val="000000"/>
                <w:lang w:eastAsia="pl-PL"/>
              </w:rPr>
              <w:t>SW14</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6709F56C" w14:textId="77777777" w:rsidR="00A5400D" w:rsidRPr="00883DC0" w:rsidRDefault="00A5400D" w:rsidP="00A5400D">
            <w:pPr>
              <w:spacing w:before="0" w:after="0" w:line="240" w:lineRule="auto"/>
              <w:jc w:val="left"/>
              <w:rPr>
                <w:rFonts w:ascii="Calibri" w:eastAsia="Times New Roman" w:hAnsi="Calibri" w:cs="Calibri"/>
                <w:b/>
                <w:bCs/>
                <w:color w:val="000000"/>
                <w:lang w:eastAsia="pl-PL"/>
              </w:rPr>
            </w:pPr>
            <w:r w:rsidRPr="00883DC0">
              <w:rPr>
                <w:rFonts w:ascii="Calibri" w:eastAsia="Times New Roman" w:hAnsi="Calibri" w:cs="Calibri"/>
                <w:b/>
                <w:bCs/>
                <w:color w:val="000000"/>
                <w:lang w:eastAsia="pl-PL"/>
              </w:rPr>
              <w:t>Ściana WC</w:t>
            </w:r>
          </w:p>
        </w:tc>
      </w:tr>
      <w:tr w:rsidR="00A5400D" w:rsidRPr="00883DC0" w14:paraId="4734FF80" w14:textId="77777777" w:rsidTr="00883DC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2B667F" w14:textId="77777777" w:rsidR="00A5400D" w:rsidRPr="00883DC0" w:rsidRDefault="00A5400D" w:rsidP="00A5400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2cm</w:t>
            </w:r>
          </w:p>
        </w:tc>
        <w:tc>
          <w:tcPr>
            <w:tcW w:w="4800" w:type="dxa"/>
            <w:tcBorders>
              <w:top w:val="nil"/>
              <w:left w:val="nil"/>
              <w:bottom w:val="single" w:sz="4" w:space="0" w:color="auto"/>
              <w:right w:val="single" w:sz="4" w:space="0" w:color="auto"/>
            </w:tcBorders>
            <w:shd w:val="clear" w:color="auto" w:fill="auto"/>
            <w:noWrap/>
            <w:vAlign w:val="bottom"/>
            <w:hideMark/>
          </w:tcPr>
          <w:p w14:paraId="2C07EDA8" w14:textId="77777777" w:rsidR="00A5400D" w:rsidRPr="00883DC0" w:rsidRDefault="00A5400D" w:rsidP="00A5400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Płytki ceramiczne na kleju, do wys. 2,20m</w:t>
            </w:r>
          </w:p>
        </w:tc>
      </w:tr>
      <w:tr w:rsidR="00A5400D" w:rsidRPr="00883DC0" w14:paraId="6322BB5C" w14:textId="77777777" w:rsidTr="00883DC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3AB78D" w14:textId="77777777" w:rsidR="00A5400D" w:rsidRPr="00883DC0" w:rsidRDefault="00A5400D" w:rsidP="00A5400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1x1,25</w:t>
            </w:r>
          </w:p>
        </w:tc>
        <w:tc>
          <w:tcPr>
            <w:tcW w:w="4800" w:type="dxa"/>
            <w:tcBorders>
              <w:top w:val="nil"/>
              <w:left w:val="nil"/>
              <w:bottom w:val="single" w:sz="4" w:space="0" w:color="auto"/>
              <w:right w:val="single" w:sz="4" w:space="0" w:color="auto"/>
            </w:tcBorders>
            <w:shd w:val="clear" w:color="auto" w:fill="auto"/>
            <w:noWrap/>
            <w:vAlign w:val="bottom"/>
            <w:hideMark/>
          </w:tcPr>
          <w:p w14:paraId="02A08534" w14:textId="77777777" w:rsidR="00A5400D" w:rsidRPr="00883DC0" w:rsidRDefault="00A5400D" w:rsidP="00A5400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Płyta gipsowo-kartonowa</w:t>
            </w:r>
          </w:p>
        </w:tc>
      </w:tr>
      <w:tr w:rsidR="00A5400D" w:rsidRPr="00883DC0" w14:paraId="5D318A98" w14:textId="77777777" w:rsidTr="00883DC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67A9D5A" w14:textId="77777777" w:rsidR="00A5400D" w:rsidRPr="00883DC0" w:rsidRDefault="00A5400D" w:rsidP="00A5400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7,5cm</w:t>
            </w:r>
          </w:p>
        </w:tc>
        <w:tc>
          <w:tcPr>
            <w:tcW w:w="4800" w:type="dxa"/>
            <w:tcBorders>
              <w:top w:val="nil"/>
              <w:left w:val="nil"/>
              <w:bottom w:val="single" w:sz="4" w:space="0" w:color="auto"/>
              <w:right w:val="single" w:sz="4" w:space="0" w:color="auto"/>
            </w:tcBorders>
            <w:shd w:val="clear" w:color="auto" w:fill="auto"/>
            <w:vAlign w:val="bottom"/>
            <w:hideMark/>
          </w:tcPr>
          <w:p w14:paraId="68F369DF" w14:textId="77777777" w:rsidR="00A5400D" w:rsidRPr="00883DC0" w:rsidRDefault="00A5400D" w:rsidP="00A5400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Profile nośne zdwojone CW/UW 75,</w:t>
            </w:r>
            <w:r w:rsidRPr="00883DC0">
              <w:rPr>
                <w:rFonts w:ascii="Calibri" w:eastAsia="Times New Roman" w:hAnsi="Calibri" w:cs="Calibri"/>
                <w:color w:val="000000"/>
                <w:lang w:eastAsia="pl-PL"/>
              </w:rPr>
              <w:br/>
              <w:t>wypełnienie wełną mineralną</w:t>
            </w:r>
          </w:p>
        </w:tc>
      </w:tr>
      <w:tr w:rsidR="00A5400D" w:rsidRPr="00883DC0" w14:paraId="5AC98577" w14:textId="77777777" w:rsidTr="00883DC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9EC95A" w14:textId="77777777" w:rsidR="00A5400D" w:rsidRPr="00883DC0" w:rsidRDefault="00A5400D" w:rsidP="00A5400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1x1,25</w:t>
            </w:r>
          </w:p>
        </w:tc>
        <w:tc>
          <w:tcPr>
            <w:tcW w:w="4800" w:type="dxa"/>
            <w:tcBorders>
              <w:top w:val="nil"/>
              <w:left w:val="nil"/>
              <w:bottom w:val="single" w:sz="4" w:space="0" w:color="auto"/>
              <w:right w:val="single" w:sz="4" w:space="0" w:color="auto"/>
            </w:tcBorders>
            <w:shd w:val="clear" w:color="auto" w:fill="auto"/>
            <w:noWrap/>
            <w:vAlign w:val="bottom"/>
            <w:hideMark/>
          </w:tcPr>
          <w:p w14:paraId="769F5D41" w14:textId="77777777" w:rsidR="00A5400D" w:rsidRPr="00883DC0" w:rsidRDefault="00A5400D" w:rsidP="00A5400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Płyta gipsowo-kartonowa</w:t>
            </w:r>
          </w:p>
        </w:tc>
      </w:tr>
      <w:tr w:rsidR="00A5400D" w:rsidRPr="00883DC0" w14:paraId="2A9BEBED" w14:textId="77777777" w:rsidTr="00883DC0">
        <w:trPr>
          <w:trHeight w:val="300"/>
        </w:trPr>
        <w:tc>
          <w:tcPr>
            <w:tcW w:w="960" w:type="dxa"/>
            <w:tcBorders>
              <w:top w:val="nil"/>
              <w:left w:val="nil"/>
              <w:bottom w:val="nil"/>
              <w:right w:val="nil"/>
            </w:tcBorders>
            <w:shd w:val="clear" w:color="auto" w:fill="auto"/>
            <w:noWrap/>
            <w:vAlign w:val="bottom"/>
            <w:hideMark/>
          </w:tcPr>
          <w:p w14:paraId="00121401" w14:textId="77777777" w:rsidR="00A5400D" w:rsidRPr="00883DC0" w:rsidRDefault="00A5400D" w:rsidP="00A5400D">
            <w:pPr>
              <w:spacing w:before="0" w:after="0" w:line="240" w:lineRule="auto"/>
              <w:jc w:val="left"/>
              <w:rPr>
                <w:rFonts w:ascii="Calibri" w:eastAsia="Times New Roman" w:hAnsi="Calibri" w:cs="Calibri"/>
                <w:color w:val="000000"/>
                <w:lang w:eastAsia="pl-PL"/>
              </w:rPr>
            </w:pPr>
          </w:p>
        </w:tc>
        <w:tc>
          <w:tcPr>
            <w:tcW w:w="4800" w:type="dxa"/>
            <w:tcBorders>
              <w:top w:val="nil"/>
              <w:left w:val="nil"/>
              <w:bottom w:val="nil"/>
              <w:right w:val="nil"/>
            </w:tcBorders>
            <w:shd w:val="clear" w:color="auto" w:fill="auto"/>
            <w:noWrap/>
            <w:vAlign w:val="bottom"/>
            <w:hideMark/>
          </w:tcPr>
          <w:p w14:paraId="509621CF" w14:textId="77777777" w:rsidR="00A5400D" w:rsidRPr="00883DC0" w:rsidRDefault="00A5400D" w:rsidP="00A5400D">
            <w:pPr>
              <w:spacing w:before="0" w:after="0" w:line="240" w:lineRule="auto"/>
              <w:jc w:val="left"/>
              <w:rPr>
                <w:rFonts w:ascii="Times New Roman" w:eastAsia="Times New Roman" w:hAnsi="Times New Roman" w:cs="Times New Roman"/>
                <w:sz w:val="20"/>
                <w:szCs w:val="20"/>
                <w:lang w:eastAsia="pl-PL"/>
              </w:rPr>
            </w:pPr>
          </w:p>
        </w:tc>
      </w:tr>
      <w:tr w:rsidR="00A5400D" w:rsidRPr="00883DC0" w14:paraId="64A00AE1" w14:textId="77777777" w:rsidTr="00883DC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6AF86" w14:textId="77777777" w:rsidR="00A5400D" w:rsidRPr="00883DC0" w:rsidRDefault="00A5400D" w:rsidP="00A5400D">
            <w:pPr>
              <w:spacing w:before="0" w:after="0" w:line="240" w:lineRule="auto"/>
              <w:jc w:val="left"/>
              <w:rPr>
                <w:rFonts w:ascii="Calibri" w:eastAsia="Times New Roman" w:hAnsi="Calibri" w:cs="Calibri"/>
                <w:b/>
                <w:bCs/>
                <w:color w:val="000000"/>
                <w:lang w:eastAsia="pl-PL"/>
              </w:rPr>
            </w:pPr>
            <w:r w:rsidRPr="00883DC0">
              <w:rPr>
                <w:rFonts w:ascii="Calibri" w:eastAsia="Times New Roman" w:hAnsi="Calibri" w:cs="Calibri"/>
                <w:b/>
                <w:bCs/>
                <w:color w:val="000000"/>
                <w:lang w:eastAsia="pl-PL"/>
              </w:rPr>
              <w:t>SW15</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0D788C03" w14:textId="77777777" w:rsidR="00A5400D" w:rsidRPr="00883DC0" w:rsidRDefault="00A5400D" w:rsidP="00A5400D">
            <w:pPr>
              <w:spacing w:before="0" w:after="0" w:line="240" w:lineRule="auto"/>
              <w:jc w:val="left"/>
              <w:rPr>
                <w:rFonts w:ascii="Calibri" w:eastAsia="Times New Roman" w:hAnsi="Calibri" w:cs="Calibri"/>
                <w:b/>
                <w:bCs/>
                <w:color w:val="000000"/>
                <w:lang w:eastAsia="pl-PL"/>
              </w:rPr>
            </w:pPr>
            <w:r w:rsidRPr="00883DC0">
              <w:rPr>
                <w:rFonts w:ascii="Calibri" w:eastAsia="Times New Roman" w:hAnsi="Calibri" w:cs="Calibri"/>
                <w:b/>
                <w:bCs/>
                <w:color w:val="000000"/>
                <w:lang w:eastAsia="pl-PL"/>
              </w:rPr>
              <w:t>Ściana WC</w:t>
            </w:r>
          </w:p>
        </w:tc>
      </w:tr>
      <w:tr w:rsidR="00A5400D" w:rsidRPr="00883DC0" w14:paraId="26E856F1" w14:textId="77777777" w:rsidTr="00883DC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CE57FD" w14:textId="77777777" w:rsidR="00A5400D" w:rsidRPr="00883DC0" w:rsidRDefault="00A5400D" w:rsidP="00A5400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2cm</w:t>
            </w:r>
          </w:p>
        </w:tc>
        <w:tc>
          <w:tcPr>
            <w:tcW w:w="4800" w:type="dxa"/>
            <w:tcBorders>
              <w:top w:val="nil"/>
              <w:left w:val="nil"/>
              <w:bottom w:val="single" w:sz="4" w:space="0" w:color="auto"/>
              <w:right w:val="single" w:sz="4" w:space="0" w:color="auto"/>
            </w:tcBorders>
            <w:shd w:val="clear" w:color="auto" w:fill="auto"/>
            <w:noWrap/>
            <w:vAlign w:val="bottom"/>
            <w:hideMark/>
          </w:tcPr>
          <w:p w14:paraId="09128797" w14:textId="77777777" w:rsidR="00A5400D" w:rsidRPr="00883DC0" w:rsidRDefault="00A5400D" w:rsidP="00A5400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Płytki ceramiczne na kleju, do wys. 2,20m</w:t>
            </w:r>
          </w:p>
        </w:tc>
      </w:tr>
      <w:tr w:rsidR="00A5400D" w:rsidRPr="00883DC0" w14:paraId="40DD698D" w14:textId="77777777" w:rsidTr="00883DC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5C2009" w14:textId="77777777" w:rsidR="00A5400D" w:rsidRPr="00883DC0" w:rsidRDefault="00A5400D" w:rsidP="00A5400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2x1,25</w:t>
            </w:r>
          </w:p>
        </w:tc>
        <w:tc>
          <w:tcPr>
            <w:tcW w:w="4800" w:type="dxa"/>
            <w:tcBorders>
              <w:top w:val="nil"/>
              <w:left w:val="nil"/>
              <w:bottom w:val="single" w:sz="4" w:space="0" w:color="auto"/>
              <w:right w:val="single" w:sz="4" w:space="0" w:color="auto"/>
            </w:tcBorders>
            <w:shd w:val="clear" w:color="auto" w:fill="auto"/>
            <w:noWrap/>
            <w:vAlign w:val="bottom"/>
            <w:hideMark/>
          </w:tcPr>
          <w:p w14:paraId="7B45D3DB" w14:textId="77777777" w:rsidR="00A5400D" w:rsidRPr="00883DC0" w:rsidRDefault="00A5400D" w:rsidP="00A5400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Płyta gipsowo-kartonowa</w:t>
            </w:r>
          </w:p>
        </w:tc>
      </w:tr>
      <w:tr w:rsidR="00A5400D" w:rsidRPr="00883DC0" w14:paraId="300E5640" w14:textId="77777777" w:rsidTr="00883DC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271CC5" w14:textId="77777777" w:rsidR="00A5400D" w:rsidRPr="00883DC0" w:rsidRDefault="00A5400D" w:rsidP="00A5400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7,5cm</w:t>
            </w:r>
          </w:p>
        </w:tc>
        <w:tc>
          <w:tcPr>
            <w:tcW w:w="4800" w:type="dxa"/>
            <w:tcBorders>
              <w:top w:val="nil"/>
              <w:left w:val="nil"/>
              <w:bottom w:val="single" w:sz="4" w:space="0" w:color="auto"/>
              <w:right w:val="single" w:sz="4" w:space="0" w:color="auto"/>
            </w:tcBorders>
            <w:shd w:val="clear" w:color="auto" w:fill="auto"/>
            <w:vAlign w:val="bottom"/>
            <w:hideMark/>
          </w:tcPr>
          <w:p w14:paraId="3C875D2D" w14:textId="77777777" w:rsidR="00A5400D" w:rsidRPr="00883DC0" w:rsidRDefault="00A5400D" w:rsidP="00A5400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Profile nośne zdwojone CW/UW 75,</w:t>
            </w:r>
            <w:r w:rsidRPr="00883DC0">
              <w:rPr>
                <w:rFonts w:ascii="Calibri" w:eastAsia="Times New Roman" w:hAnsi="Calibri" w:cs="Calibri"/>
                <w:color w:val="000000"/>
                <w:lang w:eastAsia="pl-PL"/>
              </w:rPr>
              <w:br/>
              <w:t>wypełnienie wełną mineralną</w:t>
            </w:r>
          </w:p>
        </w:tc>
      </w:tr>
      <w:tr w:rsidR="00A5400D" w:rsidRPr="00883DC0" w14:paraId="7B6CE3EE" w14:textId="77777777" w:rsidTr="00883DC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0F92FE" w14:textId="77777777" w:rsidR="00A5400D" w:rsidRPr="00883DC0" w:rsidRDefault="00A5400D" w:rsidP="00A5400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2x1,25</w:t>
            </w:r>
          </w:p>
        </w:tc>
        <w:tc>
          <w:tcPr>
            <w:tcW w:w="4800" w:type="dxa"/>
            <w:tcBorders>
              <w:top w:val="nil"/>
              <w:left w:val="nil"/>
              <w:bottom w:val="single" w:sz="4" w:space="0" w:color="auto"/>
              <w:right w:val="single" w:sz="4" w:space="0" w:color="auto"/>
            </w:tcBorders>
            <w:shd w:val="clear" w:color="auto" w:fill="auto"/>
            <w:noWrap/>
            <w:vAlign w:val="bottom"/>
            <w:hideMark/>
          </w:tcPr>
          <w:p w14:paraId="3D86E786" w14:textId="77777777" w:rsidR="00A5400D" w:rsidRPr="00883DC0" w:rsidRDefault="00A5400D" w:rsidP="00A5400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Płyta gipsowo-kartonowa</w:t>
            </w:r>
          </w:p>
        </w:tc>
      </w:tr>
      <w:tr w:rsidR="00A5400D" w:rsidRPr="00883DC0" w14:paraId="184ECF41" w14:textId="77777777" w:rsidTr="00883DC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712304" w14:textId="77777777" w:rsidR="00A5400D" w:rsidRPr="00883DC0" w:rsidRDefault="00A5400D" w:rsidP="00A5400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2cm</w:t>
            </w:r>
          </w:p>
        </w:tc>
        <w:tc>
          <w:tcPr>
            <w:tcW w:w="4800" w:type="dxa"/>
            <w:tcBorders>
              <w:top w:val="nil"/>
              <w:left w:val="nil"/>
              <w:bottom w:val="single" w:sz="4" w:space="0" w:color="auto"/>
              <w:right w:val="single" w:sz="4" w:space="0" w:color="auto"/>
            </w:tcBorders>
            <w:shd w:val="clear" w:color="auto" w:fill="auto"/>
            <w:noWrap/>
            <w:vAlign w:val="bottom"/>
            <w:hideMark/>
          </w:tcPr>
          <w:p w14:paraId="5E59062D" w14:textId="77777777" w:rsidR="00A5400D" w:rsidRPr="00883DC0" w:rsidRDefault="00A5400D" w:rsidP="00A5400D">
            <w:pPr>
              <w:spacing w:before="0" w:after="0" w:line="240" w:lineRule="auto"/>
              <w:jc w:val="left"/>
              <w:rPr>
                <w:rFonts w:ascii="Calibri" w:eastAsia="Times New Roman" w:hAnsi="Calibri" w:cs="Calibri"/>
                <w:color w:val="000000"/>
                <w:lang w:eastAsia="pl-PL"/>
              </w:rPr>
            </w:pPr>
            <w:r w:rsidRPr="00883DC0">
              <w:rPr>
                <w:rFonts w:ascii="Calibri" w:eastAsia="Times New Roman" w:hAnsi="Calibri" w:cs="Calibri"/>
                <w:color w:val="000000"/>
                <w:lang w:eastAsia="pl-PL"/>
              </w:rPr>
              <w:t>Płytki ceramiczne na kleju, do wys. 2,20m</w:t>
            </w:r>
          </w:p>
        </w:tc>
      </w:tr>
    </w:tbl>
    <w:p w14:paraId="06ACDB25" w14:textId="77777777" w:rsidR="00F23202" w:rsidRDefault="00F23202" w:rsidP="00FD0B4B">
      <w:pPr>
        <w:jc w:val="left"/>
        <w:rPr>
          <w:u w:val="single"/>
        </w:rPr>
      </w:pPr>
    </w:p>
    <w:p w14:paraId="693461F8" w14:textId="77777777" w:rsidR="00F23202" w:rsidRDefault="00F23202" w:rsidP="00FD0B4B">
      <w:pPr>
        <w:jc w:val="left"/>
        <w:rPr>
          <w:u w:val="single"/>
        </w:rPr>
      </w:pPr>
    </w:p>
    <w:p w14:paraId="0F8A8B7B" w14:textId="77777777" w:rsidR="00F23202" w:rsidRDefault="00F23202" w:rsidP="00FD0B4B">
      <w:pPr>
        <w:jc w:val="left"/>
        <w:rPr>
          <w:u w:val="single"/>
        </w:rPr>
      </w:pPr>
    </w:p>
    <w:p w14:paraId="4510FC5C" w14:textId="77777777" w:rsidR="00F23202" w:rsidRDefault="00F23202" w:rsidP="00FD0B4B">
      <w:pPr>
        <w:jc w:val="left"/>
        <w:rPr>
          <w:u w:val="single"/>
        </w:rPr>
      </w:pPr>
    </w:p>
    <w:p w14:paraId="32071B9D" w14:textId="77777777" w:rsidR="00F23202" w:rsidRDefault="00F23202" w:rsidP="00FD0B4B">
      <w:pPr>
        <w:jc w:val="left"/>
        <w:rPr>
          <w:u w:val="single"/>
        </w:rPr>
      </w:pPr>
    </w:p>
    <w:p w14:paraId="3AEB3C13" w14:textId="37AE3A80" w:rsidR="00E836EB" w:rsidRDefault="00E76A6A" w:rsidP="00FD0B4B">
      <w:pPr>
        <w:jc w:val="left"/>
        <w:rPr>
          <w:u w:val="single"/>
        </w:rPr>
      </w:pPr>
      <w:r w:rsidRPr="00E76A6A">
        <w:rPr>
          <w:u w:val="single"/>
        </w:rPr>
        <w:lastRenderedPageBreak/>
        <w:t>Posadzki</w:t>
      </w:r>
      <w:r>
        <w:rPr>
          <w:u w:val="single"/>
        </w:rPr>
        <w:t>:</w:t>
      </w:r>
    </w:p>
    <w:tbl>
      <w:tblPr>
        <w:tblW w:w="5777" w:type="dxa"/>
        <w:tblCellMar>
          <w:left w:w="70" w:type="dxa"/>
          <w:right w:w="70" w:type="dxa"/>
        </w:tblCellMar>
        <w:tblLook w:val="04A0" w:firstRow="1" w:lastRow="0" w:firstColumn="1" w:lastColumn="0" w:noHBand="0" w:noVBand="1"/>
      </w:tblPr>
      <w:tblGrid>
        <w:gridCol w:w="977"/>
        <w:gridCol w:w="4800"/>
      </w:tblGrid>
      <w:tr w:rsidR="00E76A6A" w:rsidRPr="00E76A6A" w14:paraId="1A353796" w14:textId="77777777" w:rsidTr="002807ED">
        <w:trPr>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838FB" w14:textId="77777777" w:rsidR="00E76A6A" w:rsidRPr="00E76A6A" w:rsidRDefault="00E76A6A" w:rsidP="00E76A6A">
            <w:pPr>
              <w:spacing w:before="0" w:after="0" w:line="240" w:lineRule="auto"/>
              <w:jc w:val="left"/>
              <w:rPr>
                <w:rFonts w:ascii="Calibri" w:eastAsia="Times New Roman" w:hAnsi="Calibri" w:cs="Calibri"/>
                <w:b/>
                <w:bCs/>
                <w:color w:val="000000"/>
                <w:lang w:eastAsia="pl-PL"/>
              </w:rPr>
            </w:pPr>
            <w:r w:rsidRPr="00E76A6A">
              <w:rPr>
                <w:rFonts w:ascii="Calibri" w:eastAsia="Times New Roman" w:hAnsi="Calibri" w:cs="Calibri"/>
                <w:b/>
                <w:bCs/>
                <w:color w:val="000000"/>
                <w:lang w:eastAsia="pl-PL"/>
              </w:rPr>
              <w:t>P3</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44EEDA30" w14:textId="77777777" w:rsidR="00E76A6A" w:rsidRPr="00E76A6A" w:rsidRDefault="00E76A6A" w:rsidP="00E76A6A">
            <w:pPr>
              <w:spacing w:before="0" w:after="0" w:line="240" w:lineRule="auto"/>
              <w:jc w:val="left"/>
              <w:rPr>
                <w:rFonts w:ascii="Calibri" w:eastAsia="Times New Roman" w:hAnsi="Calibri" w:cs="Calibri"/>
                <w:b/>
                <w:bCs/>
                <w:color w:val="000000"/>
                <w:lang w:eastAsia="pl-PL"/>
              </w:rPr>
            </w:pPr>
            <w:r w:rsidRPr="00E76A6A">
              <w:rPr>
                <w:rFonts w:ascii="Calibri" w:eastAsia="Times New Roman" w:hAnsi="Calibri" w:cs="Calibri"/>
                <w:b/>
                <w:bCs/>
                <w:color w:val="000000"/>
                <w:lang w:eastAsia="pl-PL"/>
              </w:rPr>
              <w:t>Posadzka w lokalach najemców</w:t>
            </w:r>
          </w:p>
        </w:tc>
      </w:tr>
      <w:tr w:rsidR="00E76A6A" w:rsidRPr="00E76A6A" w14:paraId="4BF41694" w14:textId="77777777" w:rsidTr="0009056C">
        <w:trPr>
          <w:trHeight w:val="30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14:paraId="06A2284C" w14:textId="0D31C85B" w:rsidR="00E76A6A" w:rsidRPr="00E76A6A" w:rsidRDefault="001930AF" w:rsidP="00E76A6A">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2cm</w:t>
            </w:r>
          </w:p>
        </w:tc>
        <w:tc>
          <w:tcPr>
            <w:tcW w:w="4800" w:type="dxa"/>
            <w:tcBorders>
              <w:top w:val="nil"/>
              <w:left w:val="nil"/>
              <w:bottom w:val="single" w:sz="4" w:space="0" w:color="auto"/>
              <w:right w:val="single" w:sz="4" w:space="0" w:color="auto"/>
            </w:tcBorders>
            <w:shd w:val="clear" w:color="auto" w:fill="auto"/>
            <w:noWrap/>
            <w:vAlign w:val="bottom"/>
            <w:hideMark/>
          </w:tcPr>
          <w:p w14:paraId="15F0A4EF" w14:textId="77777777" w:rsidR="00E76A6A" w:rsidRPr="00E76A6A" w:rsidRDefault="00E76A6A" w:rsidP="00E76A6A">
            <w:pPr>
              <w:spacing w:before="0" w:after="0" w:line="240" w:lineRule="auto"/>
              <w:jc w:val="left"/>
              <w:rPr>
                <w:rFonts w:ascii="Calibri" w:eastAsia="Times New Roman" w:hAnsi="Calibri" w:cs="Calibri"/>
                <w:color w:val="000000"/>
                <w:lang w:eastAsia="pl-PL"/>
              </w:rPr>
            </w:pPr>
            <w:r w:rsidRPr="00E76A6A">
              <w:rPr>
                <w:rFonts w:ascii="Calibri" w:eastAsia="Times New Roman" w:hAnsi="Calibri" w:cs="Calibri"/>
                <w:color w:val="000000"/>
                <w:lang w:eastAsia="pl-PL"/>
              </w:rPr>
              <w:t>wykończenie wg indywidualnych proj. wnętrz</w:t>
            </w:r>
          </w:p>
        </w:tc>
      </w:tr>
      <w:tr w:rsidR="001930AF" w:rsidRPr="00E76A6A" w14:paraId="10250B75" w14:textId="77777777" w:rsidTr="0009056C">
        <w:trPr>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7C54E4" w14:textId="79FEA19B" w:rsidR="001930AF" w:rsidRPr="0009056C" w:rsidRDefault="001930AF" w:rsidP="00E76A6A">
            <w:pPr>
              <w:spacing w:before="0" w:after="0" w:line="240" w:lineRule="auto"/>
              <w:jc w:val="left"/>
              <w:rPr>
                <w:rFonts w:ascii="Calibri" w:eastAsia="Times New Roman" w:hAnsi="Calibri" w:cs="Calibri"/>
                <w:lang w:eastAsia="pl-PL"/>
              </w:rPr>
            </w:pPr>
            <w:r w:rsidRPr="0009056C">
              <w:rPr>
                <w:rFonts w:ascii="Calibri" w:eastAsia="Times New Roman" w:hAnsi="Calibri" w:cs="Calibri"/>
                <w:lang w:eastAsia="pl-PL"/>
              </w:rPr>
              <w:t>8cm</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D16BE5" w14:textId="481EA7D8" w:rsidR="001930AF" w:rsidRPr="0009056C" w:rsidRDefault="001930AF" w:rsidP="00E76A6A">
            <w:pPr>
              <w:spacing w:before="0" w:after="0" w:line="240" w:lineRule="auto"/>
              <w:jc w:val="left"/>
              <w:rPr>
                <w:rFonts w:ascii="Calibri" w:eastAsia="Times New Roman" w:hAnsi="Calibri" w:cs="Calibri"/>
                <w:lang w:eastAsia="pl-PL"/>
              </w:rPr>
            </w:pPr>
            <w:r w:rsidRPr="0009056C">
              <w:rPr>
                <w:rFonts w:ascii="Calibri" w:eastAsia="Times New Roman" w:hAnsi="Calibri" w:cs="Calibri"/>
                <w:lang w:eastAsia="pl-PL"/>
              </w:rPr>
              <w:t>jastrych</w:t>
            </w:r>
          </w:p>
        </w:tc>
      </w:tr>
      <w:tr w:rsidR="00E76A6A" w:rsidRPr="00E76A6A" w14:paraId="5C89A897" w14:textId="77777777" w:rsidTr="0009056C">
        <w:trPr>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2F69E" w14:textId="77777777" w:rsidR="00E76A6A" w:rsidRPr="00E76A6A" w:rsidRDefault="00E76A6A" w:rsidP="00E76A6A">
            <w:pPr>
              <w:spacing w:before="0" w:after="0" w:line="240" w:lineRule="auto"/>
              <w:jc w:val="left"/>
              <w:rPr>
                <w:rFonts w:ascii="Calibri" w:eastAsia="Times New Roman" w:hAnsi="Calibri" w:cs="Calibri"/>
                <w:color w:val="000000"/>
                <w:lang w:eastAsia="pl-PL"/>
              </w:rPr>
            </w:pPr>
            <w:r w:rsidRPr="00E76A6A">
              <w:rPr>
                <w:rFonts w:ascii="Calibri" w:eastAsia="Times New Roman" w:hAnsi="Calibri" w:cs="Calibri"/>
                <w:color w:val="000000"/>
                <w:lang w:eastAsia="pl-PL"/>
              </w:rPr>
              <w:t>20cm</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688BF6D8" w14:textId="77777777" w:rsidR="00E76A6A" w:rsidRPr="00E76A6A" w:rsidRDefault="00E76A6A" w:rsidP="00E76A6A">
            <w:pPr>
              <w:spacing w:before="0" w:after="0" w:line="240" w:lineRule="auto"/>
              <w:jc w:val="left"/>
              <w:rPr>
                <w:rFonts w:ascii="Calibri" w:eastAsia="Times New Roman" w:hAnsi="Calibri" w:cs="Calibri"/>
                <w:color w:val="000000"/>
                <w:lang w:eastAsia="pl-PL"/>
              </w:rPr>
            </w:pPr>
            <w:r w:rsidRPr="00E76A6A">
              <w:rPr>
                <w:rFonts w:ascii="Calibri" w:eastAsia="Times New Roman" w:hAnsi="Calibri" w:cs="Calibri"/>
                <w:color w:val="000000"/>
                <w:lang w:eastAsia="pl-PL"/>
              </w:rPr>
              <w:t xml:space="preserve">istniejąca płyta żelbetowa </w:t>
            </w:r>
          </w:p>
        </w:tc>
      </w:tr>
      <w:tr w:rsidR="00E76A6A" w:rsidRPr="00E76A6A" w14:paraId="5E24549E" w14:textId="77777777" w:rsidTr="002807ED">
        <w:trPr>
          <w:trHeight w:val="30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14:paraId="281586D1" w14:textId="77777777" w:rsidR="00E76A6A" w:rsidRPr="00E76A6A" w:rsidRDefault="00E76A6A" w:rsidP="00E76A6A">
            <w:pPr>
              <w:spacing w:before="0" w:after="0" w:line="240" w:lineRule="auto"/>
              <w:jc w:val="left"/>
              <w:rPr>
                <w:rFonts w:ascii="Calibri" w:eastAsia="Times New Roman" w:hAnsi="Calibri" w:cs="Calibri"/>
                <w:color w:val="000000"/>
                <w:lang w:eastAsia="pl-PL"/>
              </w:rPr>
            </w:pPr>
            <w:r w:rsidRPr="00E76A6A">
              <w:rPr>
                <w:rFonts w:ascii="Calibri" w:eastAsia="Times New Roman" w:hAnsi="Calibri" w:cs="Calibri"/>
                <w:color w:val="000000"/>
                <w:lang w:eastAsia="pl-PL"/>
              </w:rPr>
              <w:t>2x0,2mm</w:t>
            </w:r>
          </w:p>
        </w:tc>
        <w:tc>
          <w:tcPr>
            <w:tcW w:w="4800" w:type="dxa"/>
            <w:tcBorders>
              <w:top w:val="nil"/>
              <w:left w:val="nil"/>
              <w:bottom w:val="single" w:sz="4" w:space="0" w:color="auto"/>
              <w:right w:val="single" w:sz="4" w:space="0" w:color="auto"/>
            </w:tcBorders>
            <w:shd w:val="clear" w:color="auto" w:fill="auto"/>
            <w:noWrap/>
            <w:vAlign w:val="bottom"/>
            <w:hideMark/>
          </w:tcPr>
          <w:p w14:paraId="5CE1D139" w14:textId="77777777" w:rsidR="00E76A6A" w:rsidRPr="00E76A6A" w:rsidRDefault="00E76A6A" w:rsidP="00E76A6A">
            <w:pPr>
              <w:spacing w:before="0" w:after="0" w:line="240" w:lineRule="auto"/>
              <w:jc w:val="left"/>
              <w:rPr>
                <w:rFonts w:ascii="Calibri" w:eastAsia="Times New Roman" w:hAnsi="Calibri" w:cs="Calibri"/>
                <w:color w:val="000000"/>
                <w:lang w:eastAsia="pl-PL"/>
              </w:rPr>
            </w:pPr>
            <w:r w:rsidRPr="00E76A6A">
              <w:rPr>
                <w:rFonts w:ascii="Calibri" w:eastAsia="Times New Roman" w:hAnsi="Calibri" w:cs="Calibri"/>
                <w:color w:val="000000"/>
                <w:lang w:eastAsia="pl-PL"/>
              </w:rPr>
              <w:t>folia PE za zakłady</w:t>
            </w:r>
          </w:p>
        </w:tc>
      </w:tr>
      <w:tr w:rsidR="00E76A6A" w:rsidRPr="00E76A6A" w14:paraId="5A350BA6" w14:textId="77777777" w:rsidTr="002807ED">
        <w:trPr>
          <w:trHeight w:val="30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14:paraId="32CF143B" w14:textId="77777777" w:rsidR="00E76A6A" w:rsidRPr="00E76A6A" w:rsidRDefault="00E76A6A" w:rsidP="00E76A6A">
            <w:pPr>
              <w:spacing w:before="0" w:after="0" w:line="240" w:lineRule="auto"/>
              <w:jc w:val="left"/>
              <w:rPr>
                <w:rFonts w:ascii="Calibri" w:eastAsia="Times New Roman" w:hAnsi="Calibri" w:cs="Calibri"/>
                <w:color w:val="000000"/>
                <w:lang w:eastAsia="pl-PL"/>
              </w:rPr>
            </w:pPr>
            <w:r w:rsidRPr="00E76A6A">
              <w:rPr>
                <w:rFonts w:ascii="Calibri" w:eastAsia="Times New Roman" w:hAnsi="Calibri" w:cs="Calibri"/>
                <w:color w:val="000000"/>
                <w:lang w:eastAsia="pl-PL"/>
              </w:rPr>
              <w:t>30cm</w:t>
            </w:r>
          </w:p>
        </w:tc>
        <w:tc>
          <w:tcPr>
            <w:tcW w:w="4800" w:type="dxa"/>
            <w:tcBorders>
              <w:top w:val="nil"/>
              <w:left w:val="nil"/>
              <w:bottom w:val="single" w:sz="4" w:space="0" w:color="auto"/>
              <w:right w:val="single" w:sz="4" w:space="0" w:color="auto"/>
            </w:tcBorders>
            <w:shd w:val="clear" w:color="auto" w:fill="auto"/>
            <w:noWrap/>
            <w:vAlign w:val="bottom"/>
            <w:hideMark/>
          </w:tcPr>
          <w:p w14:paraId="4D47E550" w14:textId="4C8F0A2C" w:rsidR="00E76A6A" w:rsidRPr="00E76A6A" w:rsidRDefault="00676DBC" w:rsidP="00E76A6A">
            <w:pPr>
              <w:spacing w:before="0" w:after="0" w:line="240" w:lineRule="auto"/>
              <w:jc w:val="left"/>
              <w:rPr>
                <w:rFonts w:ascii="Calibri" w:eastAsia="Times New Roman" w:hAnsi="Calibri" w:cs="Calibri"/>
                <w:color w:val="000000"/>
                <w:lang w:eastAsia="pl-PL"/>
              </w:rPr>
            </w:pPr>
            <w:r w:rsidRPr="00E76A6A">
              <w:rPr>
                <w:rFonts w:ascii="Calibri" w:eastAsia="Times New Roman" w:hAnsi="Calibri" w:cs="Calibri"/>
                <w:color w:val="000000"/>
                <w:lang w:eastAsia="pl-PL"/>
              </w:rPr>
              <w:t>Ż</w:t>
            </w:r>
            <w:r w:rsidR="00E76A6A" w:rsidRPr="00E76A6A">
              <w:rPr>
                <w:rFonts w:ascii="Calibri" w:eastAsia="Times New Roman" w:hAnsi="Calibri" w:cs="Calibri"/>
                <w:color w:val="000000"/>
                <w:lang w:eastAsia="pl-PL"/>
              </w:rPr>
              <w:t>wir</w:t>
            </w:r>
          </w:p>
        </w:tc>
      </w:tr>
      <w:tr w:rsidR="00E76A6A" w:rsidRPr="00E76A6A" w14:paraId="03AF8541" w14:textId="77777777" w:rsidTr="002807ED">
        <w:trPr>
          <w:trHeight w:val="300"/>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14:paraId="400CB420" w14:textId="77777777" w:rsidR="00E76A6A" w:rsidRPr="00E76A6A" w:rsidRDefault="00E76A6A" w:rsidP="00E76A6A">
            <w:pPr>
              <w:spacing w:before="0" w:after="0" w:line="240" w:lineRule="auto"/>
              <w:jc w:val="left"/>
              <w:rPr>
                <w:rFonts w:ascii="Calibri" w:eastAsia="Times New Roman" w:hAnsi="Calibri" w:cs="Calibri"/>
                <w:color w:val="000000"/>
                <w:lang w:eastAsia="pl-PL"/>
              </w:rPr>
            </w:pPr>
            <w:r w:rsidRPr="00E76A6A">
              <w:rPr>
                <w:rFonts w:ascii="Calibri" w:eastAsia="Times New Roman" w:hAnsi="Calibri" w:cs="Calibri"/>
                <w:color w:val="000000"/>
                <w:lang w:eastAsia="pl-PL"/>
              </w:rPr>
              <w:t> </w:t>
            </w:r>
          </w:p>
        </w:tc>
        <w:tc>
          <w:tcPr>
            <w:tcW w:w="4800" w:type="dxa"/>
            <w:tcBorders>
              <w:top w:val="nil"/>
              <w:left w:val="nil"/>
              <w:bottom w:val="single" w:sz="4" w:space="0" w:color="auto"/>
              <w:right w:val="single" w:sz="4" w:space="0" w:color="auto"/>
            </w:tcBorders>
            <w:shd w:val="clear" w:color="auto" w:fill="auto"/>
            <w:noWrap/>
            <w:vAlign w:val="bottom"/>
            <w:hideMark/>
          </w:tcPr>
          <w:p w14:paraId="4266FAC7" w14:textId="77777777" w:rsidR="00E76A6A" w:rsidRPr="00E76A6A" w:rsidRDefault="00E76A6A" w:rsidP="00E76A6A">
            <w:pPr>
              <w:spacing w:before="0" w:after="0" w:line="240" w:lineRule="auto"/>
              <w:jc w:val="left"/>
              <w:rPr>
                <w:rFonts w:ascii="Calibri" w:eastAsia="Times New Roman" w:hAnsi="Calibri" w:cs="Calibri"/>
                <w:color w:val="000000"/>
                <w:lang w:eastAsia="pl-PL"/>
              </w:rPr>
            </w:pPr>
            <w:r w:rsidRPr="00E76A6A">
              <w:rPr>
                <w:rFonts w:ascii="Calibri" w:eastAsia="Times New Roman" w:hAnsi="Calibri" w:cs="Calibri"/>
                <w:color w:val="000000"/>
                <w:lang w:eastAsia="pl-PL"/>
              </w:rPr>
              <w:t>grunt rodzimy</w:t>
            </w:r>
          </w:p>
        </w:tc>
      </w:tr>
      <w:tr w:rsidR="00E76A6A" w:rsidRPr="00E76A6A" w14:paraId="4A7D0587" w14:textId="77777777" w:rsidTr="002807ED">
        <w:trPr>
          <w:trHeight w:val="300"/>
        </w:trPr>
        <w:tc>
          <w:tcPr>
            <w:tcW w:w="977" w:type="dxa"/>
            <w:tcBorders>
              <w:top w:val="nil"/>
              <w:left w:val="nil"/>
              <w:bottom w:val="single" w:sz="4" w:space="0" w:color="auto"/>
              <w:right w:val="nil"/>
            </w:tcBorders>
            <w:shd w:val="clear" w:color="auto" w:fill="auto"/>
            <w:noWrap/>
            <w:vAlign w:val="bottom"/>
            <w:hideMark/>
          </w:tcPr>
          <w:p w14:paraId="7F97C3BC" w14:textId="77777777" w:rsidR="00E76A6A" w:rsidRPr="00E76A6A" w:rsidRDefault="00E76A6A" w:rsidP="00E76A6A">
            <w:pPr>
              <w:spacing w:before="0" w:after="0" w:line="240" w:lineRule="auto"/>
              <w:jc w:val="left"/>
              <w:rPr>
                <w:rFonts w:ascii="Calibri" w:eastAsia="Times New Roman" w:hAnsi="Calibri" w:cs="Calibri"/>
                <w:color w:val="000000"/>
                <w:lang w:eastAsia="pl-PL"/>
              </w:rPr>
            </w:pPr>
          </w:p>
        </w:tc>
        <w:tc>
          <w:tcPr>
            <w:tcW w:w="4800" w:type="dxa"/>
            <w:tcBorders>
              <w:top w:val="nil"/>
              <w:left w:val="nil"/>
              <w:bottom w:val="single" w:sz="4" w:space="0" w:color="auto"/>
              <w:right w:val="nil"/>
            </w:tcBorders>
            <w:shd w:val="clear" w:color="auto" w:fill="auto"/>
            <w:noWrap/>
            <w:vAlign w:val="bottom"/>
            <w:hideMark/>
          </w:tcPr>
          <w:p w14:paraId="7C3CFB2E" w14:textId="77777777" w:rsidR="00E76A6A" w:rsidRPr="00E76A6A" w:rsidRDefault="00E76A6A" w:rsidP="00E76A6A">
            <w:pPr>
              <w:spacing w:before="0" w:after="0" w:line="240" w:lineRule="auto"/>
              <w:jc w:val="left"/>
              <w:rPr>
                <w:rFonts w:ascii="Times New Roman" w:eastAsia="Times New Roman" w:hAnsi="Times New Roman" w:cs="Times New Roman"/>
                <w:sz w:val="20"/>
                <w:szCs w:val="20"/>
                <w:lang w:eastAsia="pl-PL"/>
              </w:rPr>
            </w:pPr>
          </w:p>
        </w:tc>
      </w:tr>
      <w:tr w:rsidR="00E76A6A" w:rsidRPr="00E76A6A" w14:paraId="3F40C635" w14:textId="77777777" w:rsidTr="002807ED">
        <w:trPr>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13D88" w14:textId="551008A0" w:rsidR="00E76A6A" w:rsidRPr="00E76A6A" w:rsidRDefault="00E76A6A" w:rsidP="00E76A6A">
            <w:pPr>
              <w:spacing w:before="0" w:after="0" w:line="240" w:lineRule="auto"/>
              <w:jc w:val="left"/>
              <w:rPr>
                <w:rFonts w:ascii="Calibri" w:eastAsia="Times New Roman" w:hAnsi="Calibri" w:cs="Calibri"/>
                <w:color w:val="000000"/>
                <w:lang w:eastAsia="pl-PL"/>
              </w:rPr>
            </w:pPr>
            <w:r w:rsidRPr="00E76A6A">
              <w:rPr>
                <w:rFonts w:ascii="Calibri" w:eastAsia="Times New Roman" w:hAnsi="Calibri" w:cs="Calibri"/>
                <w:b/>
                <w:bCs/>
                <w:color w:val="000000"/>
                <w:lang w:eastAsia="pl-PL"/>
              </w:rPr>
              <w:t>P3</w:t>
            </w:r>
            <w:r w:rsidR="003164F5">
              <w:rPr>
                <w:rFonts w:ascii="Calibri" w:eastAsia="Times New Roman" w:hAnsi="Calibri" w:cs="Calibri"/>
                <w:b/>
                <w:bCs/>
                <w:color w:val="000000"/>
                <w:lang w:eastAsia="pl-PL"/>
              </w:rPr>
              <w:t>A</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25B2E" w14:textId="77777777" w:rsidR="00E76A6A" w:rsidRPr="00E76A6A" w:rsidRDefault="00E76A6A" w:rsidP="00E76A6A">
            <w:pPr>
              <w:spacing w:before="0" w:after="0" w:line="240" w:lineRule="auto"/>
              <w:jc w:val="left"/>
              <w:rPr>
                <w:rFonts w:ascii="Times New Roman" w:eastAsia="Times New Roman" w:hAnsi="Times New Roman" w:cs="Times New Roman"/>
                <w:sz w:val="20"/>
                <w:szCs w:val="20"/>
                <w:lang w:eastAsia="pl-PL"/>
              </w:rPr>
            </w:pPr>
            <w:r w:rsidRPr="00E76A6A">
              <w:rPr>
                <w:rFonts w:ascii="Calibri" w:eastAsia="Times New Roman" w:hAnsi="Calibri" w:cs="Calibri"/>
                <w:b/>
                <w:bCs/>
                <w:color w:val="000000"/>
                <w:lang w:eastAsia="pl-PL"/>
              </w:rPr>
              <w:t>Posadzka w lokalach najemców</w:t>
            </w:r>
          </w:p>
        </w:tc>
      </w:tr>
      <w:tr w:rsidR="00E76A6A" w:rsidRPr="00E76A6A" w14:paraId="7707B37B" w14:textId="77777777" w:rsidTr="002807ED">
        <w:trPr>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0B892" w14:textId="0D51027E" w:rsidR="00E76A6A" w:rsidRPr="00E76A6A" w:rsidRDefault="00893487" w:rsidP="00E76A6A">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2 cm</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5804C" w14:textId="77777777" w:rsidR="00E76A6A" w:rsidRPr="00E76A6A" w:rsidRDefault="00E76A6A" w:rsidP="00E76A6A">
            <w:pPr>
              <w:spacing w:before="0" w:after="0" w:line="240" w:lineRule="auto"/>
              <w:jc w:val="left"/>
              <w:rPr>
                <w:rFonts w:ascii="Calibri" w:eastAsia="Times New Roman" w:hAnsi="Calibri" w:cs="Calibri"/>
                <w:color w:val="000000"/>
                <w:lang w:eastAsia="pl-PL"/>
              </w:rPr>
            </w:pPr>
            <w:r w:rsidRPr="00E76A6A">
              <w:rPr>
                <w:rFonts w:ascii="Calibri" w:eastAsia="Times New Roman" w:hAnsi="Calibri" w:cs="Calibri"/>
                <w:color w:val="000000"/>
                <w:lang w:eastAsia="pl-PL"/>
              </w:rPr>
              <w:t>wykończenie wg indywidualnych proj. wnętrz</w:t>
            </w:r>
          </w:p>
        </w:tc>
      </w:tr>
      <w:tr w:rsidR="00893487" w:rsidRPr="00E76A6A" w14:paraId="328BCF35" w14:textId="77777777" w:rsidTr="002807ED">
        <w:trPr>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845A06" w14:textId="09812C18" w:rsidR="00893487" w:rsidRPr="0009056C" w:rsidRDefault="00893487" w:rsidP="00E76A6A">
            <w:pPr>
              <w:spacing w:before="0" w:after="0" w:line="240" w:lineRule="auto"/>
              <w:jc w:val="left"/>
              <w:rPr>
                <w:rFonts w:ascii="Calibri" w:eastAsia="Times New Roman" w:hAnsi="Calibri" w:cs="Calibri"/>
                <w:lang w:eastAsia="pl-PL"/>
              </w:rPr>
            </w:pPr>
            <w:r w:rsidRPr="0009056C">
              <w:rPr>
                <w:rFonts w:ascii="Calibri" w:eastAsia="Times New Roman" w:hAnsi="Calibri" w:cs="Calibri"/>
                <w:lang w:eastAsia="pl-PL"/>
              </w:rPr>
              <w:t>3</w:t>
            </w:r>
            <w:r w:rsidR="000D3A82" w:rsidRPr="0009056C">
              <w:rPr>
                <w:rFonts w:ascii="Calibri" w:eastAsia="Times New Roman" w:hAnsi="Calibri" w:cs="Calibri"/>
                <w:lang w:eastAsia="pl-PL"/>
              </w:rPr>
              <w:t>cm</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04FC4" w14:textId="77777777" w:rsidR="00CE3AB6" w:rsidRPr="0009056C" w:rsidRDefault="00893487" w:rsidP="00E76A6A">
            <w:pPr>
              <w:spacing w:before="0" w:after="0" w:line="240" w:lineRule="auto"/>
              <w:jc w:val="left"/>
              <w:rPr>
                <w:rFonts w:ascii="Calibri" w:eastAsia="Times New Roman" w:hAnsi="Calibri" w:cs="Calibri"/>
                <w:lang w:eastAsia="pl-PL"/>
              </w:rPr>
            </w:pPr>
            <w:r w:rsidRPr="0009056C">
              <w:rPr>
                <w:rFonts w:ascii="Calibri" w:eastAsia="Times New Roman" w:hAnsi="Calibri" w:cs="Calibri"/>
                <w:lang w:eastAsia="pl-PL"/>
              </w:rPr>
              <w:t>płytki lastriko układane na zaprawę klejową</w:t>
            </w:r>
            <w:r w:rsidR="00CE3AB6" w:rsidRPr="0009056C">
              <w:rPr>
                <w:rFonts w:ascii="Calibri" w:eastAsia="Times New Roman" w:hAnsi="Calibri" w:cs="Calibri"/>
                <w:lang w:eastAsia="pl-PL"/>
              </w:rPr>
              <w:t xml:space="preserve"> </w:t>
            </w:r>
          </w:p>
          <w:p w14:paraId="367E9E4D" w14:textId="177ABFE4" w:rsidR="00893487" w:rsidRPr="0009056C" w:rsidRDefault="00CE3AB6" w:rsidP="00E76A6A">
            <w:pPr>
              <w:spacing w:before="0" w:after="0" w:line="240" w:lineRule="auto"/>
              <w:jc w:val="left"/>
              <w:rPr>
                <w:rFonts w:ascii="Calibri" w:eastAsia="Times New Roman" w:hAnsi="Calibri" w:cs="Calibri"/>
                <w:lang w:eastAsia="pl-PL"/>
              </w:rPr>
            </w:pPr>
            <w:r w:rsidRPr="0009056C">
              <w:rPr>
                <w:rFonts w:ascii="Calibri" w:eastAsia="Times New Roman" w:hAnsi="Calibri" w:cs="Calibri"/>
                <w:lang w:eastAsia="pl-PL"/>
              </w:rPr>
              <w:t>lub warstwa wyrównawcza</w:t>
            </w:r>
          </w:p>
        </w:tc>
      </w:tr>
      <w:tr w:rsidR="00893487" w:rsidRPr="00E76A6A" w14:paraId="291D5BD5" w14:textId="77777777" w:rsidTr="002807ED">
        <w:trPr>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793B44" w14:textId="509B588F" w:rsidR="00893487" w:rsidRDefault="00893487" w:rsidP="00E76A6A">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5</w:t>
            </w:r>
            <w:r w:rsidR="000D3A82">
              <w:rPr>
                <w:rFonts w:ascii="Calibri" w:eastAsia="Times New Roman" w:hAnsi="Calibri" w:cs="Calibri"/>
                <w:color w:val="000000"/>
                <w:lang w:eastAsia="pl-PL"/>
              </w:rPr>
              <w:t>cm</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E35415" w14:textId="72735A7F" w:rsidR="00893487" w:rsidRPr="00E76A6A" w:rsidRDefault="00893487" w:rsidP="00E76A6A">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 xml:space="preserve">Jastrych cementowy zatarty na gładko </w:t>
            </w:r>
          </w:p>
        </w:tc>
      </w:tr>
      <w:tr w:rsidR="00E76A6A" w:rsidRPr="00E76A6A" w14:paraId="087BFBD4" w14:textId="77777777" w:rsidTr="002807ED">
        <w:trPr>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D67A5" w14:textId="77777777" w:rsidR="00E76A6A" w:rsidRPr="00E76A6A" w:rsidRDefault="00E76A6A" w:rsidP="00E76A6A">
            <w:pPr>
              <w:spacing w:before="0" w:after="0" w:line="240" w:lineRule="auto"/>
              <w:jc w:val="left"/>
              <w:rPr>
                <w:rFonts w:ascii="Calibri" w:eastAsia="Times New Roman" w:hAnsi="Calibri" w:cs="Calibri"/>
                <w:color w:val="000000"/>
                <w:lang w:eastAsia="pl-PL"/>
              </w:rPr>
            </w:pPr>
            <w:r w:rsidRPr="00E76A6A">
              <w:rPr>
                <w:rFonts w:ascii="Calibri" w:eastAsia="Times New Roman" w:hAnsi="Calibri" w:cs="Calibri"/>
                <w:color w:val="000000"/>
                <w:lang w:eastAsia="pl-PL"/>
              </w:rPr>
              <w:t>20cm</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E2FC8" w14:textId="77777777" w:rsidR="00E76A6A" w:rsidRPr="00E76A6A" w:rsidRDefault="00E76A6A" w:rsidP="00E76A6A">
            <w:pPr>
              <w:spacing w:before="0" w:after="0" w:line="240" w:lineRule="auto"/>
              <w:jc w:val="left"/>
              <w:rPr>
                <w:rFonts w:ascii="Calibri" w:eastAsia="Times New Roman" w:hAnsi="Calibri" w:cs="Calibri"/>
                <w:color w:val="000000"/>
                <w:lang w:eastAsia="pl-PL"/>
              </w:rPr>
            </w:pPr>
            <w:r w:rsidRPr="00E76A6A">
              <w:rPr>
                <w:rFonts w:ascii="Calibri" w:eastAsia="Times New Roman" w:hAnsi="Calibri" w:cs="Calibri"/>
                <w:color w:val="000000"/>
                <w:lang w:eastAsia="pl-PL"/>
              </w:rPr>
              <w:t xml:space="preserve">istniejąca płyta żelbetowa </w:t>
            </w:r>
          </w:p>
        </w:tc>
      </w:tr>
      <w:tr w:rsidR="00E76A6A" w:rsidRPr="00E76A6A" w14:paraId="3E664B81" w14:textId="77777777" w:rsidTr="002807ED">
        <w:trPr>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8A446" w14:textId="77777777" w:rsidR="00E76A6A" w:rsidRPr="00E76A6A" w:rsidRDefault="00E76A6A" w:rsidP="00E76A6A">
            <w:pPr>
              <w:spacing w:before="0" w:after="0" w:line="240" w:lineRule="auto"/>
              <w:jc w:val="left"/>
              <w:rPr>
                <w:rFonts w:ascii="Calibri" w:eastAsia="Times New Roman" w:hAnsi="Calibri" w:cs="Calibri"/>
                <w:color w:val="000000"/>
                <w:lang w:eastAsia="pl-PL"/>
              </w:rPr>
            </w:pPr>
            <w:r w:rsidRPr="00E76A6A">
              <w:rPr>
                <w:rFonts w:ascii="Calibri" w:eastAsia="Times New Roman" w:hAnsi="Calibri" w:cs="Calibri"/>
                <w:color w:val="000000"/>
                <w:lang w:eastAsia="pl-PL"/>
              </w:rPr>
              <w:t>2x0,2mm</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2C403" w14:textId="77777777" w:rsidR="00E76A6A" w:rsidRPr="00E76A6A" w:rsidRDefault="00E76A6A" w:rsidP="00E76A6A">
            <w:pPr>
              <w:spacing w:before="0" w:after="0" w:line="240" w:lineRule="auto"/>
              <w:jc w:val="left"/>
              <w:rPr>
                <w:rFonts w:ascii="Calibri" w:eastAsia="Times New Roman" w:hAnsi="Calibri" w:cs="Calibri"/>
                <w:color w:val="000000"/>
                <w:lang w:eastAsia="pl-PL"/>
              </w:rPr>
            </w:pPr>
            <w:r w:rsidRPr="00E76A6A">
              <w:rPr>
                <w:rFonts w:ascii="Calibri" w:eastAsia="Times New Roman" w:hAnsi="Calibri" w:cs="Calibri"/>
                <w:color w:val="000000"/>
                <w:lang w:eastAsia="pl-PL"/>
              </w:rPr>
              <w:t>folia PE za zakłady</w:t>
            </w:r>
          </w:p>
        </w:tc>
      </w:tr>
      <w:tr w:rsidR="00E76A6A" w:rsidRPr="00E76A6A" w14:paraId="5F864FAD" w14:textId="77777777" w:rsidTr="002807ED">
        <w:trPr>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B7857" w14:textId="77777777" w:rsidR="00E76A6A" w:rsidRPr="00E76A6A" w:rsidRDefault="00E76A6A" w:rsidP="00E76A6A">
            <w:pPr>
              <w:spacing w:before="0" w:after="0" w:line="240" w:lineRule="auto"/>
              <w:jc w:val="left"/>
              <w:rPr>
                <w:rFonts w:ascii="Calibri" w:eastAsia="Times New Roman" w:hAnsi="Calibri" w:cs="Calibri"/>
                <w:color w:val="000000"/>
                <w:lang w:eastAsia="pl-PL"/>
              </w:rPr>
            </w:pPr>
            <w:r w:rsidRPr="00E76A6A">
              <w:rPr>
                <w:rFonts w:ascii="Calibri" w:eastAsia="Times New Roman" w:hAnsi="Calibri" w:cs="Calibri"/>
                <w:color w:val="000000"/>
                <w:lang w:eastAsia="pl-PL"/>
              </w:rPr>
              <w:t>30cm</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491B3" w14:textId="005FFB14" w:rsidR="00E76A6A" w:rsidRPr="00E76A6A" w:rsidRDefault="00676DBC" w:rsidP="00E76A6A">
            <w:pPr>
              <w:spacing w:before="0" w:after="0" w:line="240" w:lineRule="auto"/>
              <w:jc w:val="left"/>
              <w:rPr>
                <w:rFonts w:ascii="Calibri" w:eastAsia="Times New Roman" w:hAnsi="Calibri" w:cs="Calibri"/>
                <w:color w:val="000000"/>
                <w:lang w:eastAsia="pl-PL"/>
              </w:rPr>
            </w:pPr>
            <w:r w:rsidRPr="00E76A6A">
              <w:rPr>
                <w:rFonts w:ascii="Calibri" w:eastAsia="Times New Roman" w:hAnsi="Calibri" w:cs="Calibri"/>
                <w:color w:val="000000"/>
                <w:lang w:eastAsia="pl-PL"/>
              </w:rPr>
              <w:t>Ż</w:t>
            </w:r>
            <w:r w:rsidR="00E76A6A" w:rsidRPr="00E76A6A">
              <w:rPr>
                <w:rFonts w:ascii="Calibri" w:eastAsia="Times New Roman" w:hAnsi="Calibri" w:cs="Calibri"/>
                <w:color w:val="000000"/>
                <w:lang w:eastAsia="pl-PL"/>
              </w:rPr>
              <w:t>wir</w:t>
            </w:r>
          </w:p>
        </w:tc>
      </w:tr>
      <w:tr w:rsidR="00E76A6A" w:rsidRPr="00E76A6A" w14:paraId="6371D15C" w14:textId="77777777" w:rsidTr="002807ED">
        <w:trPr>
          <w:trHeight w:val="300"/>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B7CE9" w14:textId="77777777" w:rsidR="00E76A6A" w:rsidRPr="00E76A6A" w:rsidRDefault="00E76A6A" w:rsidP="00E76A6A">
            <w:pPr>
              <w:spacing w:before="0" w:after="0" w:line="240" w:lineRule="auto"/>
              <w:jc w:val="left"/>
              <w:rPr>
                <w:rFonts w:ascii="Calibri" w:eastAsia="Times New Roman" w:hAnsi="Calibri" w:cs="Calibri"/>
                <w:color w:val="000000"/>
                <w:lang w:eastAsia="pl-PL"/>
              </w:rPr>
            </w:pPr>
            <w:r w:rsidRPr="00E76A6A">
              <w:rPr>
                <w:rFonts w:ascii="Calibri" w:eastAsia="Times New Roman" w:hAnsi="Calibri" w:cs="Calibri"/>
                <w:color w:val="000000"/>
                <w:lang w:eastAsia="pl-PL"/>
              </w:rPr>
              <w:t> </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3C10C" w14:textId="77777777" w:rsidR="00E76A6A" w:rsidRPr="00E76A6A" w:rsidRDefault="00E76A6A" w:rsidP="00E76A6A">
            <w:pPr>
              <w:spacing w:before="0" w:after="0" w:line="240" w:lineRule="auto"/>
              <w:jc w:val="left"/>
              <w:rPr>
                <w:rFonts w:ascii="Calibri" w:eastAsia="Times New Roman" w:hAnsi="Calibri" w:cs="Calibri"/>
                <w:color w:val="000000"/>
                <w:lang w:eastAsia="pl-PL"/>
              </w:rPr>
            </w:pPr>
            <w:r w:rsidRPr="00E76A6A">
              <w:rPr>
                <w:rFonts w:ascii="Calibri" w:eastAsia="Times New Roman" w:hAnsi="Calibri" w:cs="Calibri"/>
                <w:color w:val="000000"/>
                <w:lang w:eastAsia="pl-PL"/>
              </w:rPr>
              <w:t>grunt rodzimy</w:t>
            </w:r>
          </w:p>
        </w:tc>
      </w:tr>
    </w:tbl>
    <w:p w14:paraId="12761488" w14:textId="77777777" w:rsidR="00E76A6A" w:rsidRPr="00E830E9" w:rsidRDefault="00E76A6A" w:rsidP="00E76A6A">
      <w:pPr>
        <w:jc w:val="left"/>
        <w:rPr>
          <w:sz w:val="6"/>
          <w:szCs w:val="6"/>
          <w:u w:val="single"/>
        </w:rPr>
      </w:pPr>
    </w:p>
    <w:tbl>
      <w:tblPr>
        <w:tblW w:w="6949" w:type="dxa"/>
        <w:tblCellMar>
          <w:left w:w="70" w:type="dxa"/>
          <w:right w:w="70" w:type="dxa"/>
        </w:tblCellMar>
        <w:tblLook w:val="04A0" w:firstRow="1" w:lastRow="0" w:firstColumn="1" w:lastColumn="0" w:noHBand="0" w:noVBand="1"/>
      </w:tblPr>
      <w:tblGrid>
        <w:gridCol w:w="2149"/>
        <w:gridCol w:w="4800"/>
      </w:tblGrid>
      <w:tr w:rsidR="00253EA0" w:rsidRPr="00253EA0" w14:paraId="59F80387" w14:textId="77777777" w:rsidTr="00F34B52">
        <w:trPr>
          <w:trHeight w:val="300"/>
        </w:trPr>
        <w:tc>
          <w:tcPr>
            <w:tcW w:w="2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A34CB" w14:textId="397F09FD" w:rsidR="00253EA0" w:rsidRPr="00253EA0" w:rsidRDefault="00253EA0" w:rsidP="00253EA0">
            <w:pPr>
              <w:spacing w:before="0" w:after="0" w:line="240" w:lineRule="auto"/>
              <w:jc w:val="left"/>
              <w:rPr>
                <w:rFonts w:ascii="Calibri" w:eastAsia="Times New Roman" w:hAnsi="Calibri" w:cs="Calibri"/>
                <w:b/>
                <w:bCs/>
                <w:color w:val="000000"/>
                <w:lang w:eastAsia="pl-PL"/>
              </w:rPr>
            </w:pPr>
            <w:r w:rsidRPr="00253EA0">
              <w:rPr>
                <w:rFonts w:ascii="Calibri" w:eastAsia="Times New Roman" w:hAnsi="Calibri" w:cs="Calibri"/>
                <w:b/>
                <w:bCs/>
                <w:color w:val="000000"/>
                <w:lang w:eastAsia="pl-PL"/>
              </w:rPr>
              <w:t>P</w:t>
            </w:r>
            <w:r>
              <w:rPr>
                <w:rFonts w:ascii="Calibri" w:eastAsia="Times New Roman" w:hAnsi="Calibri" w:cs="Calibri"/>
                <w:b/>
                <w:bCs/>
                <w:color w:val="000000"/>
                <w:lang w:eastAsia="pl-PL"/>
              </w:rPr>
              <w:t>5</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6EE81EF1" w14:textId="0528CD82" w:rsidR="00253EA0" w:rsidRPr="00253EA0" w:rsidRDefault="00253EA0" w:rsidP="00253EA0">
            <w:pPr>
              <w:spacing w:before="0" w:after="0" w:line="240" w:lineRule="auto"/>
              <w:jc w:val="left"/>
              <w:rPr>
                <w:rFonts w:ascii="Calibri" w:eastAsia="Times New Roman" w:hAnsi="Calibri" w:cs="Calibri"/>
                <w:b/>
                <w:bCs/>
                <w:color w:val="000000"/>
                <w:lang w:eastAsia="pl-PL"/>
              </w:rPr>
            </w:pPr>
            <w:r w:rsidRPr="00253EA0">
              <w:rPr>
                <w:rFonts w:ascii="Calibri" w:eastAsia="Times New Roman" w:hAnsi="Calibri" w:cs="Calibri"/>
                <w:b/>
                <w:bCs/>
                <w:color w:val="000000"/>
                <w:lang w:eastAsia="pl-PL"/>
              </w:rPr>
              <w:t xml:space="preserve">Posadzka </w:t>
            </w:r>
            <w:r>
              <w:rPr>
                <w:rFonts w:ascii="Calibri" w:eastAsia="Times New Roman" w:hAnsi="Calibri" w:cs="Calibri"/>
                <w:b/>
                <w:bCs/>
                <w:color w:val="000000"/>
                <w:lang w:eastAsia="pl-PL"/>
              </w:rPr>
              <w:t>projektowana</w:t>
            </w:r>
          </w:p>
        </w:tc>
      </w:tr>
      <w:tr w:rsidR="00253EA0" w:rsidRPr="00253EA0" w14:paraId="752225C2" w14:textId="77777777" w:rsidTr="00F34B52">
        <w:trPr>
          <w:trHeight w:val="300"/>
        </w:trPr>
        <w:tc>
          <w:tcPr>
            <w:tcW w:w="2149" w:type="dxa"/>
            <w:tcBorders>
              <w:top w:val="nil"/>
              <w:left w:val="single" w:sz="4" w:space="0" w:color="auto"/>
              <w:bottom w:val="single" w:sz="4" w:space="0" w:color="auto"/>
              <w:right w:val="single" w:sz="4" w:space="0" w:color="auto"/>
            </w:tcBorders>
            <w:shd w:val="clear" w:color="auto" w:fill="auto"/>
            <w:noWrap/>
            <w:vAlign w:val="bottom"/>
            <w:hideMark/>
          </w:tcPr>
          <w:p w14:paraId="1AAC352D" w14:textId="26017C84" w:rsidR="00253EA0" w:rsidRPr="00253EA0" w:rsidRDefault="00253EA0" w:rsidP="00253EA0">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2 cm</w:t>
            </w:r>
          </w:p>
        </w:tc>
        <w:tc>
          <w:tcPr>
            <w:tcW w:w="4800" w:type="dxa"/>
            <w:tcBorders>
              <w:top w:val="nil"/>
              <w:left w:val="nil"/>
              <w:bottom w:val="single" w:sz="4" w:space="0" w:color="auto"/>
              <w:right w:val="single" w:sz="4" w:space="0" w:color="auto"/>
            </w:tcBorders>
            <w:shd w:val="clear" w:color="auto" w:fill="auto"/>
            <w:noWrap/>
            <w:vAlign w:val="bottom"/>
            <w:hideMark/>
          </w:tcPr>
          <w:p w14:paraId="5B80BEBC" w14:textId="77777777" w:rsidR="00253EA0" w:rsidRPr="00253EA0" w:rsidRDefault="00253EA0" w:rsidP="00253EA0">
            <w:pPr>
              <w:spacing w:before="0" w:after="0" w:line="240" w:lineRule="auto"/>
              <w:jc w:val="left"/>
              <w:rPr>
                <w:rFonts w:ascii="Calibri" w:eastAsia="Times New Roman" w:hAnsi="Calibri" w:cs="Calibri"/>
                <w:color w:val="000000"/>
                <w:lang w:eastAsia="pl-PL"/>
              </w:rPr>
            </w:pPr>
            <w:r w:rsidRPr="00253EA0">
              <w:rPr>
                <w:rFonts w:ascii="Calibri" w:eastAsia="Times New Roman" w:hAnsi="Calibri" w:cs="Calibri"/>
                <w:color w:val="000000"/>
                <w:lang w:eastAsia="pl-PL"/>
              </w:rPr>
              <w:t>wykończenie wg indywidualnych proj. wnętrz</w:t>
            </w:r>
          </w:p>
        </w:tc>
      </w:tr>
      <w:tr w:rsidR="00253EA0" w:rsidRPr="00253EA0" w14:paraId="461EF5A1" w14:textId="77777777" w:rsidTr="00F34B52">
        <w:trPr>
          <w:trHeight w:val="300"/>
        </w:trPr>
        <w:tc>
          <w:tcPr>
            <w:tcW w:w="2149" w:type="dxa"/>
            <w:tcBorders>
              <w:top w:val="nil"/>
              <w:left w:val="single" w:sz="4" w:space="0" w:color="auto"/>
              <w:bottom w:val="single" w:sz="4" w:space="0" w:color="auto"/>
              <w:right w:val="single" w:sz="4" w:space="0" w:color="auto"/>
            </w:tcBorders>
            <w:shd w:val="clear" w:color="auto" w:fill="auto"/>
            <w:noWrap/>
            <w:vAlign w:val="bottom"/>
            <w:hideMark/>
          </w:tcPr>
          <w:p w14:paraId="3A0F8028" w14:textId="24507088" w:rsidR="00253EA0" w:rsidRPr="00253EA0" w:rsidRDefault="00FD7FA8" w:rsidP="00253EA0">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16</w:t>
            </w:r>
            <w:r w:rsidR="00253EA0" w:rsidRPr="00253EA0">
              <w:rPr>
                <w:rFonts w:ascii="Calibri" w:eastAsia="Times New Roman" w:hAnsi="Calibri" w:cs="Calibri"/>
                <w:color w:val="000000"/>
                <w:lang w:eastAsia="pl-PL"/>
              </w:rPr>
              <w:t>cm</w:t>
            </w:r>
          </w:p>
        </w:tc>
        <w:tc>
          <w:tcPr>
            <w:tcW w:w="4800" w:type="dxa"/>
            <w:tcBorders>
              <w:top w:val="nil"/>
              <w:left w:val="nil"/>
              <w:bottom w:val="single" w:sz="4" w:space="0" w:color="auto"/>
              <w:right w:val="single" w:sz="4" w:space="0" w:color="auto"/>
            </w:tcBorders>
            <w:shd w:val="clear" w:color="auto" w:fill="auto"/>
            <w:noWrap/>
            <w:vAlign w:val="bottom"/>
            <w:hideMark/>
          </w:tcPr>
          <w:p w14:paraId="7FB461F5" w14:textId="6CC23C95" w:rsidR="00253EA0" w:rsidRPr="00253EA0" w:rsidRDefault="00253EA0" w:rsidP="00253EA0">
            <w:pPr>
              <w:spacing w:before="0" w:after="0" w:line="240" w:lineRule="auto"/>
              <w:jc w:val="left"/>
              <w:rPr>
                <w:rFonts w:ascii="Calibri" w:eastAsia="Times New Roman" w:hAnsi="Calibri" w:cs="Calibri"/>
                <w:color w:val="000000"/>
                <w:lang w:eastAsia="pl-PL"/>
              </w:rPr>
            </w:pPr>
            <w:r w:rsidRPr="00253EA0">
              <w:rPr>
                <w:rFonts w:ascii="Calibri" w:eastAsia="Times New Roman" w:hAnsi="Calibri" w:cs="Calibri"/>
                <w:color w:val="000000"/>
                <w:lang w:eastAsia="pl-PL"/>
              </w:rPr>
              <w:t xml:space="preserve">płyta </w:t>
            </w:r>
            <w:r w:rsidR="00FD7FA8">
              <w:rPr>
                <w:rFonts w:ascii="Calibri" w:eastAsia="Times New Roman" w:hAnsi="Calibri" w:cs="Calibri"/>
                <w:color w:val="000000"/>
                <w:lang w:eastAsia="pl-PL"/>
              </w:rPr>
              <w:t>zbrojona wg PW konstrukcji</w:t>
            </w:r>
          </w:p>
        </w:tc>
      </w:tr>
      <w:tr w:rsidR="00253EA0" w:rsidRPr="00253EA0" w14:paraId="42773045" w14:textId="77777777" w:rsidTr="00F34B52">
        <w:trPr>
          <w:trHeight w:val="300"/>
        </w:trPr>
        <w:tc>
          <w:tcPr>
            <w:tcW w:w="2149" w:type="dxa"/>
            <w:tcBorders>
              <w:top w:val="nil"/>
              <w:left w:val="single" w:sz="4" w:space="0" w:color="auto"/>
              <w:bottom w:val="single" w:sz="4" w:space="0" w:color="auto"/>
              <w:right w:val="single" w:sz="4" w:space="0" w:color="auto"/>
            </w:tcBorders>
            <w:shd w:val="clear" w:color="auto" w:fill="auto"/>
            <w:noWrap/>
            <w:vAlign w:val="bottom"/>
            <w:hideMark/>
          </w:tcPr>
          <w:p w14:paraId="2CC2049F" w14:textId="77777777" w:rsidR="00253EA0" w:rsidRPr="00253EA0" w:rsidRDefault="00253EA0" w:rsidP="00253EA0">
            <w:pPr>
              <w:spacing w:before="0" w:after="0" w:line="240" w:lineRule="auto"/>
              <w:jc w:val="left"/>
              <w:rPr>
                <w:rFonts w:ascii="Calibri" w:eastAsia="Times New Roman" w:hAnsi="Calibri" w:cs="Calibri"/>
                <w:color w:val="000000"/>
                <w:lang w:eastAsia="pl-PL"/>
              </w:rPr>
            </w:pPr>
            <w:r w:rsidRPr="00253EA0">
              <w:rPr>
                <w:rFonts w:ascii="Calibri" w:eastAsia="Times New Roman" w:hAnsi="Calibri" w:cs="Calibri"/>
                <w:color w:val="000000"/>
                <w:lang w:eastAsia="pl-PL"/>
              </w:rPr>
              <w:t>2x0,2mm</w:t>
            </w:r>
          </w:p>
        </w:tc>
        <w:tc>
          <w:tcPr>
            <w:tcW w:w="4800" w:type="dxa"/>
            <w:tcBorders>
              <w:top w:val="nil"/>
              <w:left w:val="nil"/>
              <w:bottom w:val="single" w:sz="4" w:space="0" w:color="auto"/>
              <w:right w:val="single" w:sz="4" w:space="0" w:color="auto"/>
            </w:tcBorders>
            <w:shd w:val="clear" w:color="auto" w:fill="auto"/>
            <w:noWrap/>
            <w:vAlign w:val="bottom"/>
            <w:hideMark/>
          </w:tcPr>
          <w:p w14:paraId="2A380727" w14:textId="77777777" w:rsidR="00253EA0" w:rsidRPr="00253EA0" w:rsidRDefault="00253EA0" w:rsidP="00253EA0">
            <w:pPr>
              <w:spacing w:before="0" w:after="0" w:line="240" w:lineRule="auto"/>
              <w:jc w:val="left"/>
              <w:rPr>
                <w:rFonts w:ascii="Calibri" w:eastAsia="Times New Roman" w:hAnsi="Calibri" w:cs="Calibri"/>
                <w:color w:val="000000"/>
                <w:lang w:eastAsia="pl-PL"/>
              </w:rPr>
            </w:pPr>
            <w:r w:rsidRPr="00253EA0">
              <w:rPr>
                <w:rFonts w:ascii="Calibri" w:eastAsia="Times New Roman" w:hAnsi="Calibri" w:cs="Calibri"/>
                <w:color w:val="000000"/>
                <w:lang w:eastAsia="pl-PL"/>
              </w:rPr>
              <w:t>folia PE za zakłady</w:t>
            </w:r>
          </w:p>
        </w:tc>
      </w:tr>
      <w:tr w:rsidR="00FD7FA8" w:rsidRPr="00253EA0" w14:paraId="70FC2084" w14:textId="77777777" w:rsidTr="00F34B52">
        <w:trPr>
          <w:trHeight w:val="300"/>
        </w:trPr>
        <w:tc>
          <w:tcPr>
            <w:tcW w:w="2149" w:type="dxa"/>
            <w:tcBorders>
              <w:top w:val="nil"/>
              <w:left w:val="single" w:sz="4" w:space="0" w:color="auto"/>
              <w:bottom w:val="single" w:sz="4" w:space="0" w:color="auto"/>
              <w:right w:val="single" w:sz="4" w:space="0" w:color="auto"/>
            </w:tcBorders>
            <w:shd w:val="clear" w:color="auto" w:fill="auto"/>
            <w:noWrap/>
            <w:vAlign w:val="bottom"/>
          </w:tcPr>
          <w:p w14:paraId="003DF407" w14:textId="5AD9834C" w:rsidR="00FD7FA8" w:rsidRPr="00253EA0" w:rsidRDefault="00FD7FA8" w:rsidP="00253EA0">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12 cm</w:t>
            </w:r>
          </w:p>
        </w:tc>
        <w:tc>
          <w:tcPr>
            <w:tcW w:w="4800" w:type="dxa"/>
            <w:tcBorders>
              <w:top w:val="nil"/>
              <w:left w:val="nil"/>
              <w:bottom w:val="single" w:sz="4" w:space="0" w:color="auto"/>
              <w:right w:val="single" w:sz="4" w:space="0" w:color="auto"/>
            </w:tcBorders>
            <w:shd w:val="clear" w:color="auto" w:fill="auto"/>
            <w:noWrap/>
            <w:vAlign w:val="bottom"/>
          </w:tcPr>
          <w:p w14:paraId="63C7545B" w14:textId="745DF9B2" w:rsidR="00FD7FA8" w:rsidRPr="00253EA0" w:rsidRDefault="00FD7FA8" w:rsidP="00253EA0">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styropian twardy EPS 200</w:t>
            </w:r>
          </w:p>
        </w:tc>
      </w:tr>
      <w:tr w:rsidR="004439E2" w:rsidRPr="00253EA0" w14:paraId="5AE4A884" w14:textId="77777777" w:rsidTr="00F34B52">
        <w:trPr>
          <w:trHeight w:val="300"/>
        </w:trPr>
        <w:tc>
          <w:tcPr>
            <w:tcW w:w="2149" w:type="dxa"/>
            <w:tcBorders>
              <w:top w:val="nil"/>
              <w:left w:val="single" w:sz="4" w:space="0" w:color="auto"/>
              <w:bottom w:val="single" w:sz="4" w:space="0" w:color="auto"/>
              <w:right w:val="single" w:sz="4" w:space="0" w:color="auto"/>
            </w:tcBorders>
            <w:shd w:val="clear" w:color="auto" w:fill="auto"/>
            <w:noWrap/>
            <w:vAlign w:val="bottom"/>
          </w:tcPr>
          <w:p w14:paraId="439418E8" w14:textId="3F67A791" w:rsidR="004439E2" w:rsidRDefault="004439E2" w:rsidP="004439E2">
            <w:pPr>
              <w:spacing w:before="0" w:after="0" w:line="240" w:lineRule="auto"/>
              <w:jc w:val="left"/>
              <w:rPr>
                <w:rFonts w:ascii="Calibri" w:eastAsia="Times New Roman" w:hAnsi="Calibri" w:cs="Calibri"/>
                <w:color w:val="000000"/>
                <w:lang w:eastAsia="pl-PL"/>
              </w:rPr>
            </w:pPr>
            <w:r w:rsidRPr="00253EA0">
              <w:rPr>
                <w:rFonts w:ascii="Calibri" w:eastAsia="Times New Roman" w:hAnsi="Calibri" w:cs="Calibri"/>
                <w:color w:val="000000"/>
                <w:lang w:eastAsia="pl-PL"/>
              </w:rPr>
              <w:t>2x0,2mm</w:t>
            </w:r>
          </w:p>
        </w:tc>
        <w:tc>
          <w:tcPr>
            <w:tcW w:w="4800" w:type="dxa"/>
            <w:tcBorders>
              <w:top w:val="nil"/>
              <w:left w:val="nil"/>
              <w:bottom w:val="single" w:sz="4" w:space="0" w:color="auto"/>
              <w:right w:val="single" w:sz="4" w:space="0" w:color="auto"/>
            </w:tcBorders>
            <w:shd w:val="clear" w:color="auto" w:fill="auto"/>
            <w:noWrap/>
            <w:vAlign w:val="bottom"/>
          </w:tcPr>
          <w:p w14:paraId="238C5D51" w14:textId="06944284" w:rsidR="004439E2" w:rsidRDefault="004439E2" w:rsidP="004439E2">
            <w:pPr>
              <w:spacing w:before="0" w:after="0" w:line="240" w:lineRule="auto"/>
              <w:jc w:val="left"/>
              <w:rPr>
                <w:rFonts w:ascii="Calibri" w:eastAsia="Times New Roman" w:hAnsi="Calibri" w:cs="Calibri"/>
                <w:color w:val="000000"/>
                <w:lang w:eastAsia="pl-PL"/>
              </w:rPr>
            </w:pPr>
            <w:r w:rsidRPr="00253EA0">
              <w:rPr>
                <w:rFonts w:ascii="Calibri" w:eastAsia="Times New Roman" w:hAnsi="Calibri" w:cs="Calibri"/>
                <w:color w:val="000000"/>
                <w:lang w:eastAsia="pl-PL"/>
              </w:rPr>
              <w:t>folia PE za zakłady</w:t>
            </w:r>
          </w:p>
        </w:tc>
      </w:tr>
      <w:tr w:rsidR="00253EA0" w:rsidRPr="00253EA0" w14:paraId="7A23BA3E" w14:textId="77777777" w:rsidTr="00F34B52">
        <w:trPr>
          <w:trHeight w:val="300"/>
        </w:trPr>
        <w:tc>
          <w:tcPr>
            <w:tcW w:w="2149" w:type="dxa"/>
            <w:tcBorders>
              <w:top w:val="nil"/>
              <w:left w:val="single" w:sz="4" w:space="0" w:color="auto"/>
              <w:bottom w:val="single" w:sz="4" w:space="0" w:color="auto"/>
              <w:right w:val="single" w:sz="4" w:space="0" w:color="auto"/>
            </w:tcBorders>
            <w:shd w:val="clear" w:color="auto" w:fill="auto"/>
            <w:noWrap/>
            <w:vAlign w:val="bottom"/>
            <w:hideMark/>
          </w:tcPr>
          <w:p w14:paraId="71839D62" w14:textId="595CF7D3" w:rsidR="00253EA0" w:rsidRPr="00253EA0" w:rsidRDefault="00FD7FA8" w:rsidP="00253EA0">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10cm</w:t>
            </w:r>
          </w:p>
        </w:tc>
        <w:tc>
          <w:tcPr>
            <w:tcW w:w="4800" w:type="dxa"/>
            <w:tcBorders>
              <w:top w:val="nil"/>
              <w:left w:val="nil"/>
              <w:bottom w:val="single" w:sz="4" w:space="0" w:color="auto"/>
              <w:right w:val="single" w:sz="4" w:space="0" w:color="auto"/>
            </w:tcBorders>
            <w:shd w:val="clear" w:color="auto" w:fill="auto"/>
            <w:noWrap/>
            <w:vAlign w:val="bottom"/>
            <w:hideMark/>
          </w:tcPr>
          <w:p w14:paraId="61399C08" w14:textId="09695B79" w:rsidR="00253EA0" w:rsidRPr="00253EA0" w:rsidRDefault="00FD7FA8" w:rsidP="00253EA0">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Chudy beton podkładowy</w:t>
            </w:r>
          </w:p>
        </w:tc>
      </w:tr>
      <w:tr w:rsidR="00253EA0" w:rsidRPr="00253EA0" w14:paraId="1C9E1321" w14:textId="77777777" w:rsidTr="00F34B52">
        <w:trPr>
          <w:trHeight w:val="300"/>
        </w:trPr>
        <w:tc>
          <w:tcPr>
            <w:tcW w:w="2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CC679" w14:textId="77777777" w:rsidR="00253EA0" w:rsidRPr="00253EA0" w:rsidRDefault="00253EA0" w:rsidP="00253EA0">
            <w:pPr>
              <w:spacing w:before="0" w:after="0" w:line="240" w:lineRule="auto"/>
              <w:jc w:val="left"/>
              <w:rPr>
                <w:rFonts w:ascii="Calibri" w:eastAsia="Times New Roman" w:hAnsi="Calibri" w:cs="Calibri"/>
                <w:color w:val="000000"/>
                <w:lang w:eastAsia="pl-PL"/>
              </w:rPr>
            </w:pPr>
            <w:r w:rsidRPr="00253EA0">
              <w:rPr>
                <w:rFonts w:ascii="Calibri" w:eastAsia="Times New Roman" w:hAnsi="Calibri" w:cs="Calibri"/>
                <w:color w:val="000000"/>
                <w:lang w:eastAsia="pl-PL"/>
              </w:rPr>
              <w:t> </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4A46E3CD" w14:textId="77777777" w:rsidR="00253EA0" w:rsidRPr="00253EA0" w:rsidRDefault="00253EA0" w:rsidP="00253EA0">
            <w:pPr>
              <w:spacing w:before="0" w:after="0" w:line="240" w:lineRule="auto"/>
              <w:jc w:val="left"/>
              <w:rPr>
                <w:rFonts w:ascii="Calibri" w:eastAsia="Times New Roman" w:hAnsi="Calibri" w:cs="Calibri"/>
                <w:color w:val="000000"/>
                <w:lang w:eastAsia="pl-PL"/>
              </w:rPr>
            </w:pPr>
            <w:r w:rsidRPr="00253EA0">
              <w:rPr>
                <w:rFonts w:ascii="Calibri" w:eastAsia="Times New Roman" w:hAnsi="Calibri" w:cs="Calibri"/>
                <w:color w:val="000000"/>
                <w:lang w:eastAsia="pl-PL"/>
              </w:rPr>
              <w:t>grunt rodzimy</w:t>
            </w:r>
          </w:p>
        </w:tc>
      </w:tr>
      <w:tr w:rsidR="00006329" w:rsidRPr="00253EA0" w14:paraId="0A1BD0E0" w14:textId="77777777" w:rsidTr="00F34B52">
        <w:trPr>
          <w:trHeight w:val="300"/>
        </w:trPr>
        <w:tc>
          <w:tcPr>
            <w:tcW w:w="2149" w:type="dxa"/>
            <w:tcBorders>
              <w:top w:val="single" w:sz="4" w:space="0" w:color="auto"/>
            </w:tcBorders>
            <w:shd w:val="clear" w:color="auto" w:fill="auto"/>
            <w:noWrap/>
            <w:vAlign w:val="bottom"/>
          </w:tcPr>
          <w:p w14:paraId="1052146A" w14:textId="77777777" w:rsidR="00006329" w:rsidRPr="00253EA0" w:rsidRDefault="00006329" w:rsidP="00253EA0">
            <w:pPr>
              <w:spacing w:before="0" w:after="0" w:line="240" w:lineRule="auto"/>
              <w:jc w:val="left"/>
              <w:rPr>
                <w:rFonts w:ascii="Calibri" w:eastAsia="Times New Roman" w:hAnsi="Calibri" w:cs="Calibri"/>
                <w:color w:val="000000"/>
                <w:lang w:eastAsia="pl-PL"/>
              </w:rPr>
            </w:pPr>
          </w:p>
        </w:tc>
        <w:tc>
          <w:tcPr>
            <w:tcW w:w="4800" w:type="dxa"/>
            <w:tcBorders>
              <w:top w:val="single" w:sz="4" w:space="0" w:color="auto"/>
            </w:tcBorders>
            <w:shd w:val="clear" w:color="auto" w:fill="auto"/>
            <w:noWrap/>
            <w:vAlign w:val="bottom"/>
          </w:tcPr>
          <w:p w14:paraId="37E5E8AC" w14:textId="77777777" w:rsidR="00006329" w:rsidRPr="00253EA0" w:rsidRDefault="00006329" w:rsidP="00253EA0">
            <w:pPr>
              <w:spacing w:before="0" w:after="0" w:line="240" w:lineRule="auto"/>
              <w:jc w:val="left"/>
              <w:rPr>
                <w:rFonts w:ascii="Calibri" w:eastAsia="Times New Roman" w:hAnsi="Calibri" w:cs="Calibri"/>
                <w:color w:val="000000"/>
                <w:lang w:eastAsia="pl-PL"/>
              </w:rPr>
            </w:pPr>
          </w:p>
        </w:tc>
      </w:tr>
      <w:tr w:rsidR="00F34B52" w:rsidRPr="00253EA0" w14:paraId="2E313BA2" w14:textId="77777777" w:rsidTr="00F34B52">
        <w:trPr>
          <w:trHeight w:val="300"/>
        </w:trPr>
        <w:tc>
          <w:tcPr>
            <w:tcW w:w="6949" w:type="dxa"/>
            <w:gridSpan w:val="2"/>
            <w:tcBorders>
              <w:bottom w:val="single" w:sz="4" w:space="0" w:color="auto"/>
            </w:tcBorders>
            <w:shd w:val="clear" w:color="auto" w:fill="auto"/>
            <w:noWrap/>
            <w:vAlign w:val="bottom"/>
          </w:tcPr>
          <w:p w14:paraId="2073F7CC" w14:textId="77777777" w:rsidR="00F34B52" w:rsidRDefault="00F34B52" w:rsidP="00A46517">
            <w:pPr>
              <w:spacing w:before="0" w:line="240" w:lineRule="auto"/>
              <w:jc w:val="left"/>
              <w:rPr>
                <w:u w:val="single"/>
              </w:rPr>
            </w:pPr>
            <w:r w:rsidRPr="00006329">
              <w:rPr>
                <w:u w:val="single"/>
              </w:rPr>
              <w:t>Dachy:</w:t>
            </w:r>
          </w:p>
          <w:p w14:paraId="7CCF0CF6" w14:textId="1BF616C4" w:rsidR="00F34B52" w:rsidRPr="00F34B52" w:rsidRDefault="00F34B52" w:rsidP="00253EA0">
            <w:pPr>
              <w:spacing w:before="0" w:after="0" w:line="240" w:lineRule="auto"/>
              <w:jc w:val="left"/>
              <w:rPr>
                <w:rFonts w:ascii="Calibri" w:eastAsia="Times New Roman" w:hAnsi="Calibri" w:cs="Calibri"/>
                <w:color w:val="000000"/>
                <w:lang w:eastAsia="pl-PL"/>
              </w:rPr>
            </w:pPr>
            <w:r w:rsidRPr="00F34B52">
              <w:rPr>
                <w:color w:val="FF0000"/>
              </w:rPr>
              <w:t>UWAGA: Przekrycie dachu o powierzchni większej niż 1000 m2 powinno być nierozprzestrzeniające ognia, a palna izolacja cieplna przekrycia powinna być oddzielona od wnętrza budynku przegrodą o klasie odporności ogniowej nie niższej niż RE 15</w:t>
            </w:r>
          </w:p>
        </w:tc>
      </w:tr>
      <w:tr w:rsidR="007447CA" w:rsidRPr="007447CA" w14:paraId="1784869B" w14:textId="77777777" w:rsidTr="00F34B52">
        <w:trPr>
          <w:trHeight w:val="300"/>
        </w:trPr>
        <w:tc>
          <w:tcPr>
            <w:tcW w:w="2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2030A" w14:textId="77777777" w:rsidR="007447CA" w:rsidRPr="007447CA" w:rsidRDefault="007447CA" w:rsidP="007447CA">
            <w:pPr>
              <w:spacing w:before="0" w:after="0" w:line="240" w:lineRule="auto"/>
              <w:jc w:val="left"/>
              <w:rPr>
                <w:rFonts w:ascii="Calibri" w:eastAsia="Times New Roman" w:hAnsi="Calibri" w:cs="Calibri"/>
                <w:b/>
                <w:bCs/>
                <w:color w:val="000000"/>
                <w:lang w:eastAsia="pl-PL"/>
              </w:rPr>
            </w:pPr>
            <w:r w:rsidRPr="007447CA">
              <w:rPr>
                <w:rFonts w:ascii="Calibri" w:eastAsia="Times New Roman" w:hAnsi="Calibri" w:cs="Calibri"/>
                <w:b/>
                <w:bCs/>
                <w:color w:val="000000"/>
                <w:lang w:eastAsia="pl-PL"/>
              </w:rPr>
              <w:t>D1A</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3F6B6EC0" w14:textId="77777777" w:rsidR="007447CA" w:rsidRPr="007447CA" w:rsidRDefault="007447CA" w:rsidP="007447CA">
            <w:pPr>
              <w:spacing w:before="0" w:after="0" w:line="240" w:lineRule="auto"/>
              <w:jc w:val="left"/>
              <w:rPr>
                <w:rFonts w:ascii="Calibri" w:eastAsia="Times New Roman" w:hAnsi="Calibri" w:cs="Calibri"/>
                <w:b/>
                <w:bCs/>
                <w:color w:val="000000"/>
                <w:lang w:eastAsia="pl-PL"/>
              </w:rPr>
            </w:pPr>
            <w:r w:rsidRPr="007447CA">
              <w:rPr>
                <w:rFonts w:ascii="Calibri" w:eastAsia="Times New Roman" w:hAnsi="Calibri" w:cs="Calibri"/>
                <w:b/>
                <w:bCs/>
                <w:color w:val="000000"/>
                <w:lang w:eastAsia="pl-PL"/>
              </w:rPr>
              <w:t xml:space="preserve">Dach </w:t>
            </w:r>
          </w:p>
        </w:tc>
      </w:tr>
      <w:tr w:rsidR="007447CA" w:rsidRPr="007447CA" w14:paraId="2C7876FF" w14:textId="77777777" w:rsidTr="00F34B52">
        <w:trPr>
          <w:trHeight w:val="300"/>
        </w:trPr>
        <w:tc>
          <w:tcPr>
            <w:tcW w:w="2149" w:type="dxa"/>
            <w:tcBorders>
              <w:top w:val="nil"/>
              <w:left w:val="single" w:sz="4" w:space="0" w:color="auto"/>
              <w:bottom w:val="single" w:sz="4" w:space="0" w:color="auto"/>
              <w:right w:val="single" w:sz="4" w:space="0" w:color="auto"/>
            </w:tcBorders>
            <w:shd w:val="clear" w:color="auto" w:fill="auto"/>
            <w:noWrap/>
            <w:vAlign w:val="bottom"/>
            <w:hideMark/>
          </w:tcPr>
          <w:p w14:paraId="522CAD64" w14:textId="77777777" w:rsidR="007447CA" w:rsidRPr="007447CA" w:rsidRDefault="007447CA" w:rsidP="007447CA">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1,5mm</w:t>
            </w:r>
          </w:p>
        </w:tc>
        <w:tc>
          <w:tcPr>
            <w:tcW w:w="4800" w:type="dxa"/>
            <w:tcBorders>
              <w:top w:val="nil"/>
              <w:left w:val="nil"/>
              <w:bottom w:val="single" w:sz="4" w:space="0" w:color="auto"/>
              <w:right w:val="single" w:sz="4" w:space="0" w:color="auto"/>
            </w:tcBorders>
            <w:shd w:val="clear" w:color="auto" w:fill="auto"/>
            <w:vAlign w:val="bottom"/>
            <w:hideMark/>
          </w:tcPr>
          <w:p w14:paraId="1704C14D" w14:textId="77777777" w:rsidR="007447CA" w:rsidRPr="007447CA" w:rsidRDefault="007447CA" w:rsidP="007447CA">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membrana PCV</w:t>
            </w:r>
          </w:p>
        </w:tc>
      </w:tr>
      <w:tr w:rsidR="007447CA" w:rsidRPr="007447CA" w14:paraId="148D351A" w14:textId="77777777" w:rsidTr="00F34B52">
        <w:trPr>
          <w:trHeight w:val="300"/>
        </w:trPr>
        <w:tc>
          <w:tcPr>
            <w:tcW w:w="2149" w:type="dxa"/>
            <w:tcBorders>
              <w:top w:val="nil"/>
              <w:left w:val="single" w:sz="4" w:space="0" w:color="auto"/>
              <w:bottom w:val="single" w:sz="4" w:space="0" w:color="auto"/>
              <w:right w:val="single" w:sz="4" w:space="0" w:color="auto"/>
            </w:tcBorders>
            <w:shd w:val="clear" w:color="auto" w:fill="auto"/>
            <w:noWrap/>
            <w:vAlign w:val="bottom"/>
            <w:hideMark/>
          </w:tcPr>
          <w:p w14:paraId="2479EE2E" w14:textId="77777777" w:rsidR="007447CA" w:rsidRPr="007447CA" w:rsidRDefault="007447CA" w:rsidP="007447CA">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 xml:space="preserve">15cm </w:t>
            </w:r>
          </w:p>
        </w:tc>
        <w:tc>
          <w:tcPr>
            <w:tcW w:w="4800" w:type="dxa"/>
            <w:tcBorders>
              <w:top w:val="nil"/>
              <w:left w:val="nil"/>
              <w:bottom w:val="single" w:sz="4" w:space="0" w:color="auto"/>
              <w:right w:val="single" w:sz="4" w:space="0" w:color="auto"/>
            </w:tcBorders>
            <w:shd w:val="clear" w:color="auto" w:fill="auto"/>
            <w:noWrap/>
            <w:vAlign w:val="bottom"/>
            <w:hideMark/>
          </w:tcPr>
          <w:p w14:paraId="74B31082" w14:textId="77777777" w:rsidR="007447CA" w:rsidRPr="007447CA" w:rsidRDefault="007447CA" w:rsidP="007447CA">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płyta termoizolacyjna, np. termoPIR gr. 15cm</w:t>
            </w:r>
          </w:p>
        </w:tc>
      </w:tr>
      <w:tr w:rsidR="007447CA" w:rsidRPr="007447CA" w14:paraId="0AF8B238" w14:textId="77777777" w:rsidTr="00F34B52">
        <w:trPr>
          <w:trHeight w:val="300"/>
        </w:trPr>
        <w:tc>
          <w:tcPr>
            <w:tcW w:w="2149" w:type="dxa"/>
            <w:tcBorders>
              <w:top w:val="nil"/>
              <w:left w:val="single" w:sz="4" w:space="0" w:color="auto"/>
              <w:bottom w:val="single" w:sz="4" w:space="0" w:color="auto"/>
              <w:right w:val="single" w:sz="4" w:space="0" w:color="auto"/>
            </w:tcBorders>
            <w:shd w:val="clear" w:color="auto" w:fill="auto"/>
            <w:noWrap/>
            <w:vAlign w:val="bottom"/>
            <w:hideMark/>
          </w:tcPr>
          <w:p w14:paraId="083AF340" w14:textId="77777777" w:rsidR="007447CA" w:rsidRPr="007447CA" w:rsidRDefault="007447CA" w:rsidP="007447CA">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1,5mm</w:t>
            </w:r>
          </w:p>
        </w:tc>
        <w:tc>
          <w:tcPr>
            <w:tcW w:w="4800" w:type="dxa"/>
            <w:tcBorders>
              <w:top w:val="nil"/>
              <w:left w:val="nil"/>
              <w:bottom w:val="single" w:sz="4" w:space="0" w:color="auto"/>
              <w:right w:val="single" w:sz="4" w:space="0" w:color="auto"/>
            </w:tcBorders>
            <w:shd w:val="clear" w:color="auto" w:fill="auto"/>
            <w:noWrap/>
            <w:vAlign w:val="bottom"/>
            <w:hideMark/>
          </w:tcPr>
          <w:p w14:paraId="589298B1" w14:textId="77777777" w:rsidR="007447CA" w:rsidRPr="007447CA" w:rsidRDefault="007447CA" w:rsidP="007447CA">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paroizolacja folia PE</w:t>
            </w:r>
          </w:p>
        </w:tc>
      </w:tr>
      <w:tr w:rsidR="007447CA" w:rsidRPr="007447CA" w14:paraId="554D5ADE" w14:textId="77777777" w:rsidTr="00F34B52">
        <w:trPr>
          <w:trHeight w:val="300"/>
        </w:trPr>
        <w:tc>
          <w:tcPr>
            <w:tcW w:w="2149" w:type="dxa"/>
            <w:tcBorders>
              <w:top w:val="nil"/>
              <w:left w:val="single" w:sz="4" w:space="0" w:color="auto"/>
              <w:bottom w:val="single" w:sz="4" w:space="0" w:color="auto"/>
              <w:right w:val="single" w:sz="4" w:space="0" w:color="auto"/>
            </w:tcBorders>
            <w:shd w:val="clear" w:color="auto" w:fill="auto"/>
            <w:noWrap/>
            <w:vAlign w:val="bottom"/>
            <w:hideMark/>
          </w:tcPr>
          <w:p w14:paraId="01D9C1C0" w14:textId="4ECE55AC" w:rsidR="007447CA" w:rsidRPr="007447CA" w:rsidRDefault="00097A27" w:rsidP="007447CA">
            <w:pPr>
              <w:spacing w:before="0" w:after="0" w:line="240" w:lineRule="auto"/>
              <w:jc w:val="left"/>
              <w:rPr>
                <w:rFonts w:ascii="Calibri" w:eastAsia="Times New Roman" w:hAnsi="Calibri" w:cs="Calibri"/>
                <w:color w:val="000000"/>
                <w:lang w:eastAsia="pl-PL"/>
              </w:rPr>
            </w:pPr>
            <w:r>
              <w:rPr>
                <w:rFonts w:ascii="Calibri" w:eastAsia="Times New Roman" w:hAnsi="Calibri" w:cs="Calibri"/>
                <w:color w:val="000000"/>
                <w:lang w:eastAsia="pl-PL"/>
              </w:rPr>
              <w:t>8,4</w:t>
            </w:r>
            <w:r w:rsidR="007447CA" w:rsidRPr="007447CA">
              <w:rPr>
                <w:rFonts w:ascii="Calibri" w:eastAsia="Times New Roman" w:hAnsi="Calibri" w:cs="Calibri"/>
                <w:color w:val="000000"/>
                <w:lang w:eastAsia="pl-PL"/>
              </w:rPr>
              <w:t>cm</w:t>
            </w:r>
          </w:p>
        </w:tc>
        <w:tc>
          <w:tcPr>
            <w:tcW w:w="4800" w:type="dxa"/>
            <w:tcBorders>
              <w:top w:val="nil"/>
              <w:left w:val="nil"/>
              <w:bottom w:val="single" w:sz="4" w:space="0" w:color="auto"/>
              <w:right w:val="single" w:sz="4" w:space="0" w:color="auto"/>
            </w:tcBorders>
            <w:shd w:val="clear" w:color="auto" w:fill="auto"/>
            <w:noWrap/>
            <w:vAlign w:val="bottom"/>
            <w:hideMark/>
          </w:tcPr>
          <w:p w14:paraId="19EA8718" w14:textId="77777777" w:rsidR="007447CA" w:rsidRPr="007447CA" w:rsidRDefault="007447CA" w:rsidP="007447CA">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blacha trapezowa powlekana, kolor RAL 9010</w:t>
            </w:r>
          </w:p>
        </w:tc>
      </w:tr>
      <w:tr w:rsidR="007447CA" w:rsidRPr="007447CA" w14:paraId="031155F3" w14:textId="77777777" w:rsidTr="00F34B52">
        <w:trPr>
          <w:trHeight w:val="300"/>
        </w:trPr>
        <w:tc>
          <w:tcPr>
            <w:tcW w:w="2149" w:type="dxa"/>
            <w:tcBorders>
              <w:top w:val="nil"/>
              <w:left w:val="single" w:sz="4" w:space="0" w:color="auto"/>
              <w:bottom w:val="single" w:sz="4" w:space="0" w:color="auto"/>
              <w:right w:val="single" w:sz="4" w:space="0" w:color="auto"/>
            </w:tcBorders>
            <w:shd w:val="clear" w:color="auto" w:fill="auto"/>
            <w:noWrap/>
            <w:vAlign w:val="bottom"/>
            <w:hideMark/>
          </w:tcPr>
          <w:p w14:paraId="13A3DB81" w14:textId="77777777" w:rsidR="007447CA" w:rsidRPr="007447CA" w:rsidRDefault="007447CA" w:rsidP="007447CA">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 </w:t>
            </w:r>
          </w:p>
        </w:tc>
        <w:tc>
          <w:tcPr>
            <w:tcW w:w="4800" w:type="dxa"/>
            <w:tcBorders>
              <w:top w:val="nil"/>
              <w:left w:val="nil"/>
              <w:bottom w:val="single" w:sz="4" w:space="0" w:color="auto"/>
              <w:right w:val="single" w:sz="4" w:space="0" w:color="auto"/>
            </w:tcBorders>
            <w:shd w:val="clear" w:color="auto" w:fill="auto"/>
            <w:noWrap/>
            <w:vAlign w:val="bottom"/>
            <w:hideMark/>
          </w:tcPr>
          <w:p w14:paraId="1028AA13" w14:textId="77777777" w:rsidR="007447CA" w:rsidRPr="007447CA" w:rsidRDefault="007447CA" w:rsidP="007447CA">
            <w:pPr>
              <w:spacing w:before="0" w:after="0" w:line="240" w:lineRule="auto"/>
              <w:jc w:val="left"/>
              <w:rPr>
                <w:rFonts w:ascii="Calibri" w:eastAsia="Times New Roman" w:hAnsi="Calibri" w:cs="Calibri"/>
                <w:lang w:eastAsia="pl-PL"/>
              </w:rPr>
            </w:pPr>
            <w:r w:rsidRPr="007447CA">
              <w:rPr>
                <w:rFonts w:ascii="Calibri" w:eastAsia="Times New Roman" w:hAnsi="Calibri" w:cs="Calibri"/>
                <w:lang w:eastAsia="pl-PL"/>
              </w:rPr>
              <w:t>konstrukcja stalowa, malowana kolor RAL 9010</w:t>
            </w:r>
          </w:p>
        </w:tc>
      </w:tr>
      <w:tr w:rsidR="007447CA" w:rsidRPr="007447CA" w14:paraId="5DCE46FA" w14:textId="77777777" w:rsidTr="00F34B52">
        <w:trPr>
          <w:trHeight w:val="300"/>
        </w:trPr>
        <w:tc>
          <w:tcPr>
            <w:tcW w:w="2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B03D9" w14:textId="77777777" w:rsidR="007447CA" w:rsidRPr="007447CA" w:rsidRDefault="007447CA" w:rsidP="007447CA">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 </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666F7AFE" w14:textId="77777777" w:rsidR="007447CA" w:rsidRPr="007447CA" w:rsidRDefault="007447CA" w:rsidP="007447CA">
            <w:pPr>
              <w:spacing w:before="0" w:after="0" w:line="240" w:lineRule="auto"/>
              <w:jc w:val="left"/>
              <w:rPr>
                <w:rFonts w:ascii="Calibri" w:eastAsia="Times New Roman" w:hAnsi="Calibri" w:cs="Calibri"/>
                <w:lang w:eastAsia="pl-PL"/>
              </w:rPr>
            </w:pPr>
            <w:r w:rsidRPr="007447CA">
              <w:rPr>
                <w:rFonts w:ascii="Calibri" w:eastAsia="Times New Roman" w:hAnsi="Calibri" w:cs="Calibri"/>
                <w:lang w:eastAsia="pl-PL"/>
              </w:rPr>
              <w:t>sufit podw. - wg indywidualnych proj. wnętrz</w:t>
            </w:r>
          </w:p>
        </w:tc>
      </w:tr>
      <w:tr w:rsidR="00023033" w:rsidRPr="007447CA" w14:paraId="1FA9BFDD" w14:textId="77777777" w:rsidTr="00F34B52">
        <w:trPr>
          <w:trHeight w:val="300"/>
        </w:trPr>
        <w:tc>
          <w:tcPr>
            <w:tcW w:w="2149" w:type="dxa"/>
            <w:tcBorders>
              <w:top w:val="single" w:sz="4" w:space="0" w:color="auto"/>
              <w:bottom w:val="single" w:sz="4" w:space="0" w:color="auto"/>
            </w:tcBorders>
            <w:shd w:val="clear" w:color="auto" w:fill="auto"/>
            <w:noWrap/>
            <w:vAlign w:val="bottom"/>
          </w:tcPr>
          <w:p w14:paraId="652D344A" w14:textId="77777777" w:rsidR="00023033" w:rsidRPr="007447CA" w:rsidRDefault="00023033" w:rsidP="007447CA">
            <w:pPr>
              <w:spacing w:before="0" w:after="0" w:line="240" w:lineRule="auto"/>
              <w:jc w:val="left"/>
              <w:rPr>
                <w:rFonts w:ascii="Calibri" w:eastAsia="Times New Roman" w:hAnsi="Calibri" w:cs="Calibri"/>
                <w:color w:val="000000"/>
                <w:lang w:eastAsia="pl-PL"/>
              </w:rPr>
            </w:pPr>
          </w:p>
        </w:tc>
        <w:tc>
          <w:tcPr>
            <w:tcW w:w="4800" w:type="dxa"/>
            <w:tcBorders>
              <w:top w:val="single" w:sz="4" w:space="0" w:color="auto"/>
              <w:bottom w:val="single" w:sz="4" w:space="0" w:color="auto"/>
            </w:tcBorders>
            <w:shd w:val="clear" w:color="auto" w:fill="auto"/>
            <w:noWrap/>
            <w:vAlign w:val="bottom"/>
          </w:tcPr>
          <w:p w14:paraId="123BEAC2" w14:textId="77777777" w:rsidR="00023033" w:rsidRPr="007447CA" w:rsidRDefault="00023033" w:rsidP="007447CA">
            <w:pPr>
              <w:spacing w:before="0" w:after="0" w:line="240" w:lineRule="auto"/>
              <w:jc w:val="left"/>
              <w:rPr>
                <w:rFonts w:ascii="Calibri" w:eastAsia="Times New Roman" w:hAnsi="Calibri" w:cs="Calibri"/>
                <w:lang w:eastAsia="pl-PL"/>
              </w:rPr>
            </w:pPr>
          </w:p>
        </w:tc>
      </w:tr>
      <w:tr w:rsidR="00023033" w:rsidRPr="007447CA" w14:paraId="2D150813" w14:textId="77777777" w:rsidTr="00F34B52">
        <w:trPr>
          <w:trHeight w:val="300"/>
        </w:trPr>
        <w:tc>
          <w:tcPr>
            <w:tcW w:w="21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9EED77" w14:textId="4627BA15" w:rsidR="00023033" w:rsidRPr="001950E2" w:rsidRDefault="00023033" w:rsidP="00023033">
            <w:pPr>
              <w:spacing w:before="0" w:after="0" w:line="240" w:lineRule="auto"/>
              <w:jc w:val="left"/>
              <w:rPr>
                <w:rFonts w:ascii="Calibri" w:eastAsia="Times New Roman" w:hAnsi="Calibri" w:cs="Calibri"/>
                <w:lang w:eastAsia="pl-PL"/>
              </w:rPr>
            </w:pPr>
            <w:r w:rsidRPr="001950E2">
              <w:rPr>
                <w:rFonts w:ascii="Calibri" w:eastAsia="Times New Roman" w:hAnsi="Calibri" w:cs="Calibri"/>
                <w:b/>
                <w:bCs/>
                <w:lang w:eastAsia="pl-PL"/>
              </w:rPr>
              <w:t>D1B</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08DD0C" w14:textId="14958920" w:rsidR="00023033" w:rsidRPr="001950E2" w:rsidRDefault="00023033" w:rsidP="00023033">
            <w:pPr>
              <w:spacing w:before="0" w:after="0" w:line="240" w:lineRule="auto"/>
              <w:jc w:val="left"/>
              <w:rPr>
                <w:rFonts w:ascii="Calibri" w:eastAsia="Times New Roman" w:hAnsi="Calibri" w:cs="Calibri"/>
                <w:lang w:eastAsia="pl-PL"/>
              </w:rPr>
            </w:pPr>
            <w:r w:rsidRPr="001950E2">
              <w:rPr>
                <w:rFonts w:ascii="Calibri" w:eastAsia="Times New Roman" w:hAnsi="Calibri" w:cs="Calibri"/>
                <w:b/>
                <w:bCs/>
                <w:lang w:eastAsia="pl-PL"/>
              </w:rPr>
              <w:t xml:space="preserve">Dach </w:t>
            </w:r>
          </w:p>
        </w:tc>
      </w:tr>
      <w:tr w:rsidR="00EB2816" w:rsidRPr="007447CA" w14:paraId="65AFA028" w14:textId="77777777" w:rsidTr="00F34B52">
        <w:trPr>
          <w:trHeight w:val="300"/>
        </w:trPr>
        <w:tc>
          <w:tcPr>
            <w:tcW w:w="21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76C2EA" w14:textId="253CE94F" w:rsidR="00EB2816" w:rsidRPr="001950E2" w:rsidRDefault="00EB2816" w:rsidP="00EB2816">
            <w:pPr>
              <w:spacing w:before="0" w:after="0" w:line="240" w:lineRule="auto"/>
              <w:jc w:val="left"/>
              <w:rPr>
                <w:rFonts w:ascii="Calibri" w:eastAsia="Times New Roman" w:hAnsi="Calibri" w:cs="Calibri"/>
                <w:lang w:eastAsia="pl-PL"/>
              </w:rPr>
            </w:pPr>
            <w:r w:rsidRPr="001950E2">
              <w:rPr>
                <w:rFonts w:ascii="Calibri" w:eastAsia="Times New Roman" w:hAnsi="Calibri" w:cs="Calibri"/>
                <w:lang w:eastAsia="pl-PL"/>
              </w:rPr>
              <w:t>1,5mm</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06AD7" w14:textId="2CCF4641" w:rsidR="00EB2816" w:rsidRPr="001950E2" w:rsidRDefault="00EB2816" w:rsidP="00EB2816">
            <w:pPr>
              <w:spacing w:before="0" w:after="0" w:line="240" w:lineRule="auto"/>
              <w:jc w:val="left"/>
              <w:rPr>
                <w:rFonts w:ascii="Calibri" w:eastAsia="Times New Roman" w:hAnsi="Calibri" w:cs="Calibri"/>
                <w:lang w:eastAsia="pl-PL"/>
              </w:rPr>
            </w:pPr>
            <w:r w:rsidRPr="001950E2">
              <w:rPr>
                <w:rFonts w:ascii="Calibri" w:eastAsia="Times New Roman" w:hAnsi="Calibri" w:cs="Calibri"/>
                <w:lang w:eastAsia="pl-PL"/>
              </w:rPr>
              <w:t>membrana PCV</w:t>
            </w:r>
          </w:p>
        </w:tc>
      </w:tr>
      <w:tr w:rsidR="00EB2816" w:rsidRPr="007447CA" w14:paraId="0B263DCC" w14:textId="77777777" w:rsidTr="00F34B52">
        <w:trPr>
          <w:trHeight w:val="300"/>
        </w:trPr>
        <w:tc>
          <w:tcPr>
            <w:tcW w:w="21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3D4060" w14:textId="26C6FB30" w:rsidR="00EB2816" w:rsidRPr="001950E2" w:rsidRDefault="00EB2816" w:rsidP="00EB2816">
            <w:pPr>
              <w:spacing w:before="0" w:after="0" w:line="240" w:lineRule="auto"/>
              <w:jc w:val="left"/>
              <w:rPr>
                <w:rFonts w:ascii="Calibri" w:eastAsia="Times New Roman" w:hAnsi="Calibri" w:cs="Calibri"/>
                <w:lang w:eastAsia="pl-PL"/>
              </w:rPr>
            </w:pPr>
            <w:r w:rsidRPr="001950E2">
              <w:rPr>
                <w:rFonts w:ascii="Calibri" w:eastAsia="Times New Roman" w:hAnsi="Calibri" w:cs="Calibri"/>
                <w:lang w:eastAsia="pl-PL"/>
              </w:rPr>
              <w:t xml:space="preserve">15cm </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DB966B" w14:textId="3A9F3688" w:rsidR="00EB2816" w:rsidRPr="001950E2" w:rsidRDefault="00EB2816" w:rsidP="00EB2816">
            <w:pPr>
              <w:spacing w:before="0" w:after="0" w:line="240" w:lineRule="auto"/>
              <w:jc w:val="left"/>
              <w:rPr>
                <w:rFonts w:ascii="Calibri" w:eastAsia="Times New Roman" w:hAnsi="Calibri" w:cs="Calibri"/>
                <w:lang w:eastAsia="pl-PL"/>
              </w:rPr>
            </w:pPr>
            <w:r w:rsidRPr="001950E2">
              <w:rPr>
                <w:rFonts w:ascii="Calibri" w:eastAsia="Times New Roman" w:hAnsi="Calibri" w:cs="Calibri"/>
                <w:lang w:eastAsia="pl-PL"/>
              </w:rPr>
              <w:t>płyta termoizolacyjna, np. termoPIR gr. 15cm</w:t>
            </w:r>
          </w:p>
        </w:tc>
      </w:tr>
      <w:tr w:rsidR="00EB2816" w:rsidRPr="007447CA" w14:paraId="06775B19" w14:textId="77777777" w:rsidTr="00F34B52">
        <w:trPr>
          <w:trHeight w:val="300"/>
        </w:trPr>
        <w:tc>
          <w:tcPr>
            <w:tcW w:w="21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9350AA" w14:textId="08FBCDEF" w:rsidR="00EB2816" w:rsidRPr="001950E2" w:rsidRDefault="00EB2816" w:rsidP="00EB2816">
            <w:pPr>
              <w:spacing w:before="0" w:after="0" w:line="240" w:lineRule="auto"/>
              <w:jc w:val="left"/>
              <w:rPr>
                <w:rFonts w:ascii="Calibri" w:eastAsia="Times New Roman" w:hAnsi="Calibri" w:cs="Calibri"/>
                <w:lang w:eastAsia="pl-PL"/>
              </w:rPr>
            </w:pPr>
            <w:r w:rsidRPr="001950E2">
              <w:rPr>
                <w:rFonts w:ascii="Calibri" w:eastAsia="Times New Roman" w:hAnsi="Calibri" w:cs="Calibri"/>
                <w:lang w:eastAsia="pl-PL"/>
              </w:rPr>
              <w:t>1,5mm</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8A7356" w14:textId="3F180B16" w:rsidR="00EB2816" w:rsidRPr="001950E2" w:rsidRDefault="00EB2816" w:rsidP="00EB2816">
            <w:pPr>
              <w:spacing w:before="0" w:after="0" w:line="240" w:lineRule="auto"/>
              <w:jc w:val="left"/>
              <w:rPr>
                <w:rFonts w:ascii="Calibri" w:eastAsia="Times New Roman" w:hAnsi="Calibri" w:cs="Calibri"/>
                <w:lang w:eastAsia="pl-PL"/>
              </w:rPr>
            </w:pPr>
            <w:r w:rsidRPr="001950E2">
              <w:rPr>
                <w:rFonts w:ascii="Calibri" w:eastAsia="Times New Roman" w:hAnsi="Calibri" w:cs="Calibri"/>
                <w:lang w:eastAsia="pl-PL"/>
              </w:rPr>
              <w:t>paroizolacja folia PE</w:t>
            </w:r>
          </w:p>
        </w:tc>
      </w:tr>
      <w:tr w:rsidR="00EB2816" w:rsidRPr="007447CA" w14:paraId="07C8927F" w14:textId="77777777" w:rsidTr="00F34B52">
        <w:trPr>
          <w:trHeight w:val="300"/>
        </w:trPr>
        <w:tc>
          <w:tcPr>
            <w:tcW w:w="21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F2D919" w14:textId="29161B17" w:rsidR="00EB2816" w:rsidRPr="001950E2" w:rsidRDefault="00097A27" w:rsidP="00EB2816">
            <w:pPr>
              <w:spacing w:before="0" w:after="0" w:line="240" w:lineRule="auto"/>
              <w:jc w:val="left"/>
              <w:rPr>
                <w:rFonts w:ascii="Calibri" w:eastAsia="Times New Roman" w:hAnsi="Calibri" w:cs="Calibri"/>
                <w:lang w:eastAsia="pl-PL"/>
              </w:rPr>
            </w:pPr>
            <w:r>
              <w:rPr>
                <w:rFonts w:ascii="Calibri" w:eastAsia="Times New Roman" w:hAnsi="Calibri" w:cs="Calibri"/>
                <w:lang w:eastAsia="pl-PL"/>
              </w:rPr>
              <w:lastRenderedPageBreak/>
              <w:t>5</w:t>
            </w:r>
            <w:r w:rsidR="00EB2816" w:rsidRPr="001950E2">
              <w:rPr>
                <w:rFonts w:ascii="Calibri" w:eastAsia="Times New Roman" w:hAnsi="Calibri" w:cs="Calibri"/>
                <w:lang w:eastAsia="pl-PL"/>
              </w:rPr>
              <w:t>cm</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F6813" w14:textId="55BB6336" w:rsidR="00EB2816" w:rsidRPr="001950E2" w:rsidRDefault="00EB2816" w:rsidP="00EB2816">
            <w:pPr>
              <w:spacing w:before="0" w:after="0" w:line="240" w:lineRule="auto"/>
              <w:jc w:val="left"/>
              <w:rPr>
                <w:rFonts w:ascii="Calibri" w:eastAsia="Times New Roman" w:hAnsi="Calibri" w:cs="Calibri"/>
                <w:lang w:eastAsia="pl-PL"/>
              </w:rPr>
            </w:pPr>
            <w:r w:rsidRPr="001950E2">
              <w:rPr>
                <w:rFonts w:ascii="Calibri" w:eastAsia="Times New Roman" w:hAnsi="Calibri" w:cs="Calibri"/>
                <w:lang w:eastAsia="pl-PL"/>
              </w:rPr>
              <w:t>blacha trapezowa powlekana, kolor RAL 9010</w:t>
            </w:r>
          </w:p>
        </w:tc>
      </w:tr>
      <w:tr w:rsidR="00EB2816" w:rsidRPr="007447CA" w14:paraId="1DDDF83F" w14:textId="77777777" w:rsidTr="00F34B52">
        <w:trPr>
          <w:trHeight w:val="300"/>
        </w:trPr>
        <w:tc>
          <w:tcPr>
            <w:tcW w:w="21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156197" w14:textId="10D9FB6B" w:rsidR="00EB2816" w:rsidRPr="001950E2" w:rsidRDefault="00EB2816" w:rsidP="00EB2816">
            <w:pPr>
              <w:spacing w:before="0" w:after="0" w:line="240" w:lineRule="auto"/>
              <w:jc w:val="left"/>
              <w:rPr>
                <w:rFonts w:ascii="Calibri" w:eastAsia="Times New Roman" w:hAnsi="Calibri" w:cs="Calibri"/>
                <w:lang w:eastAsia="pl-PL"/>
              </w:rPr>
            </w:pPr>
            <w:r w:rsidRPr="001950E2">
              <w:rPr>
                <w:rFonts w:ascii="Calibri" w:eastAsia="Times New Roman" w:hAnsi="Calibri" w:cs="Calibri"/>
                <w:lang w:eastAsia="pl-PL"/>
              </w:rPr>
              <w:t> </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DA5C9" w14:textId="158EE176" w:rsidR="00EB2816" w:rsidRPr="001950E2" w:rsidRDefault="00EB2816" w:rsidP="00EB2816">
            <w:pPr>
              <w:spacing w:before="0" w:after="0" w:line="240" w:lineRule="auto"/>
              <w:jc w:val="left"/>
              <w:rPr>
                <w:rFonts w:ascii="Calibri" w:eastAsia="Times New Roman" w:hAnsi="Calibri" w:cs="Calibri"/>
                <w:lang w:eastAsia="pl-PL"/>
              </w:rPr>
            </w:pPr>
            <w:r w:rsidRPr="001950E2">
              <w:rPr>
                <w:rFonts w:ascii="Calibri" w:eastAsia="Times New Roman" w:hAnsi="Calibri" w:cs="Calibri"/>
                <w:lang w:eastAsia="pl-PL"/>
              </w:rPr>
              <w:t>konstrukcja stalowa, malowana kolor RAL 9010</w:t>
            </w:r>
          </w:p>
        </w:tc>
      </w:tr>
      <w:tr w:rsidR="00EB2816" w:rsidRPr="007447CA" w14:paraId="17C533B7" w14:textId="77777777" w:rsidTr="00F34B52">
        <w:trPr>
          <w:trHeight w:val="300"/>
        </w:trPr>
        <w:tc>
          <w:tcPr>
            <w:tcW w:w="21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6D3D4" w14:textId="256C1814" w:rsidR="00EB2816" w:rsidRPr="001950E2" w:rsidRDefault="00EB2816" w:rsidP="00EB2816">
            <w:pPr>
              <w:spacing w:before="0" w:after="0" w:line="240" w:lineRule="auto"/>
              <w:jc w:val="left"/>
              <w:rPr>
                <w:rFonts w:ascii="Calibri" w:eastAsia="Times New Roman" w:hAnsi="Calibri" w:cs="Calibri"/>
                <w:lang w:eastAsia="pl-PL"/>
              </w:rPr>
            </w:pPr>
            <w:r w:rsidRPr="001950E2">
              <w:rPr>
                <w:rFonts w:ascii="Calibri" w:eastAsia="Times New Roman" w:hAnsi="Calibri" w:cs="Calibri"/>
                <w:lang w:eastAsia="pl-PL"/>
              </w:rPr>
              <w:t> </w:t>
            </w:r>
          </w:p>
        </w:tc>
        <w:tc>
          <w:tcPr>
            <w:tcW w:w="4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B94628" w14:textId="3EE47130" w:rsidR="00EB2816" w:rsidRPr="001950E2" w:rsidRDefault="00EB2816" w:rsidP="00EB2816">
            <w:pPr>
              <w:spacing w:before="0" w:after="0" w:line="240" w:lineRule="auto"/>
              <w:jc w:val="left"/>
              <w:rPr>
                <w:rFonts w:ascii="Calibri" w:eastAsia="Times New Roman" w:hAnsi="Calibri" w:cs="Calibri"/>
                <w:lang w:eastAsia="pl-PL"/>
              </w:rPr>
            </w:pPr>
            <w:r w:rsidRPr="001950E2">
              <w:rPr>
                <w:rFonts w:ascii="Calibri" w:eastAsia="Times New Roman" w:hAnsi="Calibri" w:cs="Calibri"/>
                <w:lang w:eastAsia="pl-PL"/>
              </w:rPr>
              <w:t>sufit podw. - wg indywidualnych proj. wnętrz</w:t>
            </w:r>
          </w:p>
        </w:tc>
      </w:tr>
      <w:tr w:rsidR="00EB2816" w:rsidRPr="007447CA" w14:paraId="73A04D79" w14:textId="77777777" w:rsidTr="00F34B52">
        <w:trPr>
          <w:trHeight w:val="300"/>
        </w:trPr>
        <w:tc>
          <w:tcPr>
            <w:tcW w:w="214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1D09E1" w14:textId="77777777" w:rsidR="00EB2816" w:rsidRPr="007447CA" w:rsidRDefault="00EB2816" w:rsidP="00EB2816">
            <w:pPr>
              <w:spacing w:before="0" w:after="0" w:line="240" w:lineRule="auto"/>
              <w:jc w:val="left"/>
              <w:rPr>
                <w:rFonts w:ascii="Calibri" w:eastAsia="Times New Roman" w:hAnsi="Calibri" w:cs="Calibri"/>
                <w:b/>
                <w:bCs/>
                <w:color w:val="000000"/>
                <w:lang w:eastAsia="pl-PL"/>
              </w:rPr>
            </w:pPr>
            <w:r w:rsidRPr="007447CA">
              <w:rPr>
                <w:rFonts w:ascii="Calibri" w:eastAsia="Times New Roman" w:hAnsi="Calibri" w:cs="Calibri"/>
                <w:b/>
                <w:bCs/>
                <w:color w:val="000000"/>
                <w:lang w:eastAsia="pl-PL"/>
              </w:rPr>
              <w:t>D2</w:t>
            </w:r>
          </w:p>
        </w:tc>
        <w:tc>
          <w:tcPr>
            <w:tcW w:w="4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10CD49" w14:textId="77777777" w:rsidR="00EB2816" w:rsidRPr="007447CA" w:rsidRDefault="00EB2816" w:rsidP="00EB2816">
            <w:pPr>
              <w:spacing w:before="0" w:after="0" w:line="240" w:lineRule="auto"/>
              <w:jc w:val="left"/>
              <w:rPr>
                <w:rFonts w:ascii="Calibri" w:eastAsia="Times New Roman" w:hAnsi="Calibri" w:cs="Calibri"/>
                <w:b/>
                <w:bCs/>
                <w:color w:val="000000"/>
                <w:lang w:eastAsia="pl-PL"/>
              </w:rPr>
            </w:pPr>
            <w:r w:rsidRPr="007447CA">
              <w:rPr>
                <w:rFonts w:ascii="Calibri" w:eastAsia="Times New Roman" w:hAnsi="Calibri" w:cs="Calibri"/>
                <w:b/>
                <w:bCs/>
                <w:color w:val="000000"/>
                <w:lang w:eastAsia="pl-PL"/>
              </w:rPr>
              <w:t>Zadaszenie wejścia dla klientów</w:t>
            </w:r>
          </w:p>
        </w:tc>
      </w:tr>
      <w:tr w:rsidR="00EB2816" w:rsidRPr="007447CA" w14:paraId="5F0397A4" w14:textId="77777777" w:rsidTr="00F34B52">
        <w:trPr>
          <w:trHeight w:val="315"/>
        </w:trPr>
        <w:tc>
          <w:tcPr>
            <w:tcW w:w="214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C900A2" w14:textId="77777777" w:rsidR="00EB2816" w:rsidRPr="007447CA" w:rsidRDefault="00EB2816" w:rsidP="00EB2816">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1,5mm</w:t>
            </w:r>
          </w:p>
        </w:tc>
        <w:tc>
          <w:tcPr>
            <w:tcW w:w="4800" w:type="dxa"/>
            <w:tcBorders>
              <w:top w:val="single" w:sz="4" w:space="0" w:color="auto"/>
              <w:left w:val="nil"/>
              <w:bottom w:val="single" w:sz="4" w:space="0" w:color="auto"/>
              <w:right w:val="single" w:sz="4" w:space="0" w:color="auto"/>
            </w:tcBorders>
            <w:shd w:val="clear" w:color="auto" w:fill="auto"/>
            <w:vAlign w:val="bottom"/>
            <w:hideMark/>
          </w:tcPr>
          <w:p w14:paraId="252A336D" w14:textId="77777777" w:rsidR="00EB2816" w:rsidRPr="007447CA" w:rsidRDefault="00EB2816" w:rsidP="00EB2816">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membrana PCV</w:t>
            </w:r>
          </w:p>
        </w:tc>
      </w:tr>
      <w:tr w:rsidR="00EB2816" w:rsidRPr="007447CA" w14:paraId="6A928873" w14:textId="77777777" w:rsidTr="00F34B52">
        <w:trPr>
          <w:trHeight w:val="315"/>
        </w:trPr>
        <w:tc>
          <w:tcPr>
            <w:tcW w:w="2149" w:type="dxa"/>
            <w:tcBorders>
              <w:top w:val="nil"/>
              <w:left w:val="single" w:sz="4" w:space="0" w:color="auto"/>
              <w:bottom w:val="single" w:sz="4" w:space="0" w:color="auto"/>
              <w:right w:val="single" w:sz="4" w:space="0" w:color="auto"/>
            </w:tcBorders>
            <w:shd w:val="clear" w:color="auto" w:fill="auto"/>
            <w:vAlign w:val="bottom"/>
            <w:hideMark/>
          </w:tcPr>
          <w:p w14:paraId="27DD4D84" w14:textId="77777777" w:rsidR="00EB2816" w:rsidRPr="007447CA" w:rsidRDefault="00EB2816" w:rsidP="00EB2816">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15mm</w:t>
            </w:r>
          </w:p>
        </w:tc>
        <w:tc>
          <w:tcPr>
            <w:tcW w:w="4800" w:type="dxa"/>
            <w:tcBorders>
              <w:top w:val="nil"/>
              <w:left w:val="nil"/>
              <w:bottom w:val="single" w:sz="4" w:space="0" w:color="auto"/>
              <w:right w:val="single" w:sz="4" w:space="0" w:color="auto"/>
            </w:tcBorders>
            <w:shd w:val="clear" w:color="auto" w:fill="auto"/>
            <w:vAlign w:val="bottom"/>
            <w:hideMark/>
          </w:tcPr>
          <w:p w14:paraId="6FF379BF" w14:textId="77777777" w:rsidR="00EB2816" w:rsidRPr="007447CA" w:rsidRDefault="00EB2816" w:rsidP="00EB2816">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płyta OSB (dopuszcza się zastosowanie zamienne)</w:t>
            </w:r>
          </w:p>
        </w:tc>
      </w:tr>
      <w:tr w:rsidR="00EB2816" w:rsidRPr="007447CA" w14:paraId="5390C397" w14:textId="77777777" w:rsidTr="00F34B52">
        <w:trPr>
          <w:trHeight w:val="300"/>
        </w:trPr>
        <w:tc>
          <w:tcPr>
            <w:tcW w:w="2149" w:type="dxa"/>
            <w:tcBorders>
              <w:top w:val="nil"/>
              <w:left w:val="single" w:sz="4" w:space="0" w:color="auto"/>
              <w:bottom w:val="single" w:sz="4" w:space="0" w:color="auto"/>
              <w:right w:val="single" w:sz="4" w:space="0" w:color="auto"/>
            </w:tcBorders>
            <w:shd w:val="clear" w:color="auto" w:fill="auto"/>
            <w:vAlign w:val="bottom"/>
            <w:hideMark/>
          </w:tcPr>
          <w:p w14:paraId="12898B8E" w14:textId="77777777" w:rsidR="00EB2816" w:rsidRPr="007447CA" w:rsidRDefault="00EB2816" w:rsidP="00EB2816">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2x0,2mm</w:t>
            </w:r>
          </w:p>
        </w:tc>
        <w:tc>
          <w:tcPr>
            <w:tcW w:w="4800" w:type="dxa"/>
            <w:tcBorders>
              <w:top w:val="nil"/>
              <w:left w:val="nil"/>
              <w:bottom w:val="single" w:sz="4" w:space="0" w:color="auto"/>
              <w:right w:val="single" w:sz="4" w:space="0" w:color="auto"/>
            </w:tcBorders>
            <w:shd w:val="clear" w:color="auto" w:fill="auto"/>
            <w:vAlign w:val="bottom"/>
            <w:hideMark/>
          </w:tcPr>
          <w:p w14:paraId="41BB9004" w14:textId="77777777" w:rsidR="00EB2816" w:rsidRPr="007447CA" w:rsidRDefault="00EB2816" w:rsidP="00EB2816">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paroizolacja - folia PE</w:t>
            </w:r>
          </w:p>
        </w:tc>
      </w:tr>
      <w:tr w:rsidR="00EB2816" w:rsidRPr="007447CA" w14:paraId="1895E4F4" w14:textId="77777777" w:rsidTr="00F34B52">
        <w:trPr>
          <w:trHeight w:val="300"/>
        </w:trPr>
        <w:tc>
          <w:tcPr>
            <w:tcW w:w="2149" w:type="dxa"/>
            <w:tcBorders>
              <w:top w:val="nil"/>
              <w:left w:val="single" w:sz="4" w:space="0" w:color="auto"/>
              <w:bottom w:val="single" w:sz="4" w:space="0" w:color="auto"/>
              <w:right w:val="single" w:sz="4" w:space="0" w:color="auto"/>
            </w:tcBorders>
            <w:shd w:val="clear" w:color="auto" w:fill="auto"/>
            <w:vAlign w:val="bottom"/>
            <w:hideMark/>
          </w:tcPr>
          <w:p w14:paraId="73AC6566" w14:textId="77777777" w:rsidR="00EB2816" w:rsidRPr="007447CA" w:rsidRDefault="00EB2816" w:rsidP="00EB2816">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16cm</w:t>
            </w:r>
          </w:p>
        </w:tc>
        <w:tc>
          <w:tcPr>
            <w:tcW w:w="4800" w:type="dxa"/>
            <w:tcBorders>
              <w:top w:val="nil"/>
              <w:left w:val="nil"/>
              <w:bottom w:val="single" w:sz="4" w:space="0" w:color="auto"/>
              <w:right w:val="single" w:sz="4" w:space="0" w:color="auto"/>
            </w:tcBorders>
            <w:shd w:val="clear" w:color="auto" w:fill="auto"/>
            <w:vAlign w:val="bottom"/>
            <w:hideMark/>
          </w:tcPr>
          <w:p w14:paraId="37BAE953" w14:textId="777667FB" w:rsidR="00EB2816" w:rsidRPr="007447CA" w:rsidRDefault="00EB2816" w:rsidP="00EB2816">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blacha trapezowa Pruszyński T</w:t>
            </w:r>
            <w:r w:rsidR="0001609A">
              <w:rPr>
                <w:rFonts w:ascii="Calibri" w:eastAsia="Times New Roman" w:hAnsi="Calibri" w:cs="Calibri"/>
                <w:color w:val="000000"/>
                <w:lang w:eastAsia="pl-PL"/>
              </w:rPr>
              <w:t>1</w:t>
            </w:r>
            <w:r w:rsidRPr="007447CA">
              <w:rPr>
                <w:rFonts w:ascii="Calibri" w:eastAsia="Times New Roman" w:hAnsi="Calibri" w:cs="Calibri"/>
                <w:color w:val="000000"/>
                <w:lang w:eastAsia="pl-PL"/>
              </w:rPr>
              <w:t xml:space="preserve">60 </w:t>
            </w:r>
            <w:r w:rsidRPr="0009056C">
              <w:rPr>
                <w:rFonts w:ascii="Calibri" w:eastAsia="Times New Roman" w:hAnsi="Calibri" w:cs="Calibri"/>
                <w:color w:val="FF0000"/>
                <w:lang w:eastAsia="pl-PL"/>
              </w:rPr>
              <w:t>gr. 0,</w:t>
            </w:r>
            <w:r w:rsidR="0009056C" w:rsidRPr="0009056C">
              <w:rPr>
                <w:rFonts w:ascii="Calibri" w:eastAsia="Times New Roman" w:hAnsi="Calibri" w:cs="Calibri"/>
                <w:color w:val="FF0000"/>
                <w:lang w:eastAsia="pl-PL"/>
              </w:rPr>
              <w:t>88</w:t>
            </w:r>
          </w:p>
        </w:tc>
      </w:tr>
      <w:tr w:rsidR="00EB2816" w:rsidRPr="007447CA" w14:paraId="1D395B65" w14:textId="77777777" w:rsidTr="00F34B52">
        <w:trPr>
          <w:trHeight w:val="300"/>
        </w:trPr>
        <w:tc>
          <w:tcPr>
            <w:tcW w:w="2149" w:type="dxa"/>
            <w:tcBorders>
              <w:top w:val="nil"/>
              <w:left w:val="single" w:sz="4" w:space="0" w:color="auto"/>
              <w:bottom w:val="single" w:sz="4" w:space="0" w:color="auto"/>
              <w:right w:val="single" w:sz="4" w:space="0" w:color="auto"/>
            </w:tcBorders>
            <w:shd w:val="clear" w:color="auto" w:fill="auto"/>
            <w:vAlign w:val="bottom"/>
            <w:hideMark/>
          </w:tcPr>
          <w:p w14:paraId="497D2946" w14:textId="77777777" w:rsidR="00EB2816" w:rsidRPr="007447CA" w:rsidRDefault="00EB2816" w:rsidP="00EB2816">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 </w:t>
            </w:r>
          </w:p>
        </w:tc>
        <w:tc>
          <w:tcPr>
            <w:tcW w:w="4800" w:type="dxa"/>
            <w:tcBorders>
              <w:top w:val="nil"/>
              <w:left w:val="nil"/>
              <w:bottom w:val="single" w:sz="4" w:space="0" w:color="auto"/>
              <w:right w:val="single" w:sz="4" w:space="0" w:color="auto"/>
            </w:tcBorders>
            <w:shd w:val="clear" w:color="auto" w:fill="auto"/>
            <w:vAlign w:val="bottom"/>
            <w:hideMark/>
          </w:tcPr>
          <w:p w14:paraId="61A54AF4" w14:textId="77777777" w:rsidR="00EB2816" w:rsidRPr="007447CA" w:rsidRDefault="00EB2816" w:rsidP="00EB2816">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sufit z paneli Omega Punto</w:t>
            </w:r>
          </w:p>
        </w:tc>
      </w:tr>
      <w:tr w:rsidR="00EB2816" w:rsidRPr="007447CA" w14:paraId="09BF2A5B" w14:textId="77777777" w:rsidTr="00F34B52">
        <w:trPr>
          <w:trHeight w:val="300"/>
        </w:trPr>
        <w:tc>
          <w:tcPr>
            <w:tcW w:w="2149" w:type="dxa"/>
            <w:tcBorders>
              <w:top w:val="nil"/>
              <w:left w:val="nil"/>
              <w:bottom w:val="nil"/>
              <w:right w:val="nil"/>
            </w:tcBorders>
            <w:shd w:val="clear" w:color="auto" w:fill="auto"/>
            <w:vAlign w:val="bottom"/>
            <w:hideMark/>
          </w:tcPr>
          <w:p w14:paraId="3C73E29F" w14:textId="77777777" w:rsidR="00EB2816" w:rsidRPr="007447CA" w:rsidRDefault="00EB2816" w:rsidP="00EB2816">
            <w:pPr>
              <w:spacing w:before="0" w:after="0" w:line="240" w:lineRule="auto"/>
              <w:jc w:val="left"/>
              <w:rPr>
                <w:rFonts w:ascii="Calibri" w:eastAsia="Times New Roman" w:hAnsi="Calibri" w:cs="Calibri"/>
                <w:color w:val="000000"/>
                <w:lang w:eastAsia="pl-PL"/>
              </w:rPr>
            </w:pPr>
          </w:p>
        </w:tc>
        <w:tc>
          <w:tcPr>
            <w:tcW w:w="4800" w:type="dxa"/>
            <w:tcBorders>
              <w:top w:val="nil"/>
              <w:left w:val="nil"/>
              <w:bottom w:val="nil"/>
              <w:right w:val="nil"/>
            </w:tcBorders>
            <w:shd w:val="clear" w:color="auto" w:fill="auto"/>
            <w:vAlign w:val="bottom"/>
            <w:hideMark/>
          </w:tcPr>
          <w:p w14:paraId="44C9B8B1" w14:textId="77777777" w:rsidR="00EB2816" w:rsidRPr="007447CA" w:rsidRDefault="00EB2816" w:rsidP="00EB2816">
            <w:pPr>
              <w:spacing w:before="0" w:after="0" w:line="240" w:lineRule="auto"/>
              <w:jc w:val="left"/>
              <w:rPr>
                <w:rFonts w:ascii="Times New Roman" w:eastAsia="Times New Roman" w:hAnsi="Times New Roman" w:cs="Times New Roman"/>
                <w:sz w:val="20"/>
                <w:szCs w:val="20"/>
                <w:lang w:eastAsia="pl-PL"/>
              </w:rPr>
            </w:pPr>
          </w:p>
        </w:tc>
      </w:tr>
      <w:tr w:rsidR="00EB2816" w:rsidRPr="007447CA" w14:paraId="0197CF00" w14:textId="77777777" w:rsidTr="00F34B52">
        <w:trPr>
          <w:trHeight w:val="300"/>
        </w:trPr>
        <w:tc>
          <w:tcPr>
            <w:tcW w:w="2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8A68D" w14:textId="77777777" w:rsidR="00EB2816" w:rsidRPr="007447CA" w:rsidRDefault="00EB2816" w:rsidP="00EB2816">
            <w:pPr>
              <w:spacing w:before="0" w:after="0" w:line="240" w:lineRule="auto"/>
              <w:jc w:val="left"/>
              <w:rPr>
                <w:rFonts w:ascii="Calibri" w:eastAsia="Times New Roman" w:hAnsi="Calibri" w:cs="Calibri"/>
                <w:b/>
                <w:bCs/>
                <w:color w:val="000000"/>
                <w:lang w:eastAsia="pl-PL"/>
              </w:rPr>
            </w:pPr>
            <w:r w:rsidRPr="007447CA">
              <w:rPr>
                <w:rFonts w:ascii="Calibri" w:eastAsia="Times New Roman" w:hAnsi="Calibri" w:cs="Calibri"/>
                <w:b/>
                <w:bCs/>
                <w:color w:val="000000"/>
                <w:lang w:eastAsia="pl-PL"/>
              </w:rPr>
              <w:t>D3</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7DAA1941" w14:textId="77777777" w:rsidR="00EB2816" w:rsidRPr="007447CA" w:rsidRDefault="00EB2816" w:rsidP="00EB2816">
            <w:pPr>
              <w:spacing w:before="0" w:after="0" w:line="240" w:lineRule="auto"/>
              <w:jc w:val="left"/>
              <w:rPr>
                <w:rFonts w:ascii="Calibri" w:eastAsia="Times New Roman" w:hAnsi="Calibri" w:cs="Calibri"/>
                <w:b/>
                <w:bCs/>
                <w:color w:val="000000"/>
                <w:lang w:eastAsia="pl-PL"/>
              </w:rPr>
            </w:pPr>
            <w:r w:rsidRPr="007447CA">
              <w:rPr>
                <w:rFonts w:ascii="Calibri" w:eastAsia="Times New Roman" w:hAnsi="Calibri" w:cs="Calibri"/>
                <w:b/>
                <w:bCs/>
                <w:color w:val="000000"/>
                <w:lang w:eastAsia="pl-PL"/>
              </w:rPr>
              <w:t>Dach istniejący</w:t>
            </w:r>
          </w:p>
        </w:tc>
      </w:tr>
      <w:tr w:rsidR="00EB2816" w:rsidRPr="007447CA" w14:paraId="60E6B2CE" w14:textId="77777777" w:rsidTr="00F34B52">
        <w:trPr>
          <w:trHeight w:val="300"/>
        </w:trPr>
        <w:tc>
          <w:tcPr>
            <w:tcW w:w="2149" w:type="dxa"/>
            <w:tcBorders>
              <w:top w:val="nil"/>
              <w:left w:val="single" w:sz="4" w:space="0" w:color="auto"/>
              <w:bottom w:val="single" w:sz="4" w:space="0" w:color="auto"/>
              <w:right w:val="single" w:sz="4" w:space="0" w:color="auto"/>
            </w:tcBorders>
            <w:shd w:val="clear" w:color="auto" w:fill="auto"/>
            <w:noWrap/>
            <w:vAlign w:val="bottom"/>
            <w:hideMark/>
          </w:tcPr>
          <w:p w14:paraId="37ECD432" w14:textId="77777777" w:rsidR="00EB2816" w:rsidRPr="007447CA" w:rsidRDefault="00EB2816" w:rsidP="00EB2816">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9cm</w:t>
            </w:r>
          </w:p>
        </w:tc>
        <w:tc>
          <w:tcPr>
            <w:tcW w:w="4800" w:type="dxa"/>
            <w:tcBorders>
              <w:top w:val="nil"/>
              <w:left w:val="nil"/>
              <w:bottom w:val="single" w:sz="4" w:space="0" w:color="auto"/>
              <w:right w:val="single" w:sz="4" w:space="0" w:color="auto"/>
            </w:tcBorders>
            <w:shd w:val="clear" w:color="auto" w:fill="auto"/>
            <w:noWrap/>
            <w:vAlign w:val="bottom"/>
            <w:hideMark/>
          </w:tcPr>
          <w:p w14:paraId="1395478D" w14:textId="77777777" w:rsidR="00EB2816" w:rsidRPr="007447CA" w:rsidRDefault="00EB2816" w:rsidP="00EB2816">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blacha trapezowa</w:t>
            </w:r>
          </w:p>
        </w:tc>
      </w:tr>
      <w:tr w:rsidR="00EB2816" w:rsidRPr="007447CA" w14:paraId="34FF15CD" w14:textId="77777777" w:rsidTr="00F34B52">
        <w:trPr>
          <w:trHeight w:val="300"/>
        </w:trPr>
        <w:tc>
          <w:tcPr>
            <w:tcW w:w="2149" w:type="dxa"/>
            <w:tcBorders>
              <w:top w:val="nil"/>
              <w:left w:val="single" w:sz="4" w:space="0" w:color="auto"/>
              <w:bottom w:val="single" w:sz="4" w:space="0" w:color="auto"/>
              <w:right w:val="single" w:sz="4" w:space="0" w:color="auto"/>
            </w:tcBorders>
            <w:shd w:val="clear" w:color="auto" w:fill="auto"/>
            <w:noWrap/>
            <w:vAlign w:val="bottom"/>
            <w:hideMark/>
          </w:tcPr>
          <w:p w14:paraId="0D6666B9" w14:textId="77777777" w:rsidR="00EB2816" w:rsidRPr="007447CA" w:rsidRDefault="00EB2816" w:rsidP="00EB2816">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 </w:t>
            </w:r>
          </w:p>
        </w:tc>
        <w:tc>
          <w:tcPr>
            <w:tcW w:w="4800" w:type="dxa"/>
            <w:tcBorders>
              <w:top w:val="nil"/>
              <w:left w:val="nil"/>
              <w:bottom w:val="single" w:sz="4" w:space="0" w:color="auto"/>
              <w:right w:val="single" w:sz="4" w:space="0" w:color="auto"/>
            </w:tcBorders>
            <w:shd w:val="clear" w:color="auto" w:fill="auto"/>
            <w:noWrap/>
            <w:vAlign w:val="bottom"/>
            <w:hideMark/>
          </w:tcPr>
          <w:p w14:paraId="2C7F918A" w14:textId="77777777" w:rsidR="00EB2816" w:rsidRPr="007447CA" w:rsidRDefault="00EB2816" w:rsidP="00EB2816">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płatwie dachowe</w:t>
            </w:r>
          </w:p>
        </w:tc>
      </w:tr>
      <w:tr w:rsidR="00EB2816" w:rsidRPr="007447CA" w14:paraId="39C4781D" w14:textId="77777777" w:rsidTr="00F34B52">
        <w:trPr>
          <w:trHeight w:val="300"/>
        </w:trPr>
        <w:tc>
          <w:tcPr>
            <w:tcW w:w="2149" w:type="dxa"/>
            <w:tcBorders>
              <w:top w:val="nil"/>
              <w:left w:val="single" w:sz="4" w:space="0" w:color="auto"/>
              <w:bottom w:val="single" w:sz="4" w:space="0" w:color="auto"/>
              <w:right w:val="single" w:sz="4" w:space="0" w:color="auto"/>
            </w:tcBorders>
            <w:shd w:val="clear" w:color="auto" w:fill="auto"/>
            <w:noWrap/>
            <w:vAlign w:val="bottom"/>
            <w:hideMark/>
          </w:tcPr>
          <w:p w14:paraId="38F43BEE" w14:textId="77777777" w:rsidR="00EB2816" w:rsidRPr="007447CA" w:rsidRDefault="00EB2816" w:rsidP="00EB2816">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 </w:t>
            </w:r>
          </w:p>
        </w:tc>
        <w:tc>
          <w:tcPr>
            <w:tcW w:w="4800" w:type="dxa"/>
            <w:tcBorders>
              <w:top w:val="nil"/>
              <w:left w:val="nil"/>
              <w:bottom w:val="single" w:sz="4" w:space="0" w:color="auto"/>
              <w:right w:val="single" w:sz="4" w:space="0" w:color="auto"/>
            </w:tcBorders>
            <w:shd w:val="clear" w:color="auto" w:fill="auto"/>
            <w:noWrap/>
            <w:vAlign w:val="bottom"/>
            <w:hideMark/>
          </w:tcPr>
          <w:p w14:paraId="0CABE6DE" w14:textId="77777777" w:rsidR="00EB2816" w:rsidRPr="007447CA" w:rsidRDefault="00EB2816" w:rsidP="00EB2816">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dźwigar dachowy</w:t>
            </w:r>
          </w:p>
        </w:tc>
      </w:tr>
      <w:tr w:rsidR="00EB2816" w:rsidRPr="007447CA" w14:paraId="236E444F" w14:textId="77777777" w:rsidTr="00F34B52">
        <w:trPr>
          <w:trHeight w:val="300"/>
        </w:trPr>
        <w:tc>
          <w:tcPr>
            <w:tcW w:w="2149" w:type="dxa"/>
            <w:tcBorders>
              <w:top w:val="nil"/>
              <w:left w:val="nil"/>
              <w:bottom w:val="nil"/>
              <w:right w:val="nil"/>
            </w:tcBorders>
            <w:shd w:val="clear" w:color="auto" w:fill="auto"/>
            <w:vAlign w:val="bottom"/>
            <w:hideMark/>
          </w:tcPr>
          <w:p w14:paraId="4140C37B" w14:textId="77777777" w:rsidR="00EB2816" w:rsidRPr="007447CA" w:rsidRDefault="00EB2816" w:rsidP="00EB2816">
            <w:pPr>
              <w:spacing w:before="0" w:after="0" w:line="240" w:lineRule="auto"/>
              <w:jc w:val="left"/>
              <w:rPr>
                <w:rFonts w:ascii="Calibri" w:eastAsia="Times New Roman" w:hAnsi="Calibri" w:cs="Calibri"/>
                <w:color w:val="000000"/>
                <w:lang w:eastAsia="pl-PL"/>
              </w:rPr>
            </w:pPr>
          </w:p>
        </w:tc>
        <w:tc>
          <w:tcPr>
            <w:tcW w:w="4800" w:type="dxa"/>
            <w:tcBorders>
              <w:top w:val="nil"/>
              <w:left w:val="nil"/>
              <w:bottom w:val="nil"/>
              <w:right w:val="nil"/>
            </w:tcBorders>
            <w:shd w:val="clear" w:color="auto" w:fill="auto"/>
            <w:vAlign w:val="bottom"/>
            <w:hideMark/>
          </w:tcPr>
          <w:p w14:paraId="6C982271" w14:textId="77777777" w:rsidR="00EB2816" w:rsidRPr="007447CA" w:rsidRDefault="00EB2816" w:rsidP="00EB2816">
            <w:pPr>
              <w:spacing w:before="0" w:after="0" w:line="240" w:lineRule="auto"/>
              <w:jc w:val="left"/>
              <w:rPr>
                <w:rFonts w:ascii="Times New Roman" w:eastAsia="Times New Roman" w:hAnsi="Times New Roman" w:cs="Times New Roman"/>
                <w:sz w:val="20"/>
                <w:szCs w:val="20"/>
                <w:lang w:eastAsia="pl-PL"/>
              </w:rPr>
            </w:pPr>
          </w:p>
        </w:tc>
      </w:tr>
      <w:tr w:rsidR="00EB2816" w:rsidRPr="007447CA" w14:paraId="31BC2E61" w14:textId="77777777" w:rsidTr="00F34B52">
        <w:trPr>
          <w:trHeight w:val="300"/>
        </w:trPr>
        <w:tc>
          <w:tcPr>
            <w:tcW w:w="2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F5CE5" w14:textId="77777777" w:rsidR="00EB2816" w:rsidRPr="007447CA" w:rsidRDefault="00EB2816" w:rsidP="00EB2816">
            <w:pPr>
              <w:spacing w:before="0" w:after="0" w:line="240" w:lineRule="auto"/>
              <w:jc w:val="left"/>
              <w:rPr>
                <w:rFonts w:ascii="Calibri" w:eastAsia="Times New Roman" w:hAnsi="Calibri" w:cs="Calibri"/>
                <w:b/>
                <w:bCs/>
                <w:color w:val="000000"/>
                <w:lang w:eastAsia="pl-PL"/>
              </w:rPr>
            </w:pPr>
            <w:r w:rsidRPr="007447CA">
              <w:rPr>
                <w:rFonts w:ascii="Calibri" w:eastAsia="Times New Roman" w:hAnsi="Calibri" w:cs="Calibri"/>
                <w:b/>
                <w:bCs/>
                <w:color w:val="000000"/>
                <w:lang w:eastAsia="pl-PL"/>
              </w:rPr>
              <w:t>D4</w:t>
            </w:r>
          </w:p>
        </w:tc>
        <w:tc>
          <w:tcPr>
            <w:tcW w:w="4800" w:type="dxa"/>
            <w:tcBorders>
              <w:top w:val="single" w:sz="4" w:space="0" w:color="auto"/>
              <w:left w:val="nil"/>
              <w:bottom w:val="single" w:sz="4" w:space="0" w:color="auto"/>
              <w:right w:val="single" w:sz="4" w:space="0" w:color="auto"/>
            </w:tcBorders>
            <w:shd w:val="clear" w:color="auto" w:fill="auto"/>
            <w:noWrap/>
            <w:vAlign w:val="bottom"/>
            <w:hideMark/>
          </w:tcPr>
          <w:p w14:paraId="11DBA100" w14:textId="77777777" w:rsidR="00EB2816" w:rsidRPr="007447CA" w:rsidRDefault="00EB2816" w:rsidP="00EB2816">
            <w:pPr>
              <w:spacing w:before="0" w:after="0" w:line="240" w:lineRule="auto"/>
              <w:jc w:val="left"/>
              <w:rPr>
                <w:rFonts w:ascii="Calibri" w:eastAsia="Times New Roman" w:hAnsi="Calibri" w:cs="Calibri"/>
                <w:b/>
                <w:bCs/>
                <w:color w:val="000000"/>
                <w:lang w:eastAsia="pl-PL"/>
              </w:rPr>
            </w:pPr>
            <w:r w:rsidRPr="007447CA">
              <w:rPr>
                <w:rFonts w:ascii="Calibri" w:eastAsia="Times New Roman" w:hAnsi="Calibri" w:cs="Calibri"/>
                <w:b/>
                <w:bCs/>
                <w:color w:val="000000"/>
                <w:lang w:eastAsia="pl-PL"/>
              </w:rPr>
              <w:t xml:space="preserve">Dach </w:t>
            </w:r>
          </w:p>
        </w:tc>
      </w:tr>
      <w:tr w:rsidR="00EB2816" w:rsidRPr="007447CA" w14:paraId="24EEB84F" w14:textId="77777777" w:rsidTr="00F34B52">
        <w:trPr>
          <w:trHeight w:val="300"/>
        </w:trPr>
        <w:tc>
          <w:tcPr>
            <w:tcW w:w="2149" w:type="dxa"/>
            <w:tcBorders>
              <w:top w:val="nil"/>
              <w:left w:val="single" w:sz="4" w:space="0" w:color="auto"/>
              <w:bottom w:val="single" w:sz="4" w:space="0" w:color="auto"/>
              <w:right w:val="single" w:sz="4" w:space="0" w:color="auto"/>
            </w:tcBorders>
            <w:shd w:val="clear" w:color="auto" w:fill="auto"/>
            <w:noWrap/>
            <w:vAlign w:val="bottom"/>
            <w:hideMark/>
          </w:tcPr>
          <w:p w14:paraId="1B4C0D9E" w14:textId="77777777" w:rsidR="00EB2816" w:rsidRPr="007447CA" w:rsidRDefault="00EB2816" w:rsidP="00EB2816">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1,5mm</w:t>
            </w:r>
          </w:p>
        </w:tc>
        <w:tc>
          <w:tcPr>
            <w:tcW w:w="4800" w:type="dxa"/>
            <w:tcBorders>
              <w:top w:val="nil"/>
              <w:left w:val="nil"/>
              <w:bottom w:val="single" w:sz="4" w:space="0" w:color="auto"/>
              <w:right w:val="single" w:sz="4" w:space="0" w:color="auto"/>
            </w:tcBorders>
            <w:shd w:val="clear" w:color="auto" w:fill="auto"/>
            <w:vAlign w:val="bottom"/>
            <w:hideMark/>
          </w:tcPr>
          <w:p w14:paraId="4FB319B9" w14:textId="77777777" w:rsidR="00EB2816" w:rsidRPr="007447CA" w:rsidRDefault="00EB2816" w:rsidP="00EB2816">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membrana PCV</w:t>
            </w:r>
          </w:p>
        </w:tc>
      </w:tr>
      <w:tr w:rsidR="00EB2816" w:rsidRPr="007447CA" w14:paraId="5FB3DFFC" w14:textId="77777777" w:rsidTr="00F34B52">
        <w:trPr>
          <w:trHeight w:val="300"/>
        </w:trPr>
        <w:tc>
          <w:tcPr>
            <w:tcW w:w="2149" w:type="dxa"/>
            <w:tcBorders>
              <w:top w:val="nil"/>
              <w:left w:val="single" w:sz="4" w:space="0" w:color="auto"/>
              <w:bottom w:val="single" w:sz="4" w:space="0" w:color="auto"/>
              <w:right w:val="single" w:sz="4" w:space="0" w:color="auto"/>
            </w:tcBorders>
            <w:shd w:val="clear" w:color="auto" w:fill="auto"/>
            <w:noWrap/>
            <w:vAlign w:val="bottom"/>
            <w:hideMark/>
          </w:tcPr>
          <w:p w14:paraId="752169F7" w14:textId="77777777" w:rsidR="00EB2816" w:rsidRPr="007447CA" w:rsidRDefault="00EB2816" w:rsidP="00EB2816">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 xml:space="preserve">27cm </w:t>
            </w:r>
          </w:p>
        </w:tc>
        <w:tc>
          <w:tcPr>
            <w:tcW w:w="4800" w:type="dxa"/>
            <w:tcBorders>
              <w:top w:val="nil"/>
              <w:left w:val="nil"/>
              <w:bottom w:val="single" w:sz="4" w:space="0" w:color="auto"/>
              <w:right w:val="single" w:sz="4" w:space="0" w:color="auto"/>
            </w:tcBorders>
            <w:shd w:val="clear" w:color="auto" w:fill="auto"/>
            <w:noWrap/>
            <w:vAlign w:val="bottom"/>
            <w:hideMark/>
          </w:tcPr>
          <w:p w14:paraId="1DEB1C92" w14:textId="77777777" w:rsidR="00EB2816" w:rsidRPr="007447CA" w:rsidRDefault="00EB2816" w:rsidP="00EB2816">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wełna mineralna min. λ=0,04</w:t>
            </w:r>
          </w:p>
        </w:tc>
      </w:tr>
      <w:tr w:rsidR="00EB2816" w:rsidRPr="007447CA" w14:paraId="6916B357" w14:textId="77777777" w:rsidTr="00F34B52">
        <w:trPr>
          <w:trHeight w:val="300"/>
        </w:trPr>
        <w:tc>
          <w:tcPr>
            <w:tcW w:w="2149" w:type="dxa"/>
            <w:tcBorders>
              <w:top w:val="nil"/>
              <w:left w:val="single" w:sz="4" w:space="0" w:color="auto"/>
              <w:bottom w:val="single" w:sz="4" w:space="0" w:color="auto"/>
              <w:right w:val="single" w:sz="4" w:space="0" w:color="auto"/>
            </w:tcBorders>
            <w:shd w:val="clear" w:color="auto" w:fill="auto"/>
            <w:vAlign w:val="bottom"/>
            <w:hideMark/>
          </w:tcPr>
          <w:p w14:paraId="12A4A350" w14:textId="77777777" w:rsidR="00EB2816" w:rsidRPr="007447CA" w:rsidRDefault="00EB2816" w:rsidP="00EB2816">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1,5mm</w:t>
            </w:r>
          </w:p>
        </w:tc>
        <w:tc>
          <w:tcPr>
            <w:tcW w:w="4800" w:type="dxa"/>
            <w:tcBorders>
              <w:top w:val="nil"/>
              <w:left w:val="nil"/>
              <w:bottom w:val="single" w:sz="4" w:space="0" w:color="auto"/>
              <w:right w:val="single" w:sz="4" w:space="0" w:color="auto"/>
            </w:tcBorders>
            <w:shd w:val="clear" w:color="auto" w:fill="auto"/>
            <w:noWrap/>
            <w:vAlign w:val="bottom"/>
            <w:hideMark/>
          </w:tcPr>
          <w:p w14:paraId="5119E298" w14:textId="77777777" w:rsidR="00EB2816" w:rsidRPr="007447CA" w:rsidRDefault="00EB2816" w:rsidP="00EB2816">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paroizolacja folia PE</w:t>
            </w:r>
          </w:p>
        </w:tc>
      </w:tr>
      <w:tr w:rsidR="00EB2816" w:rsidRPr="007447CA" w14:paraId="336B5602" w14:textId="77777777" w:rsidTr="00F34B52">
        <w:trPr>
          <w:trHeight w:val="300"/>
        </w:trPr>
        <w:tc>
          <w:tcPr>
            <w:tcW w:w="2149" w:type="dxa"/>
            <w:tcBorders>
              <w:top w:val="nil"/>
              <w:left w:val="single" w:sz="4" w:space="0" w:color="auto"/>
              <w:bottom w:val="single" w:sz="4" w:space="0" w:color="auto"/>
              <w:right w:val="single" w:sz="4" w:space="0" w:color="auto"/>
            </w:tcBorders>
            <w:shd w:val="clear" w:color="auto" w:fill="auto"/>
            <w:noWrap/>
            <w:vAlign w:val="bottom"/>
            <w:hideMark/>
          </w:tcPr>
          <w:p w14:paraId="26EAED72" w14:textId="77777777" w:rsidR="00EB2816" w:rsidRPr="007447CA" w:rsidRDefault="00EB2816" w:rsidP="00EB2816">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5cm</w:t>
            </w:r>
          </w:p>
        </w:tc>
        <w:tc>
          <w:tcPr>
            <w:tcW w:w="4800" w:type="dxa"/>
            <w:tcBorders>
              <w:top w:val="nil"/>
              <w:left w:val="nil"/>
              <w:bottom w:val="single" w:sz="4" w:space="0" w:color="auto"/>
              <w:right w:val="single" w:sz="4" w:space="0" w:color="auto"/>
            </w:tcBorders>
            <w:shd w:val="clear" w:color="auto" w:fill="auto"/>
            <w:noWrap/>
            <w:vAlign w:val="bottom"/>
            <w:hideMark/>
          </w:tcPr>
          <w:p w14:paraId="1DA3E3EA" w14:textId="4BC59BA2" w:rsidR="00EB2816" w:rsidRPr="007447CA" w:rsidRDefault="00EB2816" w:rsidP="00EB2816">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blacha trapezowa powle</w:t>
            </w:r>
            <w:r w:rsidR="00F769FD">
              <w:rPr>
                <w:rFonts w:ascii="Calibri" w:eastAsia="Times New Roman" w:hAnsi="Calibri" w:cs="Calibri"/>
                <w:color w:val="000000"/>
                <w:lang w:eastAsia="pl-PL"/>
              </w:rPr>
              <w:t>p</w:t>
            </w:r>
            <w:r w:rsidRPr="007447CA">
              <w:rPr>
                <w:rFonts w:ascii="Calibri" w:eastAsia="Times New Roman" w:hAnsi="Calibri" w:cs="Calibri"/>
                <w:color w:val="000000"/>
                <w:lang w:eastAsia="pl-PL"/>
              </w:rPr>
              <w:t>kana, kolor RAL 9010</w:t>
            </w:r>
          </w:p>
        </w:tc>
      </w:tr>
      <w:tr w:rsidR="00EB2816" w:rsidRPr="007447CA" w14:paraId="04792CCE" w14:textId="77777777" w:rsidTr="00F34B52">
        <w:trPr>
          <w:trHeight w:val="600"/>
        </w:trPr>
        <w:tc>
          <w:tcPr>
            <w:tcW w:w="2149" w:type="dxa"/>
            <w:tcBorders>
              <w:top w:val="nil"/>
              <w:left w:val="single" w:sz="4" w:space="0" w:color="auto"/>
              <w:bottom w:val="single" w:sz="4" w:space="0" w:color="auto"/>
              <w:right w:val="single" w:sz="4" w:space="0" w:color="auto"/>
            </w:tcBorders>
            <w:shd w:val="clear" w:color="auto" w:fill="auto"/>
            <w:noWrap/>
            <w:vAlign w:val="bottom"/>
            <w:hideMark/>
          </w:tcPr>
          <w:p w14:paraId="37CF67F0" w14:textId="77777777" w:rsidR="00EB2816" w:rsidRPr="007447CA" w:rsidRDefault="00EB2816" w:rsidP="00EB2816">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 </w:t>
            </w:r>
          </w:p>
        </w:tc>
        <w:tc>
          <w:tcPr>
            <w:tcW w:w="4800" w:type="dxa"/>
            <w:tcBorders>
              <w:top w:val="nil"/>
              <w:left w:val="nil"/>
              <w:bottom w:val="single" w:sz="4" w:space="0" w:color="auto"/>
              <w:right w:val="single" w:sz="4" w:space="0" w:color="auto"/>
            </w:tcBorders>
            <w:shd w:val="clear" w:color="auto" w:fill="auto"/>
            <w:vAlign w:val="bottom"/>
            <w:hideMark/>
          </w:tcPr>
          <w:p w14:paraId="2AD33A88" w14:textId="77777777" w:rsidR="00EB2816" w:rsidRPr="007447CA" w:rsidRDefault="00EB2816" w:rsidP="00EB2816">
            <w:pPr>
              <w:spacing w:before="0" w:after="0" w:line="240" w:lineRule="auto"/>
              <w:jc w:val="left"/>
              <w:rPr>
                <w:rFonts w:ascii="Calibri" w:eastAsia="Times New Roman" w:hAnsi="Calibri" w:cs="Calibri"/>
                <w:lang w:eastAsia="pl-PL"/>
              </w:rPr>
            </w:pPr>
            <w:r w:rsidRPr="007447CA">
              <w:rPr>
                <w:rFonts w:ascii="Calibri" w:eastAsia="Times New Roman" w:hAnsi="Calibri" w:cs="Calibri"/>
                <w:lang w:eastAsia="pl-PL"/>
              </w:rPr>
              <w:t>konstrukcja stalowa, malowana kolor RAL 9010 zabezpieczona do odporności ogniowej R30</w:t>
            </w:r>
          </w:p>
        </w:tc>
      </w:tr>
      <w:tr w:rsidR="00EB2816" w:rsidRPr="007447CA" w14:paraId="3BBE4E09" w14:textId="77777777" w:rsidTr="00F34B52">
        <w:trPr>
          <w:trHeight w:val="300"/>
        </w:trPr>
        <w:tc>
          <w:tcPr>
            <w:tcW w:w="2149" w:type="dxa"/>
            <w:tcBorders>
              <w:top w:val="nil"/>
              <w:left w:val="single" w:sz="4" w:space="0" w:color="auto"/>
              <w:bottom w:val="single" w:sz="4" w:space="0" w:color="auto"/>
              <w:right w:val="single" w:sz="4" w:space="0" w:color="auto"/>
            </w:tcBorders>
            <w:shd w:val="clear" w:color="auto" w:fill="auto"/>
            <w:noWrap/>
            <w:vAlign w:val="bottom"/>
            <w:hideMark/>
          </w:tcPr>
          <w:p w14:paraId="37B8938F" w14:textId="77777777" w:rsidR="00EB2816" w:rsidRPr="007447CA" w:rsidRDefault="00EB2816" w:rsidP="00EB2816">
            <w:pPr>
              <w:spacing w:before="0" w:after="0" w:line="240" w:lineRule="auto"/>
              <w:jc w:val="left"/>
              <w:rPr>
                <w:rFonts w:ascii="Calibri" w:eastAsia="Times New Roman" w:hAnsi="Calibri" w:cs="Calibri"/>
                <w:color w:val="000000"/>
                <w:lang w:eastAsia="pl-PL"/>
              </w:rPr>
            </w:pPr>
            <w:r w:rsidRPr="007447CA">
              <w:rPr>
                <w:rFonts w:ascii="Calibri" w:eastAsia="Times New Roman" w:hAnsi="Calibri" w:cs="Calibri"/>
                <w:color w:val="000000"/>
                <w:lang w:eastAsia="pl-PL"/>
              </w:rPr>
              <w:t> </w:t>
            </w:r>
          </w:p>
        </w:tc>
        <w:tc>
          <w:tcPr>
            <w:tcW w:w="4800" w:type="dxa"/>
            <w:tcBorders>
              <w:top w:val="nil"/>
              <w:left w:val="nil"/>
              <w:bottom w:val="single" w:sz="4" w:space="0" w:color="auto"/>
              <w:right w:val="single" w:sz="4" w:space="0" w:color="auto"/>
            </w:tcBorders>
            <w:shd w:val="clear" w:color="auto" w:fill="auto"/>
            <w:noWrap/>
            <w:vAlign w:val="bottom"/>
            <w:hideMark/>
          </w:tcPr>
          <w:p w14:paraId="3F019BAF" w14:textId="77777777" w:rsidR="00EB2816" w:rsidRPr="007447CA" w:rsidRDefault="00EB2816" w:rsidP="00EB2816">
            <w:pPr>
              <w:spacing w:before="0" w:after="0" w:line="240" w:lineRule="auto"/>
              <w:jc w:val="left"/>
              <w:rPr>
                <w:rFonts w:ascii="Calibri" w:eastAsia="Times New Roman" w:hAnsi="Calibri" w:cs="Calibri"/>
                <w:lang w:eastAsia="pl-PL"/>
              </w:rPr>
            </w:pPr>
            <w:r w:rsidRPr="007447CA">
              <w:rPr>
                <w:rFonts w:ascii="Calibri" w:eastAsia="Times New Roman" w:hAnsi="Calibri" w:cs="Calibri"/>
                <w:lang w:eastAsia="pl-PL"/>
              </w:rPr>
              <w:t>sufit podw. - wg indywidualnych proj. wnętrz</w:t>
            </w:r>
          </w:p>
        </w:tc>
      </w:tr>
    </w:tbl>
    <w:p w14:paraId="2EE33BD5" w14:textId="504E1CDB" w:rsidR="00643F38" w:rsidRDefault="00643F38" w:rsidP="00643F38">
      <w:pPr>
        <w:pStyle w:val="Nagwek1"/>
        <w:rPr>
          <w:shd w:val="clear" w:color="auto" w:fill="FFFFFF"/>
        </w:rPr>
      </w:pPr>
      <w:bookmarkStart w:id="73" w:name="_Toc158379391"/>
      <w:r w:rsidRPr="00391316">
        <w:rPr>
          <w:shd w:val="clear" w:color="auto" w:fill="FFFFFF"/>
        </w:rPr>
        <w:t>Liczba lokali mieszkalnych i użytkowych</w:t>
      </w:r>
      <w:bookmarkEnd w:id="73"/>
    </w:p>
    <w:p w14:paraId="7C38D2FA" w14:textId="4C0C7135" w:rsidR="003E1D5B" w:rsidRPr="003E1D5B" w:rsidRDefault="003E1D5B" w:rsidP="003E1D5B">
      <w:pPr>
        <w:rPr>
          <w:rFonts w:cstheme="minorHAnsi"/>
        </w:rPr>
      </w:pPr>
      <w:r w:rsidRPr="00AE782C">
        <w:rPr>
          <w:rFonts w:cstheme="minorHAnsi"/>
        </w:rPr>
        <w:t xml:space="preserve">Liczba lokali </w:t>
      </w:r>
      <w:r w:rsidRPr="0079148A">
        <w:rPr>
          <w:rFonts w:cstheme="minorHAnsi"/>
        </w:rPr>
        <w:t xml:space="preserve">użytkowych: </w:t>
      </w:r>
      <w:r w:rsidR="00A43D41" w:rsidRPr="0079148A">
        <w:rPr>
          <w:rFonts w:cstheme="minorHAnsi"/>
        </w:rPr>
        <w:t>31</w:t>
      </w:r>
      <w:r w:rsidR="00ED44C6" w:rsidRPr="0079148A">
        <w:rPr>
          <w:rFonts w:cstheme="minorHAnsi"/>
        </w:rPr>
        <w:t>.</w:t>
      </w:r>
    </w:p>
    <w:p w14:paraId="10E47FE8" w14:textId="77777777" w:rsidR="00643F38" w:rsidRDefault="00643F38" w:rsidP="00643F38">
      <w:pPr>
        <w:pStyle w:val="Nagwek1"/>
        <w:rPr>
          <w:shd w:val="clear" w:color="auto" w:fill="FFFFFF"/>
        </w:rPr>
      </w:pPr>
      <w:bookmarkStart w:id="74" w:name="_Toc158379392"/>
      <w:r w:rsidRPr="00391316">
        <w:rPr>
          <w:shd w:val="clear" w:color="auto" w:fill="FFFFFF"/>
        </w:rPr>
        <w:t>Opis zapewnienia niezbędnych warunków do korzystania z obiektu użyteczności publicznej przez osoby niepełnosprawne</w:t>
      </w:r>
      <w:bookmarkEnd w:id="74"/>
    </w:p>
    <w:p w14:paraId="591C733E" w14:textId="495D1CA9" w:rsidR="003E1D5B" w:rsidRDefault="003E1D5B" w:rsidP="003E1D5B">
      <w:r>
        <w:t>Do projektowanego obiektu zapewniono całkowity dostęp dla osób niepełnosprawnych. Zlikwidowano bariery architektoniczne poprzez dostęp do każdego z pomieszczeń przeznaczonych dla osób niepełnosprawnych z poziomu terenu. Drzwi wejściowe do budynku maj</w:t>
      </w:r>
      <w:r w:rsidR="001256E9">
        <w:t>ą</w:t>
      </w:r>
      <w:r>
        <w:t xml:space="preserve"> szerokość nie mniejszą niż 100cm. Drzwi do toalety dla klientów, do pomieszczenia karmienia i przewijania dzieci, przedsionka mają wymiar w świetle ościeżnicy nie węższy niż 100cm. W w/w pomieszczeniach zapewniono przestrzeń manewrową dla wózka inwalidzkiego o wym. 1,5 x 1,5 m. </w:t>
      </w:r>
    </w:p>
    <w:p w14:paraId="212B95A2" w14:textId="0D8F045C" w:rsidR="00E634CE" w:rsidRPr="00E634CE" w:rsidRDefault="003E1D5B" w:rsidP="000A5DC4">
      <w:r>
        <w:t>W obiekcie brak barier architektonicznych tj. progi, wąskie przejścia.</w:t>
      </w:r>
    </w:p>
    <w:p w14:paraId="65A36C70" w14:textId="33E9DF88" w:rsidR="00643F38" w:rsidRDefault="00643F38" w:rsidP="000A5DC4">
      <w:pPr>
        <w:pStyle w:val="Nagwek1"/>
      </w:pPr>
      <w:bookmarkStart w:id="75" w:name="_Toc158379393"/>
      <w:r w:rsidRPr="00FB3899">
        <w:t xml:space="preserve">Rodzaj i ilość </w:t>
      </w:r>
      <w:r w:rsidRPr="00E634CE">
        <w:t>wytwarzanych</w:t>
      </w:r>
      <w:r w:rsidRPr="00E5747D">
        <w:t xml:space="preserve"> odpadów</w:t>
      </w:r>
      <w:bookmarkEnd w:id="75"/>
    </w:p>
    <w:p w14:paraId="2E97A216" w14:textId="3B7DFC8F" w:rsidR="00E634CE" w:rsidRPr="00E634CE" w:rsidRDefault="00E634CE" w:rsidP="00E634CE">
      <w:r w:rsidRPr="003D3391">
        <w:t xml:space="preserve">Odpady komunalne gromadzone będą w szczelnych pojemnikach hermetycznych z możliwością segregacji, umieszczonych w kontenerze lub kontenerach na odpadki stałe i przekazywane będą do upoważnionych służb na podstawie umowy. Na terenie przewidziano miejsce do gromadzenia odpadów stałych oznaczone zgodnie z lokalizacją na rysunku Projektu zagospodarowania terenu. </w:t>
      </w:r>
    </w:p>
    <w:p w14:paraId="4983FE12" w14:textId="77777777" w:rsidR="00643F38" w:rsidRDefault="00643F38" w:rsidP="000A5DC4">
      <w:pPr>
        <w:pStyle w:val="Nagwek1"/>
      </w:pPr>
      <w:bookmarkStart w:id="76" w:name="_Toc158379394"/>
      <w:r>
        <w:lastRenderedPageBreak/>
        <w:t>W</w:t>
      </w:r>
      <w:r w:rsidRPr="00E5747D">
        <w:t>łaściwości akustyczn</w:t>
      </w:r>
      <w:r>
        <w:t>e oraz emisja</w:t>
      </w:r>
      <w:r w:rsidRPr="00E5747D">
        <w:t xml:space="preserve"> drgań, a także promieniowania, w szczególności jonizującego, pola elektromagnetycznego i innych zakłóceń</w:t>
      </w:r>
      <w:bookmarkEnd w:id="76"/>
    </w:p>
    <w:p w14:paraId="7768BEEF" w14:textId="1C249F71" w:rsidR="00E634CE" w:rsidRPr="00E634CE" w:rsidRDefault="00E634CE" w:rsidP="00823E6F">
      <w:pPr>
        <w:ind w:firstLine="284"/>
        <w:rPr>
          <w:rFonts w:cstheme="minorHAnsi"/>
          <w:szCs w:val="18"/>
        </w:rPr>
      </w:pPr>
      <w:r w:rsidRPr="003D3391">
        <w:rPr>
          <w:rFonts w:cstheme="minorHAnsi"/>
          <w:szCs w:val="18"/>
        </w:rPr>
        <w:t>Przedmiotowy budynek z projektowanym wyposażeniem oraz przewidywanym sposobem użytkowania nie emituje szczególnych hałasów oraz drgań wymagających dodatkowych środków zaradczych.</w:t>
      </w:r>
    </w:p>
    <w:p w14:paraId="6D2D13D6" w14:textId="77777777" w:rsidR="00643F38" w:rsidRDefault="00643F38" w:rsidP="000A5DC4">
      <w:pPr>
        <w:pStyle w:val="Nagwek1"/>
      </w:pPr>
      <w:bookmarkStart w:id="77" w:name="_Toc158379395"/>
      <w:r>
        <w:t>Wpływ</w:t>
      </w:r>
      <w:r w:rsidRPr="00E5747D">
        <w:t xml:space="preserve"> obiektu budowlanego na istniejący drzewostan, powierzchnię ziemi, w tym glebę, wody powierzchniowe i podziemne</w:t>
      </w:r>
      <w:bookmarkEnd w:id="77"/>
    </w:p>
    <w:p w14:paraId="6640C866" w14:textId="77777777" w:rsidR="00E634CE" w:rsidRPr="002462C4" w:rsidRDefault="00E634CE" w:rsidP="00823E6F">
      <w:r w:rsidRPr="002462C4">
        <w:t>Przebudowa istniejącego obiektu nie wpłynie negatywnie na istniejący drzewostan, powierzchnię ziemi, w tym glebę, wody powierzchniowe i podziemne.</w:t>
      </w:r>
    </w:p>
    <w:p w14:paraId="76FCA0B9" w14:textId="69F43E8F" w:rsidR="00E634CE" w:rsidRPr="000A5DC4" w:rsidRDefault="00E634CE" w:rsidP="000A5DC4">
      <w:r w:rsidRPr="002462C4">
        <w:t>Obiekt nie wprowadza szczególnych zakłóceń ekologicznych w charakterystyce powierzchni ziemi, gleby, wód powierzchniowych i podziemnych. Charakter użytkowy obiektu pozwala na zachowanie biologicznie czynnego terenu poza powierzchnia zabudowy, dojść, placów utwardzonych i dojazdów.</w:t>
      </w:r>
    </w:p>
    <w:p w14:paraId="00503F77" w14:textId="77777777" w:rsidR="00643F38" w:rsidRDefault="00643F38" w:rsidP="00643F38">
      <w:pPr>
        <w:pStyle w:val="Nagwek1"/>
        <w:rPr>
          <w:shd w:val="clear" w:color="auto" w:fill="FFFFFF"/>
        </w:rPr>
      </w:pPr>
      <w:bookmarkStart w:id="78" w:name="_Toc158379396"/>
      <w:r>
        <w:rPr>
          <w:shd w:val="clear" w:color="auto" w:fill="FFFFFF"/>
        </w:rPr>
        <w:t>D</w:t>
      </w:r>
      <w:r w:rsidRPr="00E5747D">
        <w:rPr>
          <w:shd w:val="clear" w:color="auto" w:fill="FFFFFF"/>
        </w:rPr>
        <w:t>ane dotyczące warunków ochrony przeciwpożarowej</w:t>
      </w:r>
      <w:bookmarkEnd w:id="78"/>
    </w:p>
    <w:p w14:paraId="3F64EA97" w14:textId="77777777" w:rsidR="00E634CE" w:rsidRPr="00F8368D" w:rsidRDefault="00E634CE" w:rsidP="008A461E">
      <w:pPr>
        <w:pStyle w:val="Nagwek2"/>
      </w:pPr>
      <w:bookmarkStart w:id="79" w:name="_Toc149290638"/>
      <w:bookmarkStart w:id="80" w:name="_Toc158379397"/>
      <w:r w:rsidRPr="00F8368D">
        <w:t>Ochrona przeciwpożarowa</w:t>
      </w:r>
      <w:bookmarkEnd w:id="79"/>
      <w:bookmarkEnd w:id="80"/>
    </w:p>
    <w:p w14:paraId="1D887B33" w14:textId="77777777" w:rsidR="00E634CE" w:rsidRPr="009430CC" w:rsidRDefault="00E634CE" w:rsidP="008A461E">
      <w:pPr>
        <w:pStyle w:val="Nagwek3"/>
        <w:rPr>
          <w:bCs/>
        </w:rPr>
      </w:pPr>
      <w:bookmarkStart w:id="81" w:name="_Toc56077338"/>
      <w:bookmarkStart w:id="82" w:name="_Toc149290639"/>
      <w:bookmarkStart w:id="83" w:name="_Toc455580233"/>
      <w:bookmarkStart w:id="84" w:name="_Toc455580521"/>
      <w:r w:rsidRPr="009430CC">
        <w:t>Klasyfikacja obiektu</w:t>
      </w:r>
      <w:bookmarkEnd w:id="81"/>
      <w:bookmarkEnd w:id="82"/>
      <w:r w:rsidRPr="009430CC">
        <w:t xml:space="preserve"> </w:t>
      </w:r>
      <w:bookmarkEnd w:id="83"/>
      <w:bookmarkEnd w:id="84"/>
    </w:p>
    <w:p w14:paraId="17EB1864" w14:textId="77777777" w:rsidR="00E634CE" w:rsidRPr="009E7729" w:rsidRDefault="00E634CE" w:rsidP="00AF77FF">
      <w:pPr>
        <w:numPr>
          <w:ilvl w:val="0"/>
          <w:numId w:val="6"/>
        </w:numPr>
        <w:spacing w:before="0" w:after="0" w:line="360" w:lineRule="auto"/>
        <w:ind w:left="426" w:hanging="284"/>
        <w:rPr>
          <w:rFonts w:cstheme="minorHAnsi"/>
          <w:szCs w:val="18"/>
          <w:lang w:eastAsia="x-none"/>
        </w:rPr>
      </w:pPr>
      <w:r w:rsidRPr="009E7729">
        <w:rPr>
          <w:rFonts w:cstheme="minorHAnsi"/>
          <w:szCs w:val="18"/>
          <w:lang w:eastAsia="x-none"/>
        </w:rPr>
        <w:t>Budynek jednokondygnacyjny- NISKI</w:t>
      </w:r>
    </w:p>
    <w:p w14:paraId="31136508" w14:textId="77777777" w:rsidR="00E634CE" w:rsidRPr="009E7729" w:rsidRDefault="00E634CE" w:rsidP="00AF77FF">
      <w:pPr>
        <w:numPr>
          <w:ilvl w:val="0"/>
          <w:numId w:val="6"/>
        </w:numPr>
        <w:spacing w:before="0" w:after="0" w:line="360" w:lineRule="auto"/>
        <w:ind w:left="426" w:hanging="284"/>
        <w:rPr>
          <w:rFonts w:cstheme="minorHAnsi"/>
          <w:szCs w:val="18"/>
          <w:lang w:eastAsia="x-none"/>
        </w:rPr>
      </w:pPr>
      <w:r w:rsidRPr="009E7729">
        <w:rPr>
          <w:rFonts w:cstheme="minorHAnsi"/>
          <w:szCs w:val="18"/>
          <w:lang w:eastAsia="x-none"/>
        </w:rPr>
        <w:t>Budynek niepodpiwniczony</w:t>
      </w:r>
      <w:r>
        <w:rPr>
          <w:rFonts w:cstheme="minorHAnsi"/>
          <w:szCs w:val="18"/>
          <w:lang w:eastAsia="x-none"/>
        </w:rPr>
        <w:t>, część techniczna podpiwniczona</w:t>
      </w:r>
    </w:p>
    <w:p w14:paraId="5017C04B" w14:textId="77777777" w:rsidR="00E634CE" w:rsidRPr="009E7729" w:rsidRDefault="00E634CE" w:rsidP="00AF77FF">
      <w:pPr>
        <w:numPr>
          <w:ilvl w:val="0"/>
          <w:numId w:val="6"/>
        </w:numPr>
        <w:spacing w:before="0" w:after="0" w:line="360" w:lineRule="auto"/>
        <w:ind w:left="426" w:hanging="284"/>
        <w:rPr>
          <w:rFonts w:cstheme="minorHAnsi"/>
          <w:szCs w:val="18"/>
          <w:lang w:eastAsia="x-none"/>
        </w:rPr>
      </w:pPr>
      <w:r w:rsidRPr="009E7729">
        <w:rPr>
          <w:rFonts w:cstheme="minorHAnsi"/>
          <w:szCs w:val="18"/>
          <w:lang w:eastAsia="x-none"/>
        </w:rPr>
        <w:t>Budynek wolnostojący</w:t>
      </w:r>
    </w:p>
    <w:p w14:paraId="3A38D5AA" w14:textId="77777777" w:rsidR="00E634CE" w:rsidRPr="009E7729" w:rsidRDefault="00E634CE" w:rsidP="00AF77FF">
      <w:pPr>
        <w:numPr>
          <w:ilvl w:val="0"/>
          <w:numId w:val="6"/>
        </w:numPr>
        <w:spacing w:before="0" w:after="0" w:line="360" w:lineRule="auto"/>
        <w:ind w:left="426" w:hanging="284"/>
        <w:rPr>
          <w:rFonts w:cstheme="minorHAnsi"/>
          <w:szCs w:val="18"/>
          <w:lang w:eastAsia="x-none"/>
        </w:rPr>
      </w:pPr>
      <w:r w:rsidRPr="009E7729">
        <w:rPr>
          <w:rFonts w:cstheme="minorHAnsi"/>
          <w:szCs w:val="18"/>
          <w:lang w:eastAsia="x-none"/>
        </w:rPr>
        <w:t>Wysokość budynku</w:t>
      </w:r>
      <w:r w:rsidRPr="009E7729">
        <w:rPr>
          <w:rFonts w:cstheme="minorHAnsi"/>
          <w:szCs w:val="18"/>
          <w:lang w:eastAsia="x-none"/>
        </w:rPr>
        <w:tab/>
      </w:r>
      <w:r w:rsidRPr="009E7729">
        <w:rPr>
          <w:rFonts w:cstheme="minorHAnsi"/>
          <w:szCs w:val="18"/>
          <w:lang w:eastAsia="x-none"/>
        </w:rPr>
        <w:tab/>
      </w:r>
      <w:r w:rsidRPr="009E7729">
        <w:rPr>
          <w:rFonts w:cstheme="minorHAnsi"/>
          <w:szCs w:val="18"/>
          <w:lang w:eastAsia="x-none"/>
        </w:rPr>
        <w:tab/>
      </w:r>
      <w:r w:rsidRPr="009E7729">
        <w:rPr>
          <w:rFonts w:cstheme="minorHAnsi"/>
          <w:szCs w:val="18"/>
          <w:lang w:eastAsia="x-none"/>
        </w:rPr>
        <w:tab/>
      </w:r>
    </w:p>
    <w:p w14:paraId="31699B1F" w14:textId="77777777" w:rsidR="00E634CE" w:rsidRPr="009E7729" w:rsidRDefault="00E634CE" w:rsidP="00AF77FF">
      <w:pPr>
        <w:numPr>
          <w:ilvl w:val="1"/>
          <w:numId w:val="6"/>
        </w:numPr>
        <w:spacing w:before="0" w:after="0" w:line="360" w:lineRule="auto"/>
        <w:ind w:left="426" w:hanging="284"/>
        <w:rPr>
          <w:rFonts w:cstheme="minorHAnsi"/>
          <w:szCs w:val="18"/>
          <w:lang w:eastAsia="x-none"/>
        </w:rPr>
      </w:pPr>
      <w:r w:rsidRPr="009E7729">
        <w:rPr>
          <w:rFonts w:cstheme="minorHAnsi"/>
          <w:szCs w:val="18"/>
          <w:lang w:eastAsia="x-none"/>
        </w:rPr>
        <w:t xml:space="preserve">wysokość budynku do ściany attykowej max </w:t>
      </w:r>
      <w:r w:rsidRPr="00520517">
        <w:rPr>
          <w:rFonts w:cstheme="minorHAnsi"/>
          <w:szCs w:val="18"/>
          <w:lang w:eastAsia="x-none"/>
        </w:rPr>
        <w:t>11,30m</w:t>
      </w:r>
    </w:p>
    <w:p w14:paraId="3B70CF3A" w14:textId="77777777" w:rsidR="00E634CE" w:rsidRPr="009E7729" w:rsidRDefault="00E634CE" w:rsidP="00AF77FF">
      <w:pPr>
        <w:numPr>
          <w:ilvl w:val="0"/>
          <w:numId w:val="6"/>
        </w:numPr>
        <w:spacing w:before="0" w:after="0" w:line="360" w:lineRule="auto"/>
        <w:ind w:left="426" w:hanging="284"/>
        <w:rPr>
          <w:rFonts w:cstheme="minorHAnsi"/>
          <w:szCs w:val="18"/>
          <w:lang w:eastAsia="x-none"/>
        </w:rPr>
      </w:pPr>
      <w:r w:rsidRPr="009E7729">
        <w:rPr>
          <w:rFonts w:cstheme="minorHAnsi"/>
          <w:szCs w:val="18"/>
          <w:lang w:eastAsia="x-none"/>
        </w:rPr>
        <w:t>Klasa odporności pożarowej</w:t>
      </w:r>
      <w:r w:rsidRPr="009E7729">
        <w:rPr>
          <w:rFonts w:cstheme="minorHAnsi"/>
          <w:szCs w:val="18"/>
          <w:lang w:eastAsia="x-none"/>
        </w:rPr>
        <w:tab/>
      </w:r>
      <w:r w:rsidRPr="009E7729">
        <w:rPr>
          <w:rFonts w:cstheme="minorHAnsi"/>
          <w:szCs w:val="18"/>
          <w:lang w:eastAsia="x-none"/>
        </w:rPr>
        <w:tab/>
      </w:r>
      <w:r w:rsidRPr="009E7729">
        <w:rPr>
          <w:rFonts w:cstheme="minorHAnsi"/>
          <w:szCs w:val="18"/>
          <w:lang w:eastAsia="x-none"/>
        </w:rPr>
        <w:tab/>
        <w:t>E</w:t>
      </w:r>
      <w:r>
        <w:rPr>
          <w:rFonts w:cstheme="minorHAnsi"/>
          <w:szCs w:val="18"/>
          <w:lang w:eastAsia="x-none"/>
        </w:rPr>
        <w:t>, D</w:t>
      </w:r>
    </w:p>
    <w:p w14:paraId="71CAAB2D" w14:textId="77777777" w:rsidR="00E634CE" w:rsidRPr="009E7729" w:rsidRDefault="00E634CE" w:rsidP="00AF77FF">
      <w:pPr>
        <w:numPr>
          <w:ilvl w:val="0"/>
          <w:numId w:val="6"/>
        </w:numPr>
        <w:spacing w:before="0" w:after="0" w:line="360" w:lineRule="auto"/>
        <w:ind w:left="426" w:hanging="284"/>
        <w:rPr>
          <w:rFonts w:cstheme="minorHAnsi"/>
          <w:szCs w:val="18"/>
          <w:lang w:eastAsia="x-none"/>
        </w:rPr>
      </w:pPr>
      <w:r w:rsidRPr="009E7729">
        <w:rPr>
          <w:rFonts w:cstheme="minorHAnsi"/>
          <w:szCs w:val="18"/>
          <w:lang w:eastAsia="x-none"/>
        </w:rPr>
        <w:t>Ilość kondygnacji</w:t>
      </w:r>
      <w:r w:rsidRPr="009E7729">
        <w:rPr>
          <w:rFonts w:cstheme="minorHAnsi"/>
          <w:szCs w:val="18"/>
          <w:lang w:eastAsia="x-none"/>
        </w:rPr>
        <w:tab/>
        <w:t xml:space="preserve">I – budynek techniczny </w:t>
      </w:r>
      <w:r>
        <w:rPr>
          <w:rFonts w:cstheme="minorHAnsi"/>
          <w:szCs w:val="18"/>
          <w:lang w:eastAsia="x-none"/>
        </w:rPr>
        <w:t>dwie nadziemne, jedna podziemna</w:t>
      </w:r>
    </w:p>
    <w:p w14:paraId="0715C5A7" w14:textId="77777777" w:rsidR="00E634CE" w:rsidRPr="009E7729" w:rsidRDefault="00E634CE" w:rsidP="00AF77FF">
      <w:pPr>
        <w:numPr>
          <w:ilvl w:val="0"/>
          <w:numId w:val="6"/>
        </w:numPr>
        <w:spacing w:before="0" w:after="0" w:line="360" w:lineRule="auto"/>
        <w:ind w:left="426" w:hanging="284"/>
        <w:rPr>
          <w:rFonts w:cstheme="minorHAnsi"/>
          <w:szCs w:val="18"/>
          <w:lang w:eastAsia="x-none"/>
        </w:rPr>
      </w:pPr>
      <w:r w:rsidRPr="009E7729">
        <w:rPr>
          <w:rFonts w:cstheme="minorHAnsi"/>
          <w:szCs w:val="18"/>
          <w:lang w:eastAsia="x-none"/>
        </w:rPr>
        <w:t>Charakterystyka budowlana obiektu</w:t>
      </w:r>
    </w:p>
    <w:p w14:paraId="694C4526" w14:textId="77777777" w:rsidR="00E634CE" w:rsidRPr="009E7729" w:rsidRDefault="00E634CE" w:rsidP="00AF77FF">
      <w:pPr>
        <w:numPr>
          <w:ilvl w:val="0"/>
          <w:numId w:val="8"/>
        </w:numPr>
        <w:spacing w:before="0" w:after="0" w:line="360" w:lineRule="auto"/>
        <w:ind w:left="426" w:hanging="284"/>
        <w:rPr>
          <w:rFonts w:cstheme="minorHAnsi"/>
          <w:szCs w:val="18"/>
          <w:lang w:eastAsia="x-none"/>
        </w:rPr>
      </w:pPr>
      <w:r w:rsidRPr="009E7729">
        <w:rPr>
          <w:rFonts w:cstheme="minorHAnsi"/>
          <w:szCs w:val="18"/>
          <w:lang w:eastAsia="x-none"/>
        </w:rPr>
        <w:t>budynek kryty dachem płaskim o kącie nachylenia 2-3%</w:t>
      </w:r>
    </w:p>
    <w:p w14:paraId="2E05A676" w14:textId="77777777" w:rsidR="00E634CE" w:rsidRPr="009E7729" w:rsidRDefault="00E634CE" w:rsidP="00AF77FF">
      <w:pPr>
        <w:numPr>
          <w:ilvl w:val="0"/>
          <w:numId w:val="8"/>
        </w:numPr>
        <w:spacing w:before="0" w:after="0" w:line="360" w:lineRule="auto"/>
        <w:ind w:left="426" w:hanging="284"/>
        <w:rPr>
          <w:rFonts w:cstheme="minorHAnsi"/>
          <w:szCs w:val="18"/>
          <w:lang w:eastAsia="x-none"/>
        </w:rPr>
      </w:pPr>
      <w:r w:rsidRPr="009E7729">
        <w:rPr>
          <w:rFonts w:cstheme="minorHAnsi"/>
          <w:szCs w:val="18"/>
          <w:lang w:eastAsia="x-none"/>
        </w:rPr>
        <w:t>dach otoczony z każdej strony ścianą attykową</w:t>
      </w:r>
    </w:p>
    <w:p w14:paraId="29CFC6AC" w14:textId="77777777" w:rsidR="00E634CE" w:rsidRPr="009E7729" w:rsidRDefault="00E634CE" w:rsidP="00AF77FF">
      <w:pPr>
        <w:numPr>
          <w:ilvl w:val="0"/>
          <w:numId w:val="8"/>
        </w:numPr>
        <w:spacing w:before="0" w:after="0" w:line="360" w:lineRule="auto"/>
        <w:ind w:left="426" w:hanging="284"/>
        <w:rPr>
          <w:rFonts w:cstheme="minorHAnsi"/>
          <w:szCs w:val="18"/>
          <w:lang w:eastAsia="x-none"/>
        </w:rPr>
      </w:pPr>
      <w:r w:rsidRPr="009E7729">
        <w:rPr>
          <w:rFonts w:cstheme="minorHAnsi"/>
          <w:szCs w:val="18"/>
          <w:lang w:eastAsia="x-none"/>
        </w:rPr>
        <w:t>główna bryła budynku o rzucie w kształcie lit. C</w:t>
      </w:r>
    </w:p>
    <w:p w14:paraId="23058B1B" w14:textId="77777777" w:rsidR="00E634CE" w:rsidRDefault="00E634CE" w:rsidP="00AF77FF">
      <w:pPr>
        <w:numPr>
          <w:ilvl w:val="0"/>
          <w:numId w:val="9"/>
        </w:numPr>
        <w:spacing w:before="0" w:after="0" w:line="360" w:lineRule="auto"/>
        <w:ind w:left="426" w:hanging="284"/>
        <w:rPr>
          <w:rFonts w:cstheme="minorHAnsi"/>
          <w:szCs w:val="18"/>
          <w:lang w:eastAsia="x-none"/>
        </w:rPr>
      </w:pPr>
      <w:r w:rsidRPr="009E7729">
        <w:rPr>
          <w:rFonts w:cstheme="minorHAnsi"/>
          <w:szCs w:val="18"/>
          <w:lang w:eastAsia="x-none"/>
        </w:rPr>
        <w:t>Parametry charakterystyczne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472"/>
      </w:tblGrid>
      <w:tr w:rsidR="00F34B52" w14:paraId="7EF587E9" w14:textId="77777777" w:rsidTr="00251769">
        <w:tc>
          <w:tcPr>
            <w:tcW w:w="5841" w:type="dxa"/>
            <w:gridSpan w:val="2"/>
            <w:shd w:val="clear" w:color="auto" w:fill="auto"/>
          </w:tcPr>
          <w:p w14:paraId="2913FD9F" w14:textId="77777777" w:rsidR="00F34B52" w:rsidRPr="005A7B06" w:rsidRDefault="00F34B52" w:rsidP="00251769">
            <w:pPr>
              <w:rPr>
                <w:rFonts w:cstheme="minorHAnsi"/>
                <w:szCs w:val="18"/>
              </w:rPr>
            </w:pPr>
            <w:r w:rsidRPr="005A7B06">
              <w:rPr>
                <w:rFonts w:cstheme="minorHAnsi"/>
                <w:szCs w:val="18"/>
              </w:rPr>
              <w:t>Parametry charakterystyczne</w:t>
            </w:r>
          </w:p>
        </w:tc>
      </w:tr>
      <w:tr w:rsidR="00F34B52" w14:paraId="0127D49C" w14:textId="77777777" w:rsidTr="00251769">
        <w:tc>
          <w:tcPr>
            <w:tcW w:w="3369" w:type="dxa"/>
            <w:shd w:val="clear" w:color="auto" w:fill="auto"/>
          </w:tcPr>
          <w:p w14:paraId="2C6BFCF7" w14:textId="77777777" w:rsidR="00F34B52" w:rsidRPr="00D355CF" w:rsidRDefault="00F34B52" w:rsidP="00251769">
            <w:pPr>
              <w:rPr>
                <w:rFonts w:cstheme="minorHAnsi"/>
                <w:szCs w:val="18"/>
              </w:rPr>
            </w:pPr>
            <w:r w:rsidRPr="00D355CF">
              <w:rPr>
                <w:rFonts w:cstheme="minorHAnsi"/>
                <w:szCs w:val="18"/>
              </w:rPr>
              <w:t>Długość [m]</w:t>
            </w:r>
          </w:p>
        </w:tc>
        <w:tc>
          <w:tcPr>
            <w:tcW w:w="2472" w:type="dxa"/>
            <w:shd w:val="clear" w:color="auto" w:fill="auto"/>
          </w:tcPr>
          <w:p w14:paraId="45D46B5E" w14:textId="77777777" w:rsidR="00F34B52" w:rsidRPr="00D355CF" w:rsidRDefault="00F34B52" w:rsidP="00251769">
            <w:pPr>
              <w:jc w:val="left"/>
              <w:rPr>
                <w:rFonts w:cstheme="minorHAnsi"/>
                <w:szCs w:val="18"/>
              </w:rPr>
            </w:pPr>
            <w:r w:rsidRPr="00D355CF">
              <w:rPr>
                <w:rFonts w:cstheme="minorHAnsi"/>
                <w:szCs w:val="18"/>
              </w:rPr>
              <w:t xml:space="preserve">186,34 </w:t>
            </w:r>
          </w:p>
        </w:tc>
      </w:tr>
      <w:tr w:rsidR="00F34B52" w14:paraId="638C7949" w14:textId="77777777" w:rsidTr="00251769">
        <w:tc>
          <w:tcPr>
            <w:tcW w:w="3369" w:type="dxa"/>
            <w:shd w:val="clear" w:color="auto" w:fill="auto"/>
          </w:tcPr>
          <w:p w14:paraId="701427E1" w14:textId="77777777" w:rsidR="00F34B52" w:rsidRPr="00D355CF" w:rsidRDefault="00F34B52" w:rsidP="00251769">
            <w:pPr>
              <w:rPr>
                <w:rFonts w:cstheme="minorHAnsi"/>
                <w:szCs w:val="18"/>
              </w:rPr>
            </w:pPr>
            <w:r w:rsidRPr="00D355CF">
              <w:rPr>
                <w:rFonts w:cstheme="minorHAnsi"/>
                <w:szCs w:val="18"/>
              </w:rPr>
              <w:t>Szerokość [m]</w:t>
            </w:r>
          </w:p>
        </w:tc>
        <w:tc>
          <w:tcPr>
            <w:tcW w:w="2472" w:type="dxa"/>
            <w:shd w:val="clear" w:color="auto" w:fill="auto"/>
          </w:tcPr>
          <w:p w14:paraId="504AE052" w14:textId="77777777" w:rsidR="00F34B52" w:rsidRPr="00D355CF" w:rsidRDefault="00F34B52" w:rsidP="00251769">
            <w:pPr>
              <w:rPr>
                <w:rFonts w:cstheme="minorHAnsi"/>
                <w:szCs w:val="18"/>
              </w:rPr>
            </w:pPr>
            <w:r w:rsidRPr="00D355CF">
              <w:rPr>
                <w:rFonts w:cstheme="minorHAnsi"/>
                <w:szCs w:val="18"/>
              </w:rPr>
              <w:t>156,69</w:t>
            </w:r>
          </w:p>
        </w:tc>
      </w:tr>
      <w:tr w:rsidR="00F34B52" w14:paraId="515159C3" w14:textId="77777777" w:rsidTr="00251769">
        <w:tc>
          <w:tcPr>
            <w:tcW w:w="3369" w:type="dxa"/>
            <w:shd w:val="clear" w:color="auto" w:fill="auto"/>
          </w:tcPr>
          <w:p w14:paraId="1F15DB02" w14:textId="77777777" w:rsidR="00F34B52" w:rsidRPr="00D355CF" w:rsidRDefault="00F34B52" w:rsidP="00251769">
            <w:pPr>
              <w:rPr>
                <w:rFonts w:cstheme="minorHAnsi"/>
                <w:szCs w:val="18"/>
              </w:rPr>
            </w:pPr>
            <w:r w:rsidRPr="00D355CF">
              <w:rPr>
                <w:rFonts w:cstheme="minorHAnsi"/>
                <w:szCs w:val="18"/>
              </w:rPr>
              <w:t>Wysokość budynku [m]</w:t>
            </w:r>
          </w:p>
        </w:tc>
        <w:tc>
          <w:tcPr>
            <w:tcW w:w="2472" w:type="dxa"/>
            <w:shd w:val="clear" w:color="auto" w:fill="auto"/>
          </w:tcPr>
          <w:p w14:paraId="247FAE60" w14:textId="77777777" w:rsidR="00F34B52" w:rsidRPr="00D355CF" w:rsidRDefault="00F34B52" w:rsidP="00251769">
            <w:pPr>
              <w:rPr>
                <w:rFonts w:cstheme="minorHAnsi"/>
                <w:szCs w:val="18"/>
              </w:rPr>
            </w:pPr>
            <w:r w:rsidRPr="00D355CF">
              <w:rPr>
                <w:rFonts w:cstheme="minorHAnsi"/>
                <w:szCs w:val="18"/>
              </w:rPr>
              <w:t>11,30</w:t>
            </w:r>
          </w:p>
        </w:tc>
      </w:tr>
      <w:tr w:rsidR="00F34B52" w14:paraId="64F41DA7" w14:textId="77777777" w:rsidTr="00251769">
        <w:trPr>
          <w:trHeight w:val="490"/>
        </w:trPr>
        <w:tc>
          <w:tcPr>
            <w:tcW w:w="3369" w:type="dxa"/>
            <w:shd w:val="clear" w:color="auto" w:fill="auto"/>
          </w:tcPr>
          <w:p w14:paraId="38ED7338" w14:textId="77777777" w:rsidR="00F34B52" w:rsidRPr="00D355CF" w:rsidRDefault="00F34B52" w:rsidP="00251769">
            <w:pPr>
              <w:rPr>
                <w:rFonts w:cstheme="minorHAnsi"/>
                <w:szCs w:val="18"/>
              </w:rPr>
            </w:pPr>
            <w:r w:rsidRPr="00D355CF">
              <w:rPr>
                <w:rFonts w:cstheme="minorHAnsi"/>
                <w:szCs w:val="18"/>
              </w:rPr>
              <w:lastRenderedPageBreak/>
              <w:t>Kubatura [m</w:t>
            </w:r>
            <w:r w:rsidRPr="00D355CF">
              <w:rPr>
                <w:rFonts w:cstheme="minorHAnsi"/>
                <w:szCs w:val="18"/>
                <w:vertAlign w:val="superscript"/>
              </w:rPr>
              <w:t>3</w:t>
            </w:r>
            <w:r w:rsidRPr="00D355CF">
              <w:rPr>
                <w:rFonts w:cstheme="minorHAnsi"/>
                <w:szCs w:val="18"/>
              </w:rPr>
              <w:t>]</w:t>
            </w:r>
          </w:p>
        </w:tc>
        <w:tc>
          <w:tcPr>
            <w:tcW w:w="2472" w:type="dxa"/>
            <w:shd w:val="clear" w:color="auto" w:fill="auto"/>
          </w:tcPr>
          <w:p w14:paraId="0869FBF8" w14:textId="77777777" w:rsidR="00F34B52" w:rsidRPr="00D355CF" w:rsidRDefault="00F34B52" w:rsidP="00251769">
            <w:pPr>
              <w:jc w:val="left"/>
              <w:rPr>
                <w:rFonts w:cstheme="minorHAnsi"/>
                <w:szCs w:val="18"/>
              </w:rPr>
            </w:pPr>
            <w:r w:rsidRPr="00D355CF">
              <w:rPr>
                <w:rFonts w:cstheme="minorHAnsi"/>
                <w:szCs w:val="18"/>
              </w:rPr>
              <w:t xml:space="preserve">135 060 </w:t>
            </w:r>
          </w:p>
        </w:tc>
      </w:tr>
      <w:tr w:rsidR="00F34B52" w14:paraId="1D10F8AF" w14:textId="77777777" w:rsidTr="00251769">
        <w:tc>
          <w:tcPr>
            <w:tcW w:w="3369" w:type="dxa"/>
            <w:shd w:val="clear" w:color="auto" w:fill="auto"/>
          </w:tcPr>
          <w:p w14:paraId="0422713B" w14:textId="77777777" w:rsidR="00F34B52" w:rsidRPr="00D355CF" w:rsidRDefault="00F34B52" w:rsidP="00251769">
            <w:pPr>
              <w:rPr>
                <w:rFonts w:cstheme="minorHAnsi"/>
                <w:szCs w:val="18"/>
              </w:rPr>
            </w:pPr>
            <w:r w:rsidRPr="00D355CF">
              <w:rPr>
                <w:rFonts w:cstheme="minorHAnsi"/>
                <w:szCs w:val="18"/>
              </w:rPr>
              <w:t>Pow. Zabudowy [m</w:t>
            </w:r>
            <w:r w:rsidRPr="00D355CF">
              <w:rPr>
                <w:rFonts w:cstheme="minorHAnsi"/>
                <w:szCs w:val="18"/>
                <w:vertAlign w:val="superscript"/>
              </w:rPr>
              <w:t>2</w:t>
            </w:r>
            <w:r w:rsidRPr="00D355CF">
              <w:rPr>
                <w:rFonts w:cstheme="minorHAnsi"/>
                <w:szCs w:val="18"/>
              </w:rPr>
              <w:t>]</w:t>
            </w:r>
          </w:p>
        </w:tc>
        <w:tc>
          <w:tcPr>
            <w:tcW w:w="2472" w:type="dxa"/>
            <w:shd w:val="clear" w:color="auto" w:fill="auto"/>
          </w:tcPr>
          <w:p w14:paraId="385E8494" w14:textId="77777777" w:rsidR="00F34B52" w:rsidRPr="00D355CF" w:rsidRDefault="00F34B52" w:rsidP="00251769">
            <w:pPr>
              <w:rPr>
                <w:rFonts w:cstheme="minorHAnsi"/>
                <w:szCs w:val="18"/>
              </w:rPr>
            </w:pPr>
            <w:r w:rsidRPr="00D355CF">
              <w:rPr>
                <w:rFonts w:cstheme="minorHAnsi"/>
                <w:szCs w:val="18"/>
              </w:rPr>
              <w:t>17 705,20</w:t>
            </w:r>
          </w:p>
        </w:tc>
      </w:tr>
      <w:tr w:rsidR="00F34B52" w14:paraId="503405B8" w14:textId="77777777" w:rsidTr="00251769">
        <w:tc>
          <w:tcPr>
            <w:tcW w:w="3369" w:type="dxa"/>
            <w:shd w:val="clear" w:color="auto" w:fill="auto"/>
          </w:tcPr>
          <w:p w14:paraId="2F212007" w14:textId="77777777" w:rsidR="00F34B52" w:rsidRPr="00D355CF" w:rsidRDefault="00F34B52" w:rsidP="00251769">
            <w:pPr>
              <w:jc w:val="left"/>
              <w:rPr>
                <w:rFonts w:cstheme="minorHAnsi"/>
                <w:szCs w:val="18"/>
              </w:rPr>
            </w:pPr>
            <w:r w:rsidRPr="00D355CF">
              <w:rPr>
                <w:rFonts w:cstheme="minorHAnsi"/>
                <w:szCs w:val="18"/>
              </w:rPr>
              <w:t>Pow. użytkowa [m</w:t>
            </w:r>
            <w:r w:rsidRPr="00D355CF">
              <w:rPr>
                <w:rFonts w:cstheme="minorHAnsi"/>
                <w:szCs w:val="18"/>
                <w:vertAlign w:val="superscript"/>
              </w:rPr>
              <w:t>2</w:t>
            </w:r>
            <w:r w:rsidRPr="00D355CF">
              <w:rPr>
                <w:rFonts w:cstheme="minorHAnsi"/>
                <w:szCs w:val="18"/>
              </w:rPr>
              <w:t xml:space="preserve">]                            </w:t>
            </w:r>
          </w:p>
        </w:tc>
        <w:tc>
          <w:tcPr>
            <w:tcW w:w="2472" w:type="dxa"/>
            <w:shd w:val="clear" w:color="auto" w:fill="auto"/>
          </w:tcPr>
          <w:p w14:paraId="24D666D7" w14:textId="77777777" w:rsidR="00F34B52" w:rsidRPr="00D355CF" w:rsidRDefault="00F34B52" w:rsidP="00251769">
            <w:pPr>
              <w:jc w:val="left"/>
              <w:rPr>
                <w:rFonts w:cstheme="minorHAnsi"/>
                <w:szCs w:val="18"/>
              </w:rPr>
            </w:pPr>
            <w:r w:rsidRPr="00F34B52">
              <w:rPr>
                <w:rFonts w:cstheme="minorHAnsi"/>
                <w:szCs w:val="18"/>
              </w:rPr>
              <w:t>17</w:t>
            </w:r>
            <w:r>
              <w:rPr>
                <w:rFonts w:cstheme="minorHAnsi"/>
                <w:szCs w:val="18"/>
              </w:rPr>
              <w:t xml:space="preserve"> </w:t>
            </w:r>
            <w:r w:rsidRPr="00F34B52">
              <w:rPr>
                <w:rFonts w:cstheme="minorHAnsi"/>
                <w:szCs w:val="18"/>
              </w:rPr>
              <w:t>532,28</w:t>
            </w:r>
          </w:p>
        </w:tc>
      </w:tr>
      <w:tr w:rsidR="00F34B52" w14:paraId="4A47446F" w14:textId="77777777" w:rsidTr="00251769">
        <w:tc>
          <w:tcPr>
            <w:tcW w:w="3369" w:type="dxa"/>
            <w:shd w:val="clear" w:color="auto" w:fill="auto"/>
          </w:tcPr>
          <w:p w14:paraId="76CC45D9" w14:textId="77777777" w:rsidR="00F34B52" w:rsidRPr="00D355CF" w:rsidRDefault="00F34B52" w:rsidP="00251769">
            <w:pPr>
              <w:rPr>
                <w:rFonts w:cstheme="minorHAnsi"/>
                <w:szCs w:val="18"/>
              </w:rPr>
            </w:pPr>
            <w:r w:rsidRPr="00D355CF">
              <w:rPr>
                <w:rFonts w:cstheme="minorHAnsi"/>
                <w:szCs w:val="18"/>
              </w:rPr>
              <w:t>Pow. użyt. + zbiorniki PPOŻ [m</w:t>
            </w:r>
            <w:r w:rsidRPr="00D355CF">
              <w:rPr>
                <w:rFonts w:cstheme="minorHAnsi"/>
                <w:szCs w:val="18"/>
                <w:vertAlign w:val="superscript"/>
              </w:rPr>
              <w:t>2</w:t>
            </w:r>
            <w:r w:rsidRPr="00D355CF">
              <w:rPr>
                <w:rFonts w:cstheme="minorHAnsi"/>
                <w:szCs w:val="18"/>
              </w:rPr>
              <w:t xml:space="preserve">] </w:t>
            </w:r>
          </w:p>
        </w:tc>
        <w:tc>
          <w:tcPr>
            <w:tcW w:w="2472" w:type="dxa"/>
            <w:shd w:val="clear" w:color="auto" w:fill="auto"/>
          </w:tcPr>
          <w:p w14:paraId="15A08627" w14:textId="77777777" w:rsidR="00F34B52" w:rsidRPr="00D355CF" w:rsidRDefault="00F34B52" w:rsidP="00251769">
            <w:pPr>
              <w:rPr>
                <w:rFonts w:cstheme="minorHAnsi"/>
                <w:szCs w:val="18"/>
              </w:rPr>
            </w:pPr>
            <w:r w:rsidRPr="00F34B52">
              <w:rPr>
                <w:rFonts w:cstheme="minorHAnsi"/>
                <w:szCs w:val="18"/>
              </w:rPr>
              <w:t>17</w:t>
            </w:r>
            <w:r>
              <w:rPr>
                <w:rFonts w:cstheme="minorHAnsi"/>
                <w:szCs w:val="18"/>
              </w:rPr>
              <w:t xml:space="preserve"> </w:t>
            </w:r>
            <w:r w:rsidRPr="00F34B52">
              <w:rPr>
                <w:rFonts w:cstheme="minorHAnsi"/>
                <w:szCs w:val="18"/>
              </w:rPr>
              <w:t>714,28</w:t>
            </w:r>
          </w:p>
        </w:tc>
      </w:tr>
      <w:tr w:rsidR="00F34B52" w14:paraId="08866106" w14:textId="77777777" w:rsidTr="00251769">
        <w:tc>
          <w:tcPr>
            <w:tcW w:w="3369" w:type="dxa"/>
            <w:shd w:val="clear" w:color="auto" w:fill="auto"/>
          </w:tcPr>
          <w:p w14:paraId="2B192DFE" w14:textId="77777777" w:rsidR="00F34B52" w:rsidRPr="005A7B06" w:rsidRDefault="00F34B52" w:rsidP="00251769">
            <w:pPr>
              <w:rPr>
                <w:rFonts w:cstheme="minorHAnsi"/>
                <w:szCs w:val="18"/>
              </w:rPr>
            </w:pPr>
            <w:r w:rsidRPr="005A7B06">
              <w:rPr>
                <w:rFonts w:cstheme="minorHAnsi"/>
                <w:szCs w:val="18"/>
              </w:rPr>
              <w:t>Poziom ±0,00</w:t>
            </w:r>
          </w:p>
        </w:tc>
        <w:tc>
          <w:tcPr>
            <w:tcW w:w="2472" w:type="dxa"/>
            <w:shd w:val="clear" w:color="auto" w:fill="auto"/>
          </w:tcPr>
          <w:p w14:paraId="000630AF" w14:textId="77777777" w:rsidR="00F34B52" w:rsidRPr="005A7B06" w:rsidRDefault="00F34B52" w:rsidP="00251769">
            <w:pPr>
              <w:rPr>
                <w:rFonts w:cstheme="minorHAnsi"/>
                <w:szCs w:val="18"/>
              </w:rPr>
            </w:pPr>
            <w:r w:rsidRPr="005A7B06">
              <w:rPr>
                <w:rStyle w:val="ui-provider"/>
                <w:rFonts w:cstheme="minorHAnsi"/>
                <w:szCs w:val="18"/>
              </w:rPr>
              <w:t>302,14</w:t>
            </w:r>
            <w:r w:rsidRPr="005A7B06">
              <w:rPr>
                <w:rFonts w:cstheme="minorHAnsi"/>
                <w:szCs w:val="18"/>
              </w:rPr>
              <w:t xml:space="preserve"> m n.p.m.</w:t>
            </w:r>
          </w:p>
        </w:tc>
      </w:tr>
    </w:tbl>
    <w:p w14:paraId="224794EE" w14:textId="77777777" w:rsidR="00F34B52" w:rsidRPr="009E7729" w:rsidRDefault="00F34B52" w:rsidP="00F34B52">
      <w:pPr>
        <w:spacing w:before="0" w:after="0" w:line="360" w:lineRule="auto"/>
        <w:rPr>
          <w:rFonts w:cstheme="minorHAnsi"/>
          <w:szCs w:val="18"/>
          <w:lang w:eastAsia="x-none"/>
        </w:rPr>
      </w:pPr>
    </w:p>
    <w:p w14:paraId="49851CFF" w14:textId="77777777" w:rsidR="00E634CE" w:rsidRPr="009430CC" w:rsidRDefault="00E634CE" w:rsidP="008A461E">
      <w:pPr>
        <w:pStyle w:val="Nagwek2"/>
        <w:rPr>
          <w:bCs/>
        </w:rPr>
      </w:pPr>
      <w:bookmarkStart w:id="85" w:name="_Toc119332876"/>
      <w:bookmarkStart w:id="86" w:name="_Toc221415868"/>
      <w:bookmarkStart w:id="87" w:name="_Toc228169137"/>
      <w:bookmarkStart w:id="88" w:name="_Toc455580234"/>
      <w:bookmarkStart w:id="89" w:name="_Toc455580522"/>
      <w:bookmarkStart w:id="90" w:name="_Toc56077339"/>
      <w:bookmarkStart w:id="91" w:name="_Toc149290640"/>
      <w:bookmarkStart w:id="92" w:name="_Toc158379398"/>
      <w:r w:rsidRPr="009430CC">
        <w:t>Sąsiedztwo innych obiektów</w:t>
      </w:r>
      <w:bookmarkEnd w:id="85"/>
      <w:bookmarkEnd w:id="86"/>
      <w:bookmarkEnd w:id="87"/>
      <w:bookmarkEnd w:id="88"/>
      <w:bookmarkEnd w:id="89"/>
      <w:bookmarkEnd w:id="90"/>
      <w:bookmarkEnd w:id="91"/>
      <w:bookmarkEnd w:id="92"/>
    </w:p>
    <w:p w14:paraId="12B630F1" w14:textId="77777777" w:rsidR="00E634CE" w:rsidRPr="005E0349" w:rsidRDefault="00E634CE" w:rsidP="00E634CE">
      <w:pPr>
        <w:spacing w:line="360" w:lineRule="auto"/>
        <w:ind w:firstLine="426"/>
        <w:rPr>
          <w:rFonts w:cstheme="minorHAnsi"/>
          <w:szCs w:val="18"/>
        </w:rPr>
      </w:pPr>
      <w:bookmarkStart w:id="93" w:name="_Toc119332877"/>
      <w:bookmarkStart w:id="94" w:name="_Toc221415869"/>
      <w:bookmarkStart w:id="95" w:name="_Toc228169138"/>
      <w:bookmarkStart w:id="96" w:name="_Toc455580235"/>
      <w:bookmarkStart w:id="97" w:name="_Toc455580523"/>
      <w:bookmarkStart w:id="98" w:name="_Toc56077340"/>
      <w:r w:rsidRPr="005E0349">
        <w:rPr>
          <w:rFonts w:cstheme="minorHAnsi"/>
          <w:szCs w:val="18"/>
        </w:rPr>
        <w:t>Najbliższy istniejący budynek stacji redukcji gazu II stopnia zlokalizowany jest w odległości 13,8m od obiektu realizowanego.</w:t>
      </w:r>
    </w:p>
    <w:p w14:paraId="728039E8" w14:textId="77777777" w:rsidR="00E634CE" w:rsidRPr="009430CC" w:rsidRDefault="00E634CE" w:rsidP="008A461E">
      <w:pPr>
        <w:pStyle w:val="Nagwek2"/>
        <w:rPr>
          <w:bCs/>
        </w:rPr>
      </w:pPr>
      <w:bookmarkStart w:id="99" w:name="_Toc149290641"/>
      <w:bookmarkStart w:id="100" w:name="_Toc158379399"/>
      <w:r w:rsidRPr="009430CC">
        <w:t>Parametry pożarowe substancji palnych</w:t>
      </w:r>
      <w:bookmarkEnd w:id="93"/>
      <w:bookmarkEnd w:id="94"/>
      <w:bookmarkEnd w:id="95"/>
      <w:bookmarkEnd w:id="96"/>
      <w:bookmarkEnd w:id="97"/>
      <w:bookmarkEnd w:id="98"/>
      <w:bookmarkEnd w:id="99"/>
      <w:bookmarkEnd w:id="100"/>
    </w:p>
    <w:p w14:paraId="3C3A6780" w14:textId="77777777" w:rsidR="00E634CE" w:rsidRPr="005E0349" w:rsidRDefault="00E634CE" w:rsidP="00E634CE">
      <w:pPr>
        <w:spacing w:line="360" w:lineRule="auto"/>
        <w:ind w:firstLine="426"/>
        <w:rPr>
          <w:rFonts w:cstheme="minorHAnsi"/>
          <w:szCs w:val="18"/>
        </w:rPr>
      </w:pPr>
      <w:bookmarkStart w:id="101" w:name="_Toc119332878"/>
      <w:bookmarkStart w:id="102" w:name="_Toc221415870"/>
      <w:bookmarkStart w:id="103" w:name="_Toc228169139"/>
      <w:bookmarkStart w:id="104" w:name="_Toc455580236"/>
      <w:bookmarkStart w:id="105" w:name="_Toc455580524"/>
      <w:bookmarkStart w:id="106" w:name="_Toc56077341"/>
      <w:r w:rsidRPr="005E0349">
        <w:rPr>
          <w:rFonts w:cstheme="minorHAnsi"/>
          <w:szCs w:val="18"/>
        </w:rPr>
        <w:t>W budynku nie występują materiały niebezpieczne. Inne, które występują to materiały palne takie jak: papier, drewno, tkaniny, tłuszcze, tworzywa sztuczne i niewielkie ilości cieczy palnych.</w:t>
      </w:r>
    </w:p>
    <w:p w14:paraId="27A17AD5" w14:textId="77777777" w:rsidR="00E634CE" w:rsidRPr="009430CC" w:rsidRDefault="00E634CE" w:rsidP="008A461E">
      <w:pPr>
        <w:pStyle w:val="Nagwek2"/>
        <w:rPr>
          <w:bCs/>
        </w:rPr>
      </w:pPr>
      <w:bookmarkStart w:id="107" w:name="_Toc149290642"/>
      <w:bookmarkStart w:id="108" w:name="_Toc158379400"/>
      <w:r w:rsidRPr="009430CC">
        <w:t>Przewidywana gęstość obciążenia ogniowego</w:t>
      </w:r>
      <w:bookmarkEnd w:id="101"/>
      <w:bookmarkEnd w:id="102"/>
      <w:bookmarkEnd w:id="103"/>
      <w:bookmarkEnd w:id="104"/>
      <w:bookmarkEnd w:id="105"/>
      <w:bookmarkEnd w:id="106"/>
      <w:bookmarkEnd w:id="107"/>
      <w:bookmarkEnd w:id="108"/>
    </w:p>
    <w:p w14:paraId="76376D1B" w14:textId="2644E68B" w:rsidR="00AF77FF" w:rsidRPr="005E0349" w:rsidRDefault="00E634CE" w:rsidP="00E634CE">
      <w:pPr>
        <w:spacing w:line="360" w:lineRule="auto"/>
        <w:rPr>
          <w:rFonts w:cstheme="minorHAnsi"/>
          <w:szCs w:val="18"/>
        </w:rPr>
      </w:pPr>
      <w:bookmarkStart w:id="109" w:name="_Toc59609943"/>
      <w:r w:rsidRPr="005E0349">
        <w:rPr>
          <w:rFonts w:cstheme="minorHAnsi"/>
          <w:szCs w:val="18"/>
        </w:rPr>
        <w:t xml:space="preserve">Dla obiektów zaliczonych do kategorii zagrożenia ludzi ZL nie oblicza się gęstości obciążenia ogniowego. </w:t>
      </w:r>
      <w:r>
        <w:rPr>
          <w:rFonts w:cstheme="minorHAnsi"/>
          <w:szCs w:val="18"/>
        </w:rPr>
        <w:t xml:space="preserve"> </w:t>
      </w:r>
      <w:r w:rsidRPr="002A4E5F">
        <w:rPr>
          <w:rFonts w:cstheme="minorHAnsi"/>
          <w:szCs w:val="18"/>
        </w:rPr>
        <w:t>Dla pomieszczeń w obiekcie znajdujących się w strefie pożarowej PM przewiduje się obciążenie ogniowe do 500MJ/m2.</w:t>
      </w:r>
    </w:p>
    <w:p w14:paraId="7A29B43F" w14:textId="77777777" w:rsidR="00E634CE" w:rsidRPr="009430CC" w:rsidRDefault="00E634CE" w:rsidP="008A461E">
      <w:pPr>
        <w:pStyle w:val="Nagwek2"/>
        <w:rPr>
          <w:bCs/>
        </w:rPr>
      </w:pPr>
      <w:bookmarkStart w:id="110" w:name="_Toc149290643"/>
      <w:bookmarkStart w:id="111" w:name="_Toc158379401"/>
      <w:r w:rsidRPr="009430CC">
        <w:t>Kategoria zagrożenia ludzi</w:t>
      </w:r>
      <w:bookmarkEnd w:id="109"/>
      <w:bookmarkEnd w:id="110"/>
      <w:bookmarkEnd w:id="111"/>
    </w:p>
    <w:p w14:paraId="2CF4C8A7" w14:textId="77777777" w:rsidR="00E634CE" w:rsidRPr="005E0349" w:rsidRDefault="00E634CE" w:rsidP="00E634CE">
      <w:pPr>
        <w:spacing w:line="360" w:lineRule="auto"/>
        <w:ind w:firstLine="426"/>
        <w:rPr>
          <w:rFonts w:cstheme="minorHAnsi"/>
          <w:szCs w:val="18"/>
        </w:rPr>
      </w:pPr>
      <w:r w:rsidRPr="005E0349">
        <w:rPr>
          <w:rFonts w:cstheme="minorHAnsi"/>
          <w:szCs w:val="18"/>
        </w:rPr>
        <w:t xml:space="preserve">Zl I – z uwagi na występowanie pomieszczenia przeznaczonego do jednoczesnego przebywania ponad 50 osób. </w:t>
      </w:r>
    </w:p>
    <w:p w14:paraId="45C27A92" w14:textId="77777777" w:rsidR="00E634CE" w:rsidRPr="009430CC" w:rsidRDefault="00E634CE" w:rsidP="008A461E">
      <w:pPr>
        <w:pStyle w:val="Nagwek2"/>
        <w:rPr>
          <w:bCs/>
        </w:rPr>
      </w:pPr>
      <w:bookmarkStart w:id="112" w:name="_Toc455580238"/>
      <w:bookmarkStart w:id="113" w:name="_Toc455580526"/>
      <w:bookmarkStart w:id="114" w:name="_Toc56077342"/>
      <w:bookmarkStart w:id="115" w:name="_Toc149290644"/>
      <w:bookmarkStart w:id="116" w:name="_Toc158379402"/>
      <w:r w:rsidRPr="009430CC">
        <w:t>Podział obiektu na strefy pożarowe</w:t>
      </w:r>
      <w:bookmarkEnd w:id="112"/>
      <w:bookmarkEnd w:id="113"/>
      <w:bookmarkEnd w:id="114"/>
      <w:bookmarkEnd w:id="115"/>
      <w:bookmarkEnd w:id="116"/>
    </w:p>
    <w:p w14:paraId="50E50CF4" w14:textId="13558AD3" w:rsidR="00E634CE" w:rsidRPr="00150D9E" w:rsidRDefault="00E634CE" w:rsidP="00E634CE">
      <w:pPr>
        <w:spacing w:line="360" w:lineRule="auto"/>
        <w:ind w:firstLine="426"/>
        <w:rPr>
          <w:rFonts w:cstheme="minorHAnsi"/>
          <w:szCs w:val="18"/>
        </w:rPr>
      </w:pPr>
      <w:r w:rsidRPr="00150D9E">
        <w:rPr>
          <w:rFonts w:cstheme="minorHAnsi"/>
          <w:szCs w:val="18"/>
        </w:rPr>
        <w:t xml:space="preserve">Obiekt stanowi </w:t>
      </w:r>
      <w:r>
        <w:rPr>
          <w:rFonts w:cstheme="minorHAnsi"/>
          <w:szCs w:val="18"/>
        </w:rPr>
        <w:t xml:space="preserve">trzy strefy pożarowe </w:t>
      </w:r>
      <w:r w:rsidRPr="00150D9E">
        <w:rPr>
          <w:rFonts w:cstheme="minorHAnsi"/>
          <w:szCs w:val="18"/>
        </w:rPr>
        <w:t xml:space="preserve">o łącznej powierzchni </w:t>
      </w:r>
      <w:r w:rsidRPr="00520517">
        <w:rPr>
          <w:rFonts w:cstheme="minorHAnsi"/>
          <w:color w:val="000000" w:themeColor="text1"/>
        </w:rPr>
        <w:t>17 50</w:t>
      </w:r>
      <w:r w:rsidR="00676DBC">
        <w:rPr>
          <w:rFonts w:cstheme="minorHAnsi"/>
          <w:color w:val="000000" w:themeColor="text1"/>
        </w:rPr>
        <w:t>3</w:t>
      </w:r>
      <w:r w:rsidRPr="00520517">
        <w:rPr>
          <w:rFonts w:cstheme="minorHAnsi"/>
          <w:color w:val="000000" w:themeColor="text1"/>
        </w:rPr>
        <w:t>,</w:t>
      </w:r>
      <w:r w:rsidR="00676DBC">
        <w:rPr>
          <w:rFonts w:cstheme="minorHAnsi"/>
          <w:color w:val="000000" w:themeColor="text1"/>
        </w:rPr>
        <w:t>23</w:t>
      </w:r>
      <w:r>
        <w:rPr>
          <w:rFonts w:cstheme="minorHAnsi"/>
          <w:color w:val="000000" w:themeColor="text1"/>
        </w:rPr>
        <w:t xml:space="preserve">m2. </w:t>
      </w:r>
      <w:r>
        <w:rPr>
          <w:rFonts w:cstheme="minorHAnsi"/>
          <w:szCs w:val="18"/>
        </w:rPr>
        <w:t>Strefy</w:t>
      </w:r>
      <w:r w:rsidRPr="00150D9E">
        <w:rPr>
          <w:rFonts w:cstheme="minorHAnsi"/>
          <w:szCs w:val="18"/>
        </w:rPr>
        <w:t xml:space="preserve"> wydzielono przeciwpożarowo od </w:t>
      </w:r>
      <w:r>
        <w:rPr>
          <w:rFonts w:cstheme="minorHAnsi"/>
          <w:szCs w:val="18"/>
        </w:rPr>
        <w:t xml:space="preserve">siebie </w:t>
      </w:r>
      <w:r w:rsidRPr="00150D9E">
        <w:rPr>
          <w:rFonts w:cstheme="minorHAnsi"/>
          <w:szCs w:val="18"/>
        </w:rPr>
        <w:t xml:space="preserve"> ścianami oddzielenia przeciwpożarowego o odporności ogniowej REI60, stropem REI60. Dodatkowo pod budynkiem zlokalizowany jest zbiornik ppoż. o powierzchni 182m2. Przepusty instalacyjne w ścianach oraz w stropach zabezpieczyć do klasy odporności pożarowej przegrody. </w:t>
      </w:r>
      <w:r>
        <w:rPr>
          <w:rFonts w:cstheme="minorHAnsi"/>
          <w:szCs w:val="18"/>
        </w:rPr>
        <w:t>Szczegóły podziału na strefy wraz z powierzchniami stref pokazano na rysunku rzutu przyziemia – p.poż.</w:t>
      </w:r>
    </w:p>
    <w:p w14:paraId="7E2EC547" w14:textId="77777777" w:rsidR="00E634CE" w:rsidRPr="009430CC" w:rsidRDefault="00E634CE" w:rsidP="008A461E">
      <w:pPr>
        <w:pStyle w:val="Nagwek2"/>
        <w:rPr>
          <w:bCs/>
        </w:rPr>
      </w:pPr>
      <w:bookmarkStart w:id="117" w:name="_Toc119332881"/>
      <w:bookmarkStart w:id="118" w:name="_Toc221415873"/>
      <w:bookmarkStart w:id="119" w:name="_Toc228169142"/>
      <w:bookmarkStart w:id="120" w:name="_Toc455580239"/>
      <w:bookmarkStart w:id="121" w:name="_Toc455580527"/>
      <w:bookmarkStart w:id="122" w:name="_Toc56077343"/>
      <w:bookmarkStart w:id="123" w:name="_Toc149290645"/>
      <w:bookmarkStart w:id="124" w:name="_Toc158379403"/>
      <w:r w:rsidRPr="009430CC">
        <w:t>Ocena zagrożenia wybuchem</w:t>
      </w:r>
      <w:bookmarkEnd w:id="117"/>
      <w:bookmarkEnd w:id="118"/>
      <w:bookmarkEnd w:id="119"/>
      <w:bookmarkEnd w:id="120"/>
      <w:bookmarkEnd w:id="121"/>
      <w:bookmarkEnd w:id="122"/>
      <w:bookmarkEnd w:id="123"/>
      <w:bookmarkEnd w:id="124"/>
    </w:p>
    <w:p w14:paraId="6353306C" w14:textId="77777777" w:rsidR="00E634CE" w:rsidRPr="00150D9E" w:rsidRDefault="00E634CE" w:rsidP="00E634CE">
      <w:pPr>
        <w:spacing w:line="360" w:lineRule="auto"/>
        <w:ind w:firstLine="426"/>
        <w:rPr>
          <w:rFonts w:cstheme="minorHAnsi"/>
          <w:szCs w:val="18"/>
        </w:rPr>
      </w:pPr>
      <w:r w:rsidRPr="00150D9E">
        <w:rPr>
          <w:rFonts w:cstheme="minorHAnsi"/>
          <w:szCs w:val="18"/>
        </w:rPr>
        <w:t>W obiekcie nie występują pomieszczenia i przestrzenie zagrożone wybuchem. W odległości 13,8m od przebudowywanego budynku zlokalizowana jest istniejąca stacja redukcji gazu II stopnia wraz z I strefą zagrożenia gazowego.</w:t>
      </w:r>
    </w:p>
    <w:p w14:paraId="0975945A" w14:textId="77777777" w:rsidR="00E634CE" w:rsidRPr="009430CC" w:rsidRDefault="00E634CE" w:rsidP="008A461E">
      <w:pPr>
        <w:pStyle w:val="Nagwek2"/>
        <w:rPr>
          <w:bCs/>
        </w:rPr>
      </w:pPr>
      <w:bookmarkStart w:id="125" w:name="_Toc119332883"/>
      <w:bookmarkStart w:id="126" w:name="_Toc221415875"/>
      <w:bookmarkStart w:id="127" w:name="_Toc228169144"/>
      <w:bookmarkStart w:id="128" w:name="_Toc455580240"/>
      <w:bookmarkStart w:id="129" w:name="_Toc455580528"/>
      <w:bookmarkStart w:id="130" w:name="_Toc56077344"/>
      <w:bookmarkStart w:id="131" w:name="_Toc149290646"/>
      <w:bookmarkStart w:id="132" w:name="_Toc158379404"/>
      <w:r w:rsidRPr="009430CC">
        <w:lastRenderedPageBreak/>
        <w:t>Odporność ogniowa</w:t>
      </w:r>
      <w:bookmarkEnd w:id="125"/>
      <w:bookmarkEnd w:id="126"/>
      <w:bookmarkEnd w:id="127"/>
      <w:bookmarkEnd w:id="128"/>
      <w:bookmarkEnd w:id="129"/>
      <w:bookmarkEnd w:id="130"/>
      <w:bookmarkEnd w:id="131"/>
      <w:bookmarkEnd w:id="132"/>
    </w:p>
    <w:p w14:paraId="7EC8F07F" w14:textId="77777777" w:rsidR="00E634CE" w:rsidRPr="008A17CC" w:rsidRDefault="00E634CE" w:rsidP="00E634CE">
      <w:pPr>
        <w:spacing w:line="360" w:lineRule="auto"/>
        <w:ind w:firstLine="426"/>
        <w:rPr>
          <w:rFonts w:cstheme="minorHAnsi"/>
        </w:rPr>
      </w:pPr>
      <w:r w:rsidRPr="008A17CC">
        <w:rPr>
          <w:rFonts w:cstheme="minorHAnsi"/>
        </w:rPr>
        <w:t xml:space="preserve">Wszystkie poniższe elementy budowlane zaprojektowano jako nierozprzestrzeniające ognia (NRO). </w:t>
      </w:r>
    </w:p>
    <w:p w14:paraId="7DBF33FD" w14:textId="77777777" w:rsidR="00E634CE" w:rsidRPr="008A17CC" w:rsidRDefault="00E634CE" w:rsidP="00E634CE">
      <w:pPr>
        <w:spacing w:line="360" w:lineRule="auto"/>
        <w:ind w:firstLine="426"/>
        <w:rPr>
          <w:rFonts w:cstheme="minorHAnsi"/>
        </w:rPr>
      </w:pPr>
      <w:r w:rsidRPr="008A17CC">
        <w:rPr>
          <w:rFonts w:cstheme="minorHAnsi"/>
        </w:rPr>
        <w:t>Poszczególne elementy budynku powinny posiadać następującą odporność ogniową (zgodnie z §216 ust. 1 Rozporządzenia):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3155"/>
        <w:gridCol w:w="3711"/>
        <w:gridCol w:w="1702"/>
      </w:tblGrid>
      <w:tr w:rsidR="00E634CE" w:rsidRPr="00B9181A" w14:paraId="7D87E677" w14:textId="77777777" w:rsidTr="00077795">
        <w:trPr>
          <w:tblHeader/>
        </w:trPr>
        <w:tc>
          <w:tcPr>
            <w:tcW w:w="9072" w:type="dxa"/>
            <w:gridSpan w:val="4"/>
            <w:tcBorders>
              <w:bottom w:val="single" w:sz="4" w:space="0" w:color="auto"/>
            </w:tcBorders>
            <w:shd w:val="clear" w:color="auto" w:fill="E0E0E0"/>
            <w:vAlign w:val="center"/>
          </w:tcPr>
          <w:p w14:paraId="2B3A7ADB" w14:textId="77777777" w:rsidR="00E634CE" w:rsidRPr="00224C6D" w:rsidRDefault="00E634CE" w:rsidP="00077795">
            <w:pPr>
              <w:rPr>
                <w:rFonts w:cstheme="minorHAnsi"/>
                <w:b/>
                <w:bCs/>
                <w:szCs w:val="18"/>
              </w:rPr>
            </w:pPr>
            <w:r w:rsidRPr="00224C6D">
              <w:rPr>
                <w:rFonts w:cstheme="minorHAnsi"/>
                <w:b/>
                <w:bCs/>
                <w:szCs w:val="18"/>
              </w:rPr>
              <w:t>KLASA ODPORNOŚCI POŻAROWEJ - E</w:t>
            </w:r>
          </w:p>
        </w:tc>
      </w:tr>
      <w:tr w:rsidR="00E634CE" w:rsidRPr="00B9181A" w14:paraId="56CCCA0F" w14:textId="77777777" w:rsidTr="00077795">
        <w:trPr>
          <w:tblHeader/>
        </w:trPr>
        <w:tc>
          <w:tcPr>
            <w:tcW w:w="426" w:type="dxa"/>
            <w:tcBorders>
              <w:bottom w:val="single" w:sz="4" w:space="0" w:color="auto"/>
            </w:tcBorders>
            <w:shd w:val="clear" w:color="auto" w:fill="E0E0E0"/>
          </w:tcPr>
          <w:p w14:paraId="61A16B4C" w14:textId="77777777" w:rsidR="00E634CE" w:rsidRPr="00B9181A" w:rsidRDefault="00E634CE" w:rsidP="00077795">
            <w:pPr>
              <w:rPr>
                <w:rFonts w:cs="Calibri"/>
                <w:b/>
                <w:bCs/>
              </w:rPr>
            </w:pPr>
          </w:p>
        </w:tc>
        <w:tc>
          <w:tcPr>
            <w:tcW w:w="3185" w:type="dxa"/>
            <w:tcBorders>
              <w:bottom w:val="single" w:sz="4" w:space="0" w:color="auto"/>
            </w:tcBorders>
            <w:shd w:val="clear" w:color="auto" w:fill="E0E0E0"/>
            <w:vAlign w:val="center"/>
          </w:tcPr>
          <w:p w14:paraId="089E3D6C" w14:textId="77777777" w:rsidR="00E634CE" w:rsidRPr="00224C6D" w:rsidRDefault="00E634CE" w:rsidP="00077795">
            <w:pPr>
              <w:rPr>
                <w:rFonts w:cstheme="minorHAnsi"/>
                <w:b/>
                <w:bCs/>
                <w:szCs w:val="18"/>
              </w:rPr>
            </w:pPr>
            <w:r w:rsidRPr="00224C6D">
              <w:rPr>
                <w:rFonts w:cstheme="minorHAnsi"/>
                <w:b/>
                <w:bCs/>
                <w:szCs w:val="18"/>
              </w:rPr>
              <w:t>ELEMENTY BUDYNKU</w:t>
            </w:r>
          </w:p>
        </w:tc>
        <w:tc>
          <w:tcPr>
            <w:tcW w:w="5461" w:type="dxa"/>
            <w:gridSpan w:val="2"/>
            <w:shd w:val="clear" w:color="auto" w:fill="E0E0E0"/>
            <w:vAlign w:val="center"/>
          </w:tcPr>
          <w:p w14:paraId="39A7008C" w14:textId="77777777" w:rsidR="00E634CE" w:rsidRPr="00224C6D" w:rsidRDefault="00E634CE" w:rsidP="00077795">
            <w:pPr>
              <w:rPr>
                <w:rFonts w:cstheme="minorHAnsi"/>
                <w:b/>
                <w:bCs/>
                <w:szCs w:val="18"/>
              </w:rPr>
            </w:pPr>
            <w:r w:rsidRPr="00224C6D">
              <w:rPr>
                <w:rFonts w:cstheme="minorHAnsi"/>
                <w:b/>
                <w:bCs/>
                <w:szCs w:val="18"/>
              </w:rPr>
              <w:t xml:space="preserve">KLASA ODPORNOŚCI OGNIOWEJ </w:t>
            </w:r>
            <w:r w:rsidRPr="00224C6D">
              <w:rPr>
                <w:rFonts w:cstheme="minorHAnsi"/>
                <w:bCs/>
                <w:szCs w:val="18"/>
                <w:vertAlign w:val="superscript"/>
              </w:rPr>
              <w:t>5) *)</w:t>
            </w:r>
          </w:p>
        </w:tc>
      </w:tr>
      <w:tr w:rsidR="00E634CE" w:rsidRPr="00B9181A" w14:paraId="01213616" w14:textId="77777777" w:rsidTr="00077795">
        <w:trPr>
          <w:cantSplit/>
        </w:trPr>
        <w:tc>
          <w:tcPr>
            <w:tcW w:w="426" w:type="dxa"/>
            <w:vMerge w:val="restart"/>
            <w:shd w:val="clear" w:color="auto" w:fill="auto"/>
            <w:vAlign w:val="center"/>
          </w:tcPr>
          <w:p w14:paraId="09707B11" w14:textId="77777777" w:rsidR="00E634CE" w:rsidRPr="00224C6D" w:rsidRDefault="00E634CE" w:rsidP="00077795">
            <w:pPr>
              <w:rPr>
                <w:rFonts w:cstheme="minorHAnsi"/>
                <w:b/>
                <w:szCs w:val="18"/>
              </w:rPr>
            </w:pPr>
            <w:r w:rsidRPr="00224C6D">
              <w:rPr>
                <w:rFonts w:cstheme="minorHAnsi"/>
                <w:b/>
                <w:szCs w:val="18"/>
              </w:rPr>
              <w:t>1</w:t>
            </w:r>
          </w:p>
        </w:tc>
        <w:tc>
          <w:tcPr>
            <w:tcW w:w="3185" w:type="dxa"/>
            <w:vMerge w:val="restart"/>
            <w:shd w:val="clear" w:color="auto" w:fill="auto"/>
            <w:vAlign w:val="center"/>
          </w:tcPr>
          <w:p w14:paraId="3B2DF7F1" w14:textId="77777777" w:rsidR="00E634CE" w:rsidRPr="00224C6D" w:rsidRDefault="00E634CE" w:rsidP="00077795">
            <w:pPr>
              <w:rPr>
                <w:rFonts w:cstheme="minorHAnsi"/>
                <w:szCs w:val="18"/>
              </w:rPr>
            </w:pPr>
            <w:r w:rsidRPr="00224C6D">
              <w:rPr>
                <w:rFonts w:cstheme="minorHAnsi"/>
                <w:szCs w:val="18"/>
              </w:rPr>
              <w:t>główna konstrukcja nośna</w:t>
            </w:r>
          </w:p>
        </w:tc>
        <w:tc>
          <w:tcPr>
            <w:tcW w:w="3741" w:type="dxa"/>
            <w:vAlign w:val="center"/>
          </w:tcPr>
          <w:p w14:paraId="6D8DBE4D" w14:textId="77777777" w:rsidR="00E634CE" w:rsidRPr="00224C6D" w:rsidRDefault="00E634CE" w:rsidP="00077795">
            <w:pPr>
              <w:rPr>
                <w:rFonts w:cstheme="minorHAnsi"/>
                <w:szCs w:val="18"/>
              </w:rPr>
            </w:pPr>
            <w:r w:rsidRPr="00224C6D">
              <w:rPr>
                <w:rFonts w:cstheme="minorHAnsi"/>
                <w:szCs w:val="18"/>
              </w:rPr>
              <w:t>minimalna odporność ogniowa [min]</w:t>
            </w:r>
          </w:p>
        </w:tc>
        <w:tc>
          <w:tcPr>
            <w:tcW w:w="1720" w:type="dxa"/>
            <w:vAlign w:val="center"/>
          </w:tcPr>
          <w:p w14:paraId="71CA836F" w14:textId="77777777" w:rsidR="00E634CE" w:rsidRPr="00224C6D" w:rsidRDefault="00E634CE" w:rsidP="00077795">
            <w:pPr>
              <w:rPr>
                <w:rFonts w:cstheme="minorHAnsi"/>
                <w:szCs w:val="18"/>
              </w:rPr>
            </w:pPr>
            <w:r w:rsidRPr="00224C6D">
              <w:rPr>
                <w:rFonts w:cstheme="minorHAnsi"/>
                <w:szCs w:val="18"/>
              </w:rPr>
              <w:t>(-)</w:t>
            </w:r>
          </w:p>
        </w:tc>
      </w:tr>
      <w:tr w:rsidR="00E634CE" w:rsidRPr="00B9181A" w14:paraId="0ABEBFB2" w14:textId="77777777" w:rsidTr="00077795">
        <w:trPr>
          <w:cantSplit/>
        </w:trPr>
        <w:tc>
          <w:tcPr>
            <w:tcW w:w="426" w:type="dxa"/>
            <w:vMerge/>
            <w:shd w:val="clear" w:color="auto" w:fill="auto"/>
            <w:vAlign w:val="center"/>
          </w:tcPr>
          <w:p w14:paraId="722487BC" w14:textId="77777777" w:rsidR="00E634CE" w:rsidRPr="00224C6D" w:rsidRDefault="00E634CE" w:rsidP="00077795">
            <w:pPr>
              <w:rPr>
                <w:rFonts w:cstheme="minorHAnsi"/>
                <w:b/>
                <w:szCs w:val="18"/>
              </w:rPr>
            </w:pPr>
          </w:p>
        </w:tc>
        <w:tc>
          <w:tcPr>
            <w:tcW w:w="3185" w:type="dxa"/>
            <w:vMerge/>
            <w:shd w:val="clear" w:color="auto" w:fill="auto"/>
            <w:vAlign w:val="center"/>
          </w:tcPr>
          <w:p w14:paraId="7E783BC5" w14:textId="77777777" w:rsidR="00E634CE" w:rsidRPr="00224C6D" w:rsidRDefault="00E634CE" w:rsidP="00077795">
            <w:pPr>
              <w:rPr>
                <w:rFonts w:cstheme="minorHAnsi"/>
                <w:szCs w:val="18"/>
              </w:rPr>
            </w:pPr>
          </w:p>
        </w:tc>
        <w:tc>
          <w:tcPr>
            <w:tcW w:w="3741" w:type="dxa"/>
            <w:vAlign w:val="center"/>
          </w:tcPr>
          <w:p w14:paraId="6599DF56" w14:textId="77777777" w:rsidR="00E634CE" w:rsidRPr="00224C6D" w:rsidRDefault="00E634CE" w:rsidP="00077795">
            <w:pPr>
              <w:rPr>
                <w:rFonts w:cstheme="minorHAnsi"/>
                <w:szCs w:val="18"/>
              </w:rPr>
            </w:pPr>
            <w:r w:rsidRPr="00224C6D">
              <w:rPr>
                <w:rFonts w:cstheme="minorHAnsi"/>
                <w:szCs w:val="18"/>
              </w:rPr>
              <w:t>rozprzestrzenianie ognia</w:t>
            </w:r>
          </w:p>
        </w:tc>
        <w:tc>
          <w:tcPr>
            <w:tcW w:w="1720" w:type="dxa"/>
            <w:vAlign w:val="center"/>
          </w:tcPr>
          <w:p w14:paraId="5B19E04D" w14:textId="77777777" w:rsidR="00E634CE" w:rsidRPr="00224C6D" w:rsidRDefault="00E634CE" w:rsidP="00077795">
            <w:pPr>
              <w:rPr>
                <w:rFonts w:cstheme="minorHAnsi"/>
                <w:szCs w:val="18"/>
              </w:rPr>
            </w:pPr>
            <w:r w:rsidRPr="00224C6D">
              <w:rPr>
                <w:rFonts w:cstheme="minorHAnsi"/>
                <w:szCs w:val="18"/>
              </w:rPr>
              <w:t>NRO</w:t>
            </w:r>
          </w:p>
        </w:tc>
      </w:tr>
      <w:tr w:rsidR="00E634CE" w:rsidRPr="00B9181A" w14:paraId="412B9CB7" w14:textId="77777777" w:rsidTr="00077795">
        <w:trPr>
          <w:cantSplit/>
          <w:trHeight w:val="150"/>
        </w:trPr>
        <w:tc>
          <w:tcPr>
            <w:tcW w:w="426" w:type="dxa"/>
            <w:vMerge w:val="restart"/>
            <w:shd w:val="clear" w:color="auto" w:fill="auto"/>
            <w:vAlign w:val="center"/>
          </w:tcPr>
          <w:p w14:paraId="52CCBB59" w14:textId="77777777" w:rsidR="00E634CE" w:rsidRPr="00224C6D" w:rsidRDefault="00E634CE" w:rsidP="00077795">
            <w:pPr>
              <w:rPr>
                <w:rFonts w:cstheme="minorHAnsi"/>
                <w:b/>
                <w:szCs w:val="18"/>
              </w:rPr>
            </w:pPr>
            <w:r w:rsidRPr="00224C6D">
              <w:rPr>
                <w:rFonts w:cstheme="minorHAnsi"/>
                <w:b/>
                <w:szCs w:val="18"/>
              </w:rPr>
              <w:t>2</w:t>
            </w:r>
          </w:p>
        </w:tc>
        <w:tc>
          <w:tcPr>
            <w:tcW w:w="3185" w:type="dxa"/>
            <w:vMerge w:val="restart"/>
            <w:shd w:val="clear" w:color="auto" w:fill="auto"/>
            <w:vAlign w:val="center"/>
          </w:tcPr>
          <w:p w14:paraId="133C1B34" w14:textId="77777777" w:rsidR="00E634CE" w:rsidRPr="00224C6D" w:rsidRDefault="00E634CE" w:rsidP="00077795">
            <w:pPr>
              <w:rPr>
                <w:rFonts w:cstheme="minorHAnsi"/>
                <w:szCs w:val="18"/>
              </w:rPr>
            </w:pPr>
            <w:r w:rsidRPr="00224C6D">
              <w:rPr>
                <w:rFonts w:cstheme="minorHAnsi"/>
                <w:szCs w:val="18"/>
              </w:rPr>
              <w:t>konstrukcja dachu</w:t>
            </w:r>
          </w:p>
        </w:tc>
        <w:tc>
          <w:tcPr>
            <w:tcW w:w="3741" w:type="dxa"/>
            <w:shd w:val="clear" w:color="auto" w:fill="auto"/>
            <w:vAlign w:val="center"/>
          </w:tcPr>
          <w:p w14:paraId="03EC5384" w14:textId="77777777" w:rsidR="00E634CE" w:rsidRPr="00224C6D" w:rsidRDefault="00E634CE" w:rsidP="00077795">
            <w:pPr>
              <w:rPr>
                <w:rFonts w:cstheme="minorHAnsi"/>
                <w:szCs w:val="18"/>
              </w:rPr>
            </w:pPr>
            <w:r w:rsidRPr="00224C6D">
              <w:rPr>
                <w:rFonts w:cstheme="minorHAnsi"/>
                <w:szCs w:val="18"/>
              </w:rPr>
              <w:t>minimalna odporność ogniowa [min]</w:t>
            </w:r>
          </w:p>
        </w:tc>
        <w:tc>
          <w:tcPr>
            <w:tcW w:w="1720" w:type="dxa"/>
            <w:vAlign w:val="center"/>
          </w:tcPr>
          <w:p w14:paraId="1C4C9638" w14:textId="77777777" w:rsidR="00E634CE" w:rsidRPr="00224C6D" w:rsidRDefault="00E634CE" w:rsidP="00077795">
            <w:pPr>
              <w:rPr>
                <w:rFonts w:cstheme="minorHAnsi"/>
                <w:szCs w:val="18"/>
              </w:rPr>
            </w:pPr>
            <w:r w:rsidRPr="00224C6D">
              <w:rPr>
                <w:rFonts w:cstheme="minorHAnsi"/>
                <w:szCs w:val="18"/>
              </w:rPr>
              <w:t>(-)</w:t>
            </w:r>
          </w:p>
        </w:tc>
      </w:tr>
      <w:tr w:rsidR="00E634CE" w:rsidRPr="00B9181A" w14:paraId="6037EBCF" w14:textId="77777777" w:rsidTr="00077795">
        <w:trPr>
          <w:cantSplit/>
          <w:trHeight w:val="149"/>
        </w:trPr>
        <w:tc>
          <w:tcPr>
            <w:tcW w:w="426" w:type="dxa"/>
            <w:vMerge/>
            <w:shd w:val="clear" w:color="auto" w:fill="auto"/>
            <w:vAlign w:val="center"/>
          </w:tcPr>
          <w:p w14:paraId="4127DF10" w14:textId="77777777" w:rsidR="00E634CE" w:rsidRPr="00224C6D" w:rsidRDefault="00E634CE" w:rsidP="00077795">
            <w:pPr>
              <w:rPr>
                <w:rFonts w:cstheme="minorHAnsi"/>
                <w:b/>
                <w:szCs w:val="18"/>
              </w:rPr>
            </w:pPr>
          </w:p>
        </w:tc>
        <w:tc>
          <w:tcPr>
            <w:tcW w:w="3185" w:type="dxa"/>
            <w:vMerge/>
            <w:shd w:val="clear" w:color="auto" w:fill="auto"/>
            <w:vAlign w:val="center"/>
          </w:tcPr>
          <w:p w14:paraId="31A546B3" w14:textId="77777777" w:rsidR="00E634CE" w:rsidRPr="00224C6D" w:rsidRDefault="00E634CE" w:rsidP="00077795">
            <w:pPr>
              <w:rPr>
                <w:rFonts w:cstheme="minorHAnsi"/>
                <w:szCs w:val="18"/>
              </w:rPr>
            </w:pPr>
          </w:p>
        </w:tc>
        <w:tc>
          <w:tcPr>
            <w:tcW w:w="3741" w:type="dxa"/>
            <w:shd w:val="clear" w:color="auto" w:fill="auto"/>
            <w:vAlign w:val="center"/>
          </w:tcPr>
          <w:p w14:paraId="2C960B5C" w14:textId="77777777" w:rsidR="00E634CE" w:rsidRPr="00224C6D" w:rsidRDefault="00E634CE" w:rsidP="00077795">
            <w:pPr>
              <w:rPr>
                <w:rFonts w:cstheme="minorHAnsi"/>
                <w:szCs w:val="18"/>
              </w:rPr>
            </w:pPr>
            <w:r w:rsidRPr="00224C6D">
              <w:rPr>
                <w:rFonts w:cstheme="minorHAnsi"/>
                <w:szCs w:val="18"/>
              </w:rPr>
              <w:t>rozprzestrzenianie ognia</w:t>
            </w:r>
          </w:p>
        </w:tc>
        <w:tc>
          <w:tcPr>
            <w:tcW w:w="1720" w:type="dxa"/>
            <w:vAlign w:val="center"/>
          </w:tcPr>
          <w:p w14:paraId="133E8318" w14:textId="77777777" w:rsidR="00E634CE" w:rsidRPr="00224C6D" w:rsidRDefault="00E634CE" w:rsidP="00077795">
            <w:pPr>
              <w:rPr>
                <w:rFonts w:cstheme="minorHAnsi"/>
                <w:szCs w:val="18"/>
              </w:rPr>
            </w:pPr>
            <w:r w:rsidRPr="00224C6D">
              <w:rPr>
                <w:rFonts w:cstheme="minorHAnsi"/>
                <w:szCs w:val="18"/>
              </w:rPr>
              <w:t>NRO</w:t>
            </w:r>
          </w:p>
        </w:tc>
      </w:tr>
      <w:tr w:rsidR="00E634CE" w:rsidRPr="00B9181A" w14:paraId="1FDE10B0" w14:textId="77777777" w:rsidTr="00077795">
        <w:trPr>
          <w:cantSplit/>
        </w:trPr>
        <w:tc>
          <w:tcPr>
            <w:tcW w:w="426" w:type="dxa"/>
            <w:vMerge w:val="restart"/>
            <w:shd w:val="clear" w:color="auto" w:fill="auto"/>
            <w:vAlign w:val="center"/>
          </w:tcPr>
          <w:p w14:paraId="5C5E57F6" w14:textId="77777777" w:rsidR="00E634CE" w:rsidRPr="00224C6D" w:rsidRDefault="00E634CE" w:rsidP="00077795">
            <w:pPr>
              <w:rPr>
                <w:rFonts w:cstheme="minorHAnsi"/>
                <w:b/>
                <w:szCs w:val="18"/>
              </w:rPr>
            </w:pPr>
            <w:r w:rsidRPr="00224C6D">
              <w:rPr>
                <w:rFonts w:cstheme="minorHAnsi"/>
                <w:b/>
                <w:szCs w:val="18"/>
              </w:rPr>
              <w:t>3</w:t>
            </w:r>
          </w:p>
        </w:tc>
        <w:tc>
          <w:tcPr>
            <w:tcW w:w="3185" w:type="dxa"/>
            <w:vMerge w:val="restart"/>
            <w:shd w:val="clear" w:color="auto" w:fill="auto"/>
            <w:vAlign w:val="center"/>
          </w:tcPr>
          <w:p w14:paraId="2A616A8F" w14:textId="77777777" w:rsidR="00E634CE" w:rsidRPr="00224C6D" w:rsidRDefault="00E634CE" w:rsidP="00077795">
            <w:pPr>
              <w:rPr>
                <w:rFonts w:cstheme="minorHAnsi"/>
                <w:szCs w:val="18"/>
              </w:rPr>
            </w:pPr>
            <w:r w:rsidRPr="00224C6D">
              <w:rPr>
                <w:rFonts w:cstheme="minorHAnsi"/>
                <w:szCs w:val="18"/>
              </w:rPr>
              <w:t>strop</w:t>
            </w:r>
            <w:r w:rsidRPr="00224C6D">
              <w:rPr>
                <w:rFonts w:cstheme="minorHAnsi"/>
                <w:szCs w:val="18"/>
                <w:vertAlign w:val="superscript"/>
              </w:rPr>
              <w:t xml:space="preserve"> 1)</w:t>
            </w:r>
          </w:p>
        </w:tc>
        <w:tc>
          <w:tcPr>
            <w:tcW w:w="3741" w:type="dxa"/>
            <w:vAlign w:val="center"/>
          </w:tcPr>
          <w:p w14:paraId="7641C2E4" w14:textId="77777777" w:rsidR="00E634CE" w:rsidRPr="00224C6D" w:rsidRDefault="00E634CE" w:rsidP="00077795">
            <w:pPr>
              <w:rPr>
                <w:rFonts w:cstheme="minorHAnsi"/>
                <w:szCs w:val="18"/>
              </w:rPr>
            </w:pPr>
            <w:r w:rsidRPr="00224C6D">
              <w:rPr>
                <w:rFonts w:cstheme="minorHAnsi"/>
                <w:szCs w:val="18"/>
              </w:rPr>
              <w:t>minimalna odporność ogniowa [min]</w:t>
            </w:r>
          </w:p>
        </w:tc>
        <w:tc>
          <w:tcPr>
            <w:tcW w:w="1720" w:type="dxa"/>
            <w:vAlign w:val="center"/>
          </w:tcPr>
          <w:p w14:paraId="53DEA7F4" w14:textId="77777777" w:rsidR="00E634CE" w:rsidRPr="00224C6D" w:rsidRDefault="00E634CE" w:rsidP="00077795">
            <w:pPr>
              <w:rPr>
                <w:rFonts w:cstheme="minorHAnsi"/>
                <w:szCs w:val="18"/>
              </w:rPr>
            </w:pPr>
            <w:r w:rsidRPr="00224C6D">
              <w:rPr>
                <w:rFonts w:cstheme="minorHAnsi"/>
                <w:szCs w:val="18"/>
              </w:rPr>
              <w:t>(-)</w:t>
            </w:r>
          </w:p>
        </w:tc>
      </w:tr>
      <w:tr w:rsidR="00E634CE" w:rsidRPr="00B9181A" w14:paraId="30C571DD" w14:textId="77777777" w:rsidTr="00077795">
        <w:trPr>
          <w:cantSplit/>
        </w:trPr>
        <w:tc>
          <w:tcPr>
            <w:tcW w:w="426" w:type="dxa"/>
            <w:vMerge/>
            <w:shd w:val="clear" w:color="auto" w:fill="auto"/>
            <w:vAlign w:val="center"/>
          </w:tcPr>
          <w:p w14:paraId="2532E9A2" w14:textId="77777777" w:rsidR="00E634CE" w:rsidRPr="00224C6D" w:rsidRDefault="00E634CE" w:rsidP="00077795">
            <w:pPr>
              <w:rPr>
                <w:rFonts w:cstheme="minorHAnsi"/>
                <w:b/>
                <w:szCs w:val="18"/>
              </w:rPr>
            </w:pPr>
          </w:p>
        </w:tc>
        <w:tc>
          <w:tcPr>
            <w:tcW w:w="3185" w:type="dxa"/>
            <w:vMerge/>
            <w:shd w:val="clear" w:color="auto" w:fill="auto"/>
            <w:vAlign w:val="center"/>
          </w:tcPr>
          <w:p w14:paraId="2D39C072" w14:textId="77777777" w:rsidR="00E634CE" w:rsidRPr="00224C6D" w:rsidRDefault="00E634CE" w:rsidP="00077795">
            <w:pPr>
              <w:rPr>
                <w:rFonts w:cstheme="minorHAnsi"/>
                <w:szCs w:val="18"/>
              </w:rPr>
            </w:pPr>
          </w:p>
        </w:tc>
        <w:tc>
          <w:tcPr>
            <w:tcW w:w="3741" w:type="dxa"/>
            <w:vAlign w:val="center"/>
          </w:tcPr>
          <w:p w14:paraId="1B98B207" w14:textId="77777777" w:rsidR="00E634CE" w:rsidRPr="00224C6D" w:rsidRDefault="00E634CE" w:rsidP="00077795">
            <w:pPr>
              <w:rPr>
                <w:rFonts w:cstheme="minorHAnsi"/>
                <w:szCs w:val="18"/>
              </w:rPr>
            </w:pPr>
            <w:r w:rsidRPr="00224C6D">
              <w:rPr>
                <w:rFonts w:cstheme="minorHAnsi"/>
                <w:szCs w:val="18"/>
              </w:rPr>
              <w:t>rozprzestrzenianie ognia</w:t>
            </w:r>
          </w:p>
        </w:tc>
        <w:tc>
          <w:tcPr>
            <w:tcW w:w="1720" w:type="dxa"/>
            <w:vAlign w:val="center"/>
          </w:tcPr>
          <w:p w14:paraId="4BF27D80" w14:textId="77777777" w:rsidR="00E634CE" w:rsidRPr="00224C6D" w:rsidRDefault="00E634CE" w:rsidP="00077795">
            <w:pPr>
              <w:rPr>
                <w:rFonts w:cstheme="minorHAnsi"/>
                <w:szCs w:val="18"/>
              </w:rPr>
            </w:pPr>
            <w:r w:rsidRPr="00224C6D">
              <w:rPr>
                <w:rFonts w:cstheme="minorHAnsi"/>
                <w:szCs w:val="18"/>
              </w:rPr>
              <w:t>NRO</w:t>
            </w:r>
          </w:p>
        </w:tc>
      </w:tr>
      <w:tr w:rsidR="00E634CE" w:rsidRPr="00B9181A" w14:paraId="1E4F9AE5" w14:textId="77777777" w:rsidTr="00077795">
        <w:trPr>
          <w:cantSplit/>
        </w:trPr>
        <w:tc>
          <w:tcPr>
            <w:tcW w:w="426" w:type="dxa"/>
            <w:vMerge w:val="restart"/>
            <w:shd w:val="clear" w:color="auto" w:fill="auto"/>
            <w:vAlign w:val="center"/>
          </w:tcPr>
          <w:p w14:paraId="21AE0760" w14:textId="77777777" w:rsidR="00E634CE" w:rsidRPr="00224C6D" w:rsidRDefault="00E634CE" w:rsidP="00077795">
            <w:pPr>
              <w:rPr>
                <w:rFonts w:cstheme="minorHAnsi"/>
                <w:b/>
                <w:szCs w:val="18"/>
              </w:rPr>
            </w:pPr>
            <w:r w:rsidRPr="00224C6D">
              <w:rPr>
                <w:rFonts w:cstheme="minorHAnsi"/>
                <w:b/>
                <w:szCs w:val="18"/>
              </w:rPr>
              <w:t>4</w:t>
            </w:r>
          </w:p>
        </w:tc>
        <w:tc>
          <w:tcPr>
            <w:tcW w:w="3185" w:type="dxa"/>
            <w:vMerge w:val="restart"/>
            <w:shd w:val="clear" w:color="auto" w:fill="auto"/>
            <w:vAlign w:val="center"/>
          </w:tcPr>
          <w:p w14:paraId="2C5DAA6B" w14:textId="77777777" w:rsidR="00E634CE" w:rsidRPr="00224C6D" w:rsidRDefault="00E634CE" w:rsidP="00077795">
            <w:pPr>
              <w:rPr>
                <w:rFonts w:cstheme="minorHAnsi"/>
                <w:szCs w:val="18"/>
              </w:rPr>
            </w:pPr>
            <w:r w:rsidRPr="00224C6D">
              <w:rPr>
                <w:rFonts w:cstheme="minorHAnsi"/>
                <w:szCs w:val="18"/>
              </w:rPr>
              <w:t xml:space="preserve">ściany wewnętrzne </w:t>
            </w:r>
            <w:r w:rsidRPr="00224C6D">
              <w:rPr>
                <w:rFonts w:cstheme="minorHAnsi"/>
                <w:szCs w:val="18"/>
                <w:vertAlign w:val="superscript"/>
              </w:rPr>
              <w:t>1)</w:t>
            </w:r>
          </w:p>
        </w:tc>
        <w:tc>
          <w:tcPr>
            <w:tcW w:w="3741" w:type="dxa"/>
            <w:vAlign w:val="center"/>
          </w:tcPr>
          <w:p w14:paraId="205F9BB9" w14:textId="77777777" w:rsidR="00E634CE" w:rsidRPr="00224C6D" w:rsidRDefault="00E634CE" w:rsidP="00077795">
            <w:pPr>
              <w:rPr>
                <w:rFonts w:cstheme="minorHAnsi"/>
                <w:szCs w:val="18"/>
              </w:rPr>
            </w:pPr>
            <w:r w:rsidRPr="00224C6D">
              <w:rPr>
                <w:rFonts w:cstheme="minorHAnsi"/>
                <w:szCs w:val="18"/>
              </w:rPr>
              <w:t>minimalna odporność ogniowa [min]</w:t>
            </w:r>
          </w:p>
        </w:tc>
        <w:tc>
          <w:tcPr>
            <w:tcW w:w="1720" w:type="dxa"/>
            <w:vAlign w:val="center"/>
          </w:tcPr>
          <w:p w14:paraId="0EE5BB50" w14:textId="77777777" w:rsidR="00E634CE" w:rsidRPr="00224C6D" w:rsidRDefault="00E634CE" w:rsidP="00077795">
            <w:pPr>
              <w:rPr>
                <w:rFonts w:cstheme="minorHAnsi"/>
                <w:szCs w:val="18"/>
              </w:rPr>
            </w:pPr>
            <w:r w:rsidRPr="00224C6D">
              <w:rPr>
                <w:rFonts w:cstheme="minorHAnsi"/>
                <w:szCs w:val="18"/>
              </w:rPr>
              <w:t>(-)</w:t>
            </w:r>
          </w:p>
        </w:tc>
      </w:tr>
      <w:tr w:rsidR="00E634CE" w:rsidRPr="00B9181A" w14:paraId="458D1553" w14:textId="77777777" w:rsidTr="00077795">
        <w:trPr>
          <w:cantSplit/>
        </w:trPr>
        <w:tc>
          <w:tcPr>
            <w:tcW w:w="426" w:type="dxa"/>
            <w:vMerge/>
            <w:shd w:val="clear" w:color="auto" w:fill="auto"/>
            <w:vAlign w:val="center"/>
          </w:tcPr>
          <w:p w14:paraId="6EF60AD2" w14:textId="77777777" w:rsidR="00E634CE" w:rsidRPr="00224C6D" w:rsidRDefault="00E634CE" w:rsidP="00077795">
            <w:pPr>
              <w:rPr>
                <w:rFonts w:cstheme="minorHAnsi"/>
                <w:b/>
                <w:szCs w:val="18"/>
              </w:rPr>
            </w:pPr>
          </w:p>
        </w:tc>
        <w:tc>
          <w:tcPr>
            <w:tcW w:w="3185" w:type="dxa"/>
            <w:vMerge/>
            <w:shd w:val="clear" w:color="auto" w:fill="auto"/>
            <w:vAlign w:val="center"/>
          </w:tcPr>
          <w:p w14:paraId="700A0D00" w14:textId="77777777" w:rsidR="00E634CE" w:rsidRPr="00224C6D" w:rsidRDefault="00E634CE" w:rsidP="00077795">
            <w:pPr>
              <w:rPr>
                <w:rFonts w:cstheme="minorHAnsi"/>
                <w:szCs w:val="18"/>
              </w:rPr>
            </w:pPr>
          </w:p>
        </w:tc>
        <w:tc>
          <w:tcPr>
            <w:tcW w:w="3741" w:type="dxa"/>
            <w:vAlign w:val="center"/>
          </w:tcPr>
          <w:p w14:paraId="4CA1BCCC" w14:textId="77777777" w:rsidR="00E634CE" w:rsidRPr="00224C6D" w:rsidRDefault="00E634CE" w:rsidP="00077795">
            <w:pPr>
              <w:rPr>
                <w:rFonts w:cstheme="minorHAnsi"/>
                <w:szCs w:val="18"/>
              </w:rPr>
            </w:pPr>
            <w:r w:rsidRPr="00224C6D">
              <w:rPr>
                <w:rFonts w:cstheme="minorHAnsi"/>
                <w:szCs w:val="18"/>
              </w:rPr>
              <w:t>rozprzestrzenianie ognia</w:t>
            </w:r>
          </w:p>
        </w:tc>
        <w:tc>
          <w:tcPr>
            <w:tcW w:w="1720" w:type="dxa"/>
            <w:vAlign w:val="center"/>
          </w:tcPr>
          <w:p w14:paraId="73D4CB6D" w14:textId="77777777" w:rsidR="00E634CE" w:rsidRPr="00224C6D" w:rsidRDefault="00E634CE" w:rsidP="00077795">
            <w:pPr>
              <w:rPr>
                <w:rFonts w:cstheme="minorHAnsi"/>
                <w:szCs w:val="18"/>
              </w:rPr>
            </w:pPr>
            <w:r w:rsidRPr="00224C6D">
              <w:rPr>
                <w:rFonts w:cstheme="minorHAnsi"/>
                <w:szCs w:val="18"/>
              </w:rPr>
              <w:t>NRO</w:t>
            </w:r>
          </w:p>
        </w:tc>
      </w:tr>
      <w:tr w:rsidR="00E634CE" w:rsidRPr="00B9181A" w14:paraId="14A245E0" w14:textId="77777777" w:rsidTr="00077795">
        <w:trPr>
          <w:cantSplit/>
          <w:trHeight w:val="252"/>
        </w:trPr>
        <w:tc>
          <w:tcPr>
            <w:tcW w:w="426" w:type="dxa"/>
            <w:vMerge w:val="restart"/>
            <w:shd w:val="clear" w:color="auto" w:fill="auto"/>
            <w:vAlign w:val="center"/>
          </w:tcPr>
          <w:p w14:paraId="5077ED63" w14:textId="77777777" w:rsidR="00E634CE" w:rsidRPr="00224C6D" w:rsidRDefault="00E634CE" w:rsidP="00077795">
            <w:pPr>
              <w:rPr>
                <w:rFonts w:cstheme="minorHAnsi"/>
                <w:b/>
                <w:szCs w:val="18"/>
              </w:rPr>
            </w:pPr>
            <w:r w:rsidRPr="00224C6D">
              <w:rPr>
                <w:rFonts w:cstheme="minorHAnsi"/>
                <w:b/>
                <w:szCs w:val="18"/>
              </w:rPr>
              <w:t>5</w:t>
            </w:r>
          </w:p>
        </w:tc>
        <w:tc>
          <w:tcPr>
            <w:tcW w:w="3185" w:type="dxa"/>
            <w:vMerge w:val="restart"/>
            <w:shd w:val="clear" w:color="auto" w:fill="auto"/>
            <w:vAlign w:val="center"/>
          </w:tcPr>
          <w:p w14:paraId="23DADFCF" w14:textId="77777777" w:rsidR="00E634CE" w:rsidRPr="00224C6D" w:rsidRDefault="00E634CE" w:rsidP="00077795">
            <w:pPr>
              <w:rPr>
                <w:rFonts w:cstheme="minorHAnsi"/>
                <w:szCs w:val="18"/>
              </w:rPr>
            </w:pPr>
            <w:r w:rsidRPr="00224C6D">
              <w:rPr>
                <w:rFonts w:cstheme="minorHAnsi"/>
                <w:szCs w:val="18"/>
              </w:rPr>
              <w:t xml:space="preserve">przekrycie dachu </w:t>
            </w:r>
            <w:r w:rsidRPr="00224C6D">
              <w:rPr>
                <w:rFonts w:cstheme="minorHAnsi"/>
                <w:szCs w:val="18"/>
                <w:vertAlign w:val="superscript"/>
              </w:rPr>
              <w:t>3)</w:t>
            </w:r>
          </w:p>
        </w:tc>
        <w:tc>
          <w:tcPr>
            <w:tcW w:w="3741" w:type="dxa"/>
            <w:vAlign w:val="center"/>
          </w:tcPr>
          <w:p w14:paraId="1EC8D0CF" w14:textId="77777777" w:rsidR="00E634CE" w:rsidRPr="00224C6D" w:rsidRDefault="00E634CE" w:rsidP="00077795">
            <w:pPr>
              <w:rPr>
                <w:rFonts w:cstheme="minorHAnsi"/>
                <w:szCs w:val="18"/>
              </w:rPr>
            </w:pPr>
            <w:r w:rsidRPr="00224C6D">
              <w:rPr>
                <w:rFonts w:cstheme="minorHAnsi"/>
                <w:szCs w:val="18"/>
              </w:rPr>
              <w:t>minimalna odporność ogniowa [min]</w:t>
            </w:r>
          </w:p>
        </w:tc>
        <w:tc>
          <w:tcPr>
            <w:tcW w:w="1720" w:type="dxa"/>
            <w:vAlign w:val="center"/>
          </w:tcPr>
          <w:p w14:paraId="18FF490D" w14:textId="77777777" w:rsidR="00E634CE" w:rsidRPr="00224C6D" w:rsidRDefault="00E634CE" w:rsidP="00077795">
            <w:pPr>
              <w:rPr>
                <w:rFonts w:cstheme="minorHAnsi"/>
                <w:szCs w:val="18"/>
              </w:rPr>
            </w:pPr>
            <w:r w:rsidRPr="00224C6D">
              <w:rPr>
                <w:rFonts w:cstheme="minorHAnsi"/>
                <w:szCs w:val="18"/>
              </w:rPr>
              <w:t>(-)</w:t>
            </w:r>
          </w:p>
        </w:tc>
      </w:tr>
      <w:tr w:rsidR="00E634CE" w:rsidRPr="00B9181A" w14:paraId="0D1671EA" w14:textId="77777777" w:rsidTr="00077795">
        <w:trPr>
          <w:cantSplit/>
          <w:trHeight w:val="252"/>
        </w:trPr>
        <w:tc>
          <w:tcPr>
            <w:tcW w:w="426" w:type="dxa"/>
            <w:vMerge/>
            <w:shd w:val="clear" w:color="auto" w:fill="auto"/>
            <w:vAlign w:val="center"/>
          </w:tcPr>
          <w:p w14:paraId="305F6729" w14:textId="77777777" w:rsidR="00E634CE" w:rsidRPr="00224C6D" w:rsidRDefault="00E634CE" w:rsidP="00077795">
            <w:pPr>
              <w:rPr>
                <w:rFonts w:cstheme="minorHAnsi"/>
                <w:b/>
                <w:szCs w:val="18"/>
              </w:rPr>
            </w:pPr>
          </w:p>
        </w:tc>
        <w:tc>
          <w:tcPr>
            <w:tcW w:w="3185" w:type="dxa"/>
            <w:vMerge/>
            <w:shd w:val="clear" w:color="auto" w:fill="auto"/>
            <w:vAlign w:val="center"/>
          </w:tcPr>
          <w:p w14:paraId="57055FFE" w14:textId="77777777" w:rsidR="00E634CE" w:rsidRPr="00224C6D" w:rsidRDefault="00E634CE" w:rsidP="00077795">
            <w:pPr>
              <w:rPr>
                <w:rFonts w:cstheme="minorHAnsi"/>
                <w:szCs w:val="18"/>
              </w:rPr>
            </w:pPr>
          </w:p>
        </w:tc>
        <w:tc>
          <w:tcPr>
            <w:tcW w:w="3741" w:type="dxa"/>
            <w:vAlign w:val="center"/>
          </w:tcPr>
          <w:p w14:paraId="044073C9" w14:textId="77777777" w:rsidR="00E634CE" w:rsidRPr="00224C6D" w:rsidRDefault="00E634CE" w:rsidP="00077795">
            <w:pPr>
              <w:rPr>
                <w:rFonts w:cstheme="minorHAnsi"/>
                <w:szCs w:val="18"/>
              </w:rPr>
            </w:pPr>
            <w:r w:rsidRPr="00224C6D">
              <w:rPr>
                <w:rFonts w:cstheme="minorHAnsi"/>
                <w:szCs w:val="18"/>
              </w:rPr>
              <w:t>rozprzestrzenianie ognia</w:t>
            </w:r>
          </w:p>
        </w:tc>
        <w:tc>
          <w:tcPr>
            <w:tcW w:w="1720" w:type="dxa"/>
            <w:vAlign w:val="center"/>
          </w:tcPr>
          <w:p w14:paraId="37A697B3" w14:textId="77777777" w:rsidR="00E634CE" w:rsidRPr="00224C6D" w:rsidRDefault="00E634CE" w:rsidP="00077795">
            <w:pPr>
              <w:rPr>
                <w:rFonts w:cstheme="minorHAnsi"/>
                <w:szCs w:val="18"/>
              </w:rPr>
            </w:pPr>
            <w:r w:rsidRPr="00224C6D">
              <w:rPr>
                <w:rFonts w:cstheme="minorHAnsi"/>
                <w:szCs w:val="18"/>
              </w:rPr>
              <w:t>NRO</w:t>
            </w:r>
          </w:p>
        </w:tc>
      </w:tr>
      <w:tr w:rsidR="00E634CE" w:rsidRPr="00B9181A" w14:paraId="60D831F0" w14:textId="77777777" w:rsidTr="00077795">
        <w:trPr>
          <w:cantSplit/>
          <w:trHeight w:val="126"/>
        </w:trPr>
        <w:tc>
          <w:tcPr>
            <w:tcW w:w="426" w:type="dxa"/>
            <w:vMerge w:val="restart"/>
            <w:shd w:val="clear" w:color="auto" w:fill="auto"/>
            <w:vAlign w:val="center"/>
          </w:tcPr>
          <w:p w14:paraId="311CE737" w14:textId="77777777" w:rsidR="00E634CE" w:rsidRPr="00224C6D" w:rsidRDefault="00E634CE" w:rsidP="00077795">
            <w:pPr>
              <w:rPr>
                <w:rFonts w:cstheme="minorHAnsi"/>
                <w:b/>
                <w:szCs w:val="18"/>
              </w:rPr>
            </w:pPr>
            <w:r w:rsidRPr="00224C6D">
              <w:rPr>
                <w:rFonts w:cstheme="minorHAnsi"/>
                <w:b/>
                <w:szCs w:val="18"/>
              </w:rPr>
              <w:t>6</w:t>
            </w:r>
          </w:p>
        </w:tc>
        <w:tc>
          <w:tcPr>
            <w:tcW w:w="3185" w:type="dxa"/>
            <w:vMerge w:val="restart"/>
            <w:shd w:val="clear" w:color="auto" w:fill="auto"/>
            <w:vAlign w:val="center"/>
          </w:tcPr>
          <w:p w14:paraId="3CDEEE37" w14:textId="77777777" w:rsidR="00E634CE" w:rsidRPr="00224C6D" w:rsidRDefault="00E634CE" w:rsidP="00077795">
            <w:pPr>
              <w:rPr>
                <w:rFonts w:cstheme="minorHAnsi"/>
                <w:szCs w:val="18"/>
              </w:rPr>
            </w:pPr>
            <w:r w:rsidRPr="00224C6D">
              <w:rPr>
                <w:rFonts w:cstheme="minorHAnsi"/>
                <w:szCs w:val="18"/>
              </w:rPr>
              <w:t>ściana zewnętrzna</w:t>
            </w:r>
            <w:r w:rsidRPr="00224C6D">
              <w:rPr>
                <w:rFonts w:cstheme="minorHAnsi"/>
                <w:szCs w:val="18"/>
                <w:vertAlign w:val="superscript"/>
              </w:rPr>
              <w:t xml:space="preserve"> 1) 2)</w:t>
            </w:r>
          </w:p>
        </w:tc>
        <w:tc>
          <w:tcPr>
            <w:tcW w:w="3741" w:type="dxa"/>
            <w:vAlign w:val="center"/>
          </w:tcPr>
          <w:p w14:paraId="4F658786" w14:textId="77777777" w:rsidR="00E634CE" w:rsidRPr="00224C6D" w:rsidRDefault="00E634CE" w:rsidP="00077795">
            <w:pPr>
              <w:rPr>
                <w:rFonts w:cstheme="minorHAnsi"/>
                <w:szCs w:val="18"/>
              </w:rPr>
            </w:pPr>
            <w:r w:rsidRPr="00224C6D">
              <w:rPr>
                <w:rFonts w:cstheme="minorHAnsi"/>
                <w:szCs w:val="18"/>
              </w:rPr>
              <w:t>minimalna odporność ogniowa [min]</w:t>
            </w:r>
          </w:p>
        </w:tc>
        <w:tc>
          <w:tcPr>
            <w:tcW w:w="1720" w:type="dxa"/>
            <w:vAlign w:val="center"/>
          </w:tcPr>
          <w:p w14:paraId="050D0DD4" w14:textId="77777777" w:rsidR="00E634CE" w:rsidRPr="00224C6D" w:rsidRDefault="00E634CE" w:rsidP="00077795">
            <w:pPr>
              <w:rPr>
                <w:rFonts w:cstheme="minorHAnsi"/>
                <w:szCs w:val="18"/>
              </w:rPr>
            </w:pPr>
            <w:r w:rsidRPr="00224C6D">
              <w:rPr>
                <w:rFonts w:cstheme="minorHAnsi"/>
                <w:szCs w:val="18"/>
              </w:rPr>
              <w:t>(-)</w:t>
            </w:r>
          </w:p>
        </w:tc>
      </w:tr>
      <w:tr w:rsidR="00E634CE" w:rsidRPr="00B9181A" w14:paraId="1DE99FD6" w14:textId="77777777" w:rsidTr="00077795">
        <w:trPr>
          <w:cantSplit/>
          <w:trHeight w:val="126"/>
        </w:trPr>
        <w:tc>
          <w:tcPr>
            <w:tcW w:w="426" w:type="dxa"/>
            <w:vMerge/>
            <w:shd w:val="clear" w:color="auto" w:fill="auto"/>
          </w:tcPr>
          <w:p w14:paraId="6100BFAB" w14:textId="77777777" w:rsidR="00E634CE" w:rsidRPr="00224C6D" w:rsidRDefault="00E634CE" w:rsidP="00077795">
            <w:pPr>
              <w:rPr>
                <w:rFonts w:cstheme="minorHAnsi"/>
                <w:szCs w:val="18"/>
              </w:rPr>
            </w:pPr>
          </w:p>
        </w:tc>
        <w:tc>
          <w:tcPr>
            <w:tcW w:w="3185" w:type="dxa"/>
            <w:vMerge/>
            <w:shd w:val="clear" w:color="auto" w:fill="auto"/>
          </w:tcPr>
          <w:p w14:paraId="74C5EA25" w14:textId="77777777" w:rsidR="00E634CE" w:rsidRPr="00224C6D" w:rsidRDefault="00E634CE" w:rsidP="00077795">
            <w:pPr>
              <w:rPr>
                <w:rFonts w:cstheme="minorHAnsi"/>
                <w:szCs w:val="18"/>
              </w:rPr>
            </w:pPr>
          </w:p>
        </w:tc>
        <w:tc>
          <w:tcPr>
            <w:tcW w:w="3741" w:type="dxa"/>
            <w:vAlign w:val="center"/>
          </w:tcPr>
          <w:p w14:paraId="67B48447" w14:textId="77777777" w:rsidR="00E634CE" w:rsidRPr="00224C6D" w:rsidRDefault="00E634CE" w:rsidP="00077795">
            <w:pPr>
              <w:rPr>
                <w:rFonts w:cstheme="minorHAnsi"/>
                <w:szCs w:val="18"/>
              </w:rPr>
            </w:pPr>
            <w:r w:rsidRPr="00224C6D">
              <w:rPr>
                <w:rFonts w:cstheme="minorHAnsi"/>
                <w:szCs w:val="18"/>
              </w:rPr>
              <w:t>rozprzestrzenianie ognia</w:t>
            </w:r>
          </w:p>
        </w:tc>
        <w:tc>
          <w:tcPr>
            <w:tcW w:w="1720" w:type="dxa"/>
            <w:vAlign w:val="center"/>
          </w:tcPr>
          <w:p w14:paraId="134374EF" w14:textId="77777777" w:rsidR="00E634CE" w:rsidRPr="00224C6D" w:rsidRDefault="00E634CE" w:rsidP="00077795">
            <w:pPr>
              <w:rPr>
                <w:rFonts w:cstheme="minorHAnsi"/>
                <w:szCs w:val="18"/>
              </w:rPr>
            </w:pPr>
            <w:r w:rsidRPr="00224C6D">
              <w:rPr>
                <w:rFonts w:cstheme="minorHAnsi"/>
                <w:szCs w:val="18"/>
              </w:rPr>
              <w:t>NRO</w:t>
            </w:r>
          </w:p>
        </w:tc>
      </w:tr>
    </w:tbl>
    <w:p w14:paraId="26A59243" w14:textId="77777777" w:rsidR="00E634CE" w:rsidRPr="007F7EE2" w:rsidRDefault="00E634CE" w:rsidP="00E634CE">
      <w:pPr>
        <w:rPr>
          <w:rFonts w:cstheme="minorHAnsi"/>
          <w:w w:val="85"/>
          <w:sz w:val="20"/>
          <w:lang w:eastAsia="x-none"/>
        </w:rPr>
      </w:pPr>
      <w:r w:rsidRPr="007F7EE2">
        <w:rPr>
          <w:rFonts w:cstheme="minorHAnsi"/>
          <w:w w:val="85"/>
          <w:sz w:val="20"/>
          <w:lang w:eastAsia="x-none"/>
        </w:rPr>
        <w:t>Oznaczenia w tabeli:</w:t>
      </w:r>
    </w:p>
    <w:p w14:paraId="38E8CCB0" w14:textId="77777777" w:rsidR="00E634CE" w:rsidRPr="007F7EE2" w:rsidRDefault="00E634CE" w:rsidP="00E634CE">
      <w:pPr>
        <w:tabs>
          <w:tab w:val="left" w:pos="284"/>
        </w:tabs>
        <w:rPr>
          <w:rFonts w:cstheme="minorHAnsi"/>
          <w:w w:val="85"/>
          <w:sz w:val="20"/>
          <w:lang w:eastAsia="x-none"/>
        </w:rPr>
      </w:pPr>
      <w:r w:rsidRPr="007F7EE2">
        <w:rPr>
          <w:rFonts w:cstheme="minorHAnsi"/>
          <w:w w:val="85"/>
          <w:sz w:val="20"/>
          <w:lang w:eastAsia="x-none"/>
        </w:rPr>
        <w:t>R</w:t>
      </w:r>
      <w:r w:rsidRPr="007F7EE2">
        <w:rPr>
          <w:rFonts w:cstheme="minorHAnsi"/>
          <w:w w:val="85"/>
          <w:sz w:val="20"/>
          <w:lang w:eastAsia="x-none"/>
        </w:rPr>
        <w:tab/>
        <w:t>- nośność ogniowa (w minutach), określona zgodnie z Polską Normą dot. zasad ustalania klas odporności ogniowej elementów budynku,</w:t>
      </w:r>
    </w:p>
    <w:p w14:paraId="56014631" w14:textId="77777777" w:rsidR="00E634CE" w:rsidRPr="007F7EE2" w:rsidRDefault="00E634CE" w:rsidP="00E634CE">
      <w:pPr>
        <w:tabs>
          <w:tab w:val="left" w:pos="284"/>
        </w:tabs>
        <w:rPr>
          <w:rFonts w:cstheme="minorHAnsi"/>
          <w:w w:val="85"/>
          <w:sz w:val="20"/>
          <w:lang w:eastAsia="x-none"/>
        </w:rPr>
      </w:pPr>
      <w:r w:rsidRPr="007F7EE2">
        <w:rPr>
          <w:rFonts w:cstheme="minorHAnsi"/>
          <w:w w:val="85"/>
          <w:sz w:val="20"/>
          <w:lang w:eastAsia="x-none"/>
        </w:rPr>
        <w:t>E</w:t>
      </w:r>
      <w:r w:rsidRPr="007F7EE2">
        <w:rPr>
          <w:rFonts w:cstheme="minorHAnsi"/>
          <w:w w:val="85"/>
          <w:sz w:val="20"/>
          <w:lang w:eastAsia="x-none"/>
        </w:rPr>
        <w:tab/>
        <w:t>- szczelność ogniowa (w minutach), określona j.w.,</w:t>
      </w:r>
    </w:p>
    <w:p w14:paraId="09EE9FDE" w14:textId="77777777" w:rsidR="00E634CE" w:rsidRPr="007F7EE2" w:rsidRDefault="00E634CE" w:rsidP="00E634CE">
      <w:pPr>
        <w:rPr>
          <w:rFonts w:cstheme="minorHAnsi"/>
          <w:w w:val="85"/>
          <w:sz w:val="20"/>
          <w:lang w:eastAsia="x-none"/>
        </w:rPr>
      </w:pPr>
      <w:r w:rsidRPr="007F7EE2">
        <w:rPr>
          <w:rFonts w:cstheme="minorHAnsi"/>
          <w:w w:val="85"/>
          <w:sz w:val="20"/>
          <w:lang w:eastAsia="x-none"/>
        </w:rPr>
        <w:t>I</w:t>
      </w:r>
      <w:r w:rsidRPr="007F7EE2">
        <w:rPr>
          <w:rFonts w:cstheme="minorHAnsi"/>
          <w:w w:val="85"/>
          <w:sz w:val="20"/>
          <w:lang w:eastAsia="x-none"/>
        </w:rPr>
        <w:tab/>
        <w:t>- izolacyjność ogniowa (w minutach), określona j.w.,</w:t>
      </w:r>
    </w:p>
    <w:p w14:paraId="2277C7DD" w14:textId="77777777" w:rsidR="00E634CE" w:rsidRPr="007F7EE2" w:rsidRDefault="00E634CE" w:rsidP="00E634CE">
      <w:pPr>
        <w:rPr>
          <w:rFonts w:cstheme="minorHAnsi"/>
          <w:w w:val="85"/>
          <w:sz w:val="20"/>
          <w:lang w:eastAsia="x-none"/>
        </w:rPr>
      </w:pPr>
      <w:r w:rsidRPr="007F7EE2">
        <w:rPr>
          <w:rFonts w:cstheme="minorHAnsi"/>
          <w:w w:val="85"/>
          <w:sz w:val="20"/>
          <w:lang w:eastAsia="x-none"/>
        </w:rPr>
        <w:t>NRO- nierozprzestrzeniający ognia,</w:t>
      </w:r>
    </w:p>
    <w:p w14:paraId="683B364F" w14:textId="77777777" w:rsidR="00E634CE" w:rsidRDefault="00E634CE" w:rsidP="00E634CE">
      <w:pPr>
        <w:rPr>
          <w:rFonts w:cstheme="minorHAnsi"/>
          <w:w w:val="85"/>
          <w:sz w:val="20"/>
          <w:lang w:eastAsia="x-none"/>
        </w:rPr>
      </w:pPr>
      <w:r w:rsidRPr="007F7EE2">
        <w:rPr>
          <w:rFonts w:cstheme="minorHAnsi"/>
          <w:w w:val="85"/>
          <w:sz w:val="20"/>
          <w:lang w:eastAsia="x-none"/>
        </w:rPr>
        <w:t>(-)</w:t>
      </w:r>
      <w:r w:rsidRPr="007F7EE2">
        <w:rPr>
          <w:rFonts w:cstheme="minorHAnsi"/>
          <w:w w:val="85"/>
          <w:sz w:val="20"/>
          <w:lang w:eastAsia="x-none"/>
        </w:rPr>
        <w:tab/>
        <w:t>- nie stawia się wymagań,</w:t>
      </w:r>
    </w:p>
    <w:p w14:paraId="429F6A69" w14:textId="77777777" w:rsidR="00E634CE" w:rsidRDefault="00E634CE" w:rsidP="00E634CE">
      <w:pPr>
        <w:rPr>
          <w:rFonts w:cstheme="minorHAnsi"/>
          <w:w w:val="85"/>
          <w:sz w:val="20"/>
          <w:lang w:eastAsia="x-non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3"/>
        <w:gridCol w:w="3155"/>
        <w:gridCol w:w="3711"/>
        <w:gridCol w:w="1703"/>
      </w:tblGrid>
      <w:tr w:rsidR="00E634CE" w:rsidRPr="00B9181A" w14:paraId="4B2CF88D" w14:textId="77777777" w:rsidTr="00077795">
        <w:trPr>
          <w:tblHeader/>
        </w:trPr>
        <w:tc>
          <w:tcPr>
            <w:tcW w:w="9072" w:type="dxa"/>
            <w:gridSpan w:val="4"/>
            <w:tcBorders>
              <w:bottom w:val="single" w:sz="4" w:space="0" w:color="auto"/>
            </w:tcBorders>
            <w:shd w:val="clear" w:color="auto" w:fill="E0E0E0"/>
            <w:vAlign w:val="center"/>
          </w:tcPr>
          <w:p w14:paraId="78C225B1" w14:textId="77777777" w:rsidR="00E634CE" w:rsidRPr="00224C6D" w:rsidRDefault="00E634CE" w:rsidP="00077795">
            <w:pPr>
              <w:rPr>
                <w:rFonts w:cstheme="minorHAnsi"/>
                <w:b/>
                <w:bCs/>
                <w:szCs w:val="18"/>
              </w:rPr>
            </w:pPr>
            <w:r w:rsidRPr="00224C6D">
              <w:rPr>
                <w:rFonts w:cstheme="minorHAnsi"/>
                <w:b/>
                <w:bCs/>
                <w:szCs w:val="18"/>
              </w:rPr>
              <w:lastRenderedPageBreak/>
              <w:t>KLASA ODPORNOŚCI POŻAROWEJ - E</w:t>
            </w:r>
          </w:p>
        </w:tc>
      </w:tr>
      <w:tr w:rsidR="00E634CE" w:rsidRPr="00B9181A" w14:paraId="40575D62" w14:textId="77777777" w:rsidTr="00077795">
        <w:trPr>
          <w:tblHeader/>
        </w:trPr>
        <w:tc>
          <w:tcPr>
            <w:tcW w:w="426" w:type="dxa"/>
            <w:tcBorders>
              <w:bottom w:val="single" w:sz="4" w:space="0" w:color="auto"/>
            </w:tcBorders>
            <w:shd w:val="clear" w:color="auto" w:fill="E0E0E0"/>
          </w:tcPr>
          <w:p w14:paraId="17481FCD" w14:textId="77777777" w:rsidR="00E634CE" w:rsidRPr="00B9181A" w:rsidRDefault="00E634CE" w:rsidP="00077795">
            <w:pPr>
              <w:rPr>
                <w:rFonts w:cs="Calibri"/>
                <w:b/>
                <w:bCs/>
              </w:rPr>
            </w:pPr>
          </w:p>
        </w:tc>
        <w:tc>
          <w:tcPr>
            <w:tcW w:w="3185" w:type="dxa"/>
            <w:tcBorders>
              <w:bottom w:val="single" w:sz="4" w:space="0" w:color="auto"/>
            </w:tcBorders>
            <w:shd w:val="clear" w:color="auto" w:fill="E0E0E0"/>
            <w:vAlign w:val="center"/>
          </w:tcPr>
          <w:p w14:paraId="44F8C880" w14:textId="77777777" w:rsidR="00E634CE" w:rsidRPr="00224C6D" w:rsidRDefault="00E634CE" w:rsidP="00077795">
            <w:pPr>
              <w:rPr>
                <w:rFonts w:cstheme="minorHAnsi"/>
                <w:b/>
                <w:bCs/>
                <w:szCs w:val="18"/>
              </w:rPr>
            </w:pPr>
            <w:r w:rsidRPr="00224C6D">
              <w:rPr>
                <w:rFonts w:cstheme="minorHAnsi"/>
                <w:b/>
                <w:bCs/>
                <w:szCs w:val="18"/>
              </w:rPr>
              <w:t>ELEMENTY BUDYNKU</w:t>
            </w:r>
          </w:p>
        </w:tc>
        <w:tc>
          <w:tcPr>
            <w:tcW w:w="5461" w:type="dxa"/>
            <w:gridSpan w:val="2"/>
            <w:shd w:val="clear" w:color="auto" w:fill="E0E0E0"/>
            <w:vAlign w:val="center"/>
          </w:tcPr>
          <w:p w14:paraId="1730A5DA" w14:textId="77777777" w:rsidR="00E634CE" w:rsidRPr="00224C6D" w:rsidRDefault="00E634CE" w:rsidP="00077795">
            <w:pPr>
              <w:rPr>
                <w:rFonts w:cstheme="minorHAnsi"/>
                <w:b/>
                <w:bCs/>
                <w:szCs w:val="18"/>
              </w:rPr>
            </w:pPr>
            <w:r w:rsidRPr="00224C6D">
              <w:rPr>
                <w:rFonts w:cstheme="minorHAnsi"/>
                <w:b/>
                <w:bCs/>
                <w:szCs w:val="18"/>
              </w:rPr>
              <w:t xml:space="preserve">KLASA ODPORNOŚCI OGNIOWEJ </w:t>
            </w:r>
            <w:r w:rsidRPr="00224C6D">
              <w:rPr>
                <w:rFonts w:cstheme="minorHAnsi"/>
                <w:bCs/>
                <w:szCs w:val="18"/>
                <w:vertAlign w:val="superscript"/>
              </w:rPr>
              <w:t>5) *)</w:t>
            </w:r>
          </w:p>
        </w:tc>
      </w:tr>
      <w:tr w:rsidR="00E634CE" w:rsidRPr="00B9181A" w14:paraId="20B7BAFE" w14:textId="77777777" w:rsidTr="00077795">
        <w:trPr>
          <w:cantSplit/>
        </w:trPr>
        <w:tc>
          <w:tcPr>
            <w:tcW w:w="426" w:type="dxa"/>
            <w:vMerge w:val="restart"/>
            <w:shd w:val="clear" w:color="auto" w:fill="auto"/>
            <w:vAlign w:val="center"/>
          </w:tcPr>
          <w:p w14:paraId="72A6537D" w14:textId="77777777" w:rsidR="00E634CE" w:rsidRPr="00224C6D" w:rsidRDefault="00E634CE" w:rsidP="00077795">
            <w:pPr>
              <w:rPr>
                <w:rFonts w:cstheme="minorHAnsi"/>
                <w:b/>
                <w:szCs w:val="18"/>
              </w:rPr>
            </w:pPr>
            <w:r w:rsidRPr="00224C6D">
              <w:rPr>
                <w:rFonts w:cstheme="minorHAnsi"/>
                <w:b/>
                <w:szCs w:val="18"/>
              </w:rPr>
              <w:t>1</w:t>
            </w:r>
          </w:p>
        </w:tc>
        <w:tc>
          <w:tcPr>
            <w:tcW w:w="3185" w:type="dxa"/>
            <w:vMerge w:val="restart"/>
            <w:shd w:val="clear" w:color="auto" w:fill="auto"/>
            <w:vAlign w:val="center"/>
          </w:tcPr>
          <w:p w14:paraId="71DDC8E9" w14:textId="77777777" w:rsidR="00E634CE" w:rsidRPr="00224C6D" w:rsidRDefault="00E634CE" w:rsidP="00077795">
            <w:pPr>
              <w:rPr>
                <w:rFonts w:cstheme="minorHAnsi"/>
                <w:szCs w:val="18"/>
              </w:rPr>
            </w:pPr>
            <w:r w:rsidRPr="00224C6D">
              <w:rPr>
                <w:rFonts w:cstheme="minorHAnsi"/>
                <w:szCs w:val="18"/>
              </w:rPr>
              <w:t>główna konstrukcja nośna</w:t>
            </w:r>
          </w:p>
        </w:tc>
        <w:tc>
          <w:tcPr>
            <w:tcW w:w="3741" w:type="dxa"/>
            <w:vAlign w:val="center"/>
          </w:tcPr>
          <w:p w14:paraId="64717F10" w14:textId="77777777" w:rsidR="00E634CE" w:rsidRPr="00224C6D" w:rsidRDefault="00E634CE" w:rsidP="00077795">
            <w:pPr>
              <w:rPr>
                <w:rFonts w:cstheme="minorHAnsi"/>
                <w:szCs w:val="18"/>
              </w:rPr>
            </w:pPr>
            <w:r w:rsidRPr="00224C6D">
              <w:rPr>
                <w:rFonts w:cstheme="minorHAnsi"/>
                <w:szCs w:val="18"/>
              </w:rPr>
              <w:t>minimalna odporność ogniowa [min]</w:t>
            </w:r>
          </w:p>
        </w:tc>
        <w:tc>
          <w:tcPr>
            <w:tcW w:w="1720" w:type="dxa"/>
            <w:vAlign w:val="center"/>
          </w:tcPr>
          <w:p w14:paraId="712482B8" w14:textId="77777777" w:rsidR="00E634CE" w:rsidRPr="00224C6D" w:rsidRDefault="00E634CE" w:rsidP="00077795">
            <w:pPr>
              <w:rPr>
                <w:rFonts w:cstheme="minorHAnsi"/>
                <w:szCs w:val="18"/>
              </w:rPr>
            </w:pPr>
            <w:r>
              <w:rPr>
                <w:rFonts w:cstheme="minorHAnsi"/>
                <w:szCs w:val="18"/>
              </w:rPr>
              <w:t>R30</w:t>
            </w:r>
          </w:p>
        </w:tc>
      </w:tr>
      <w:tr w:rsidR="00E634CE" w:rsidRPr="00B9181A" w14:paraId="713E4B66" w14:textId="77777777" w:rsidTr="00077795">
        <w:trPr>
          <w:cantSplit/>
        </w:trPr>
        <w:tc>
          <w:tcPr>
            <w:tcW w:w="426" w:type="dxa"/>
            <w:vMerge/>
            <w:shd w:val="clear" w:color="auto" w:fill="auto"/>
            <w:vAlign w:val="center"/>
          </w:tcPr>
          <w:p w14:paraId="438D5659" w14:textId="77777777" w:rsidR="00E634CE" w:rsidRPr="00224C6D" w:rsidRDefault="00E634CE" w:rsidP="00077795">
            <w:pPr>
              <w:rPr>
                <w:rFonts w:cstheme="minorHAnsi"/>
                <w:b/>
                <w:szCs w:val="18"/>
              </w:rPr>
            </w:pPr>
          </w:p>
        </w:tc>
        <w:tc>
          <w:tcPr>
            <w:tcW w:w="3185" w:type="dxa"/>
            <w:vMerge/>
            <w:shd w:val="clear" w:color="auto" w:fill="auto"/>
            <w:vAlign w:val="center"/>
          </w:tcPr>
          <w:p w14:paraId="20367764" w14:textId="77777777" w:rsidR="00E634CE" w:rsidRPr="00224C6D" w:rsidRDefault="00E634CE" w:rsidP="00077795">
            <w:pPr>
              <w:rPr>
                <w:rFonts w:cstheme="minorHAnsi"/>
                <w:szCs w:val="18"/>
              </w:rPr>
            </w:pPr>
          </w:p>
        </w:tc>
        <w:tc>
          <w:tcPr>
            <w:tcW w:w="3741" w:type="dxa"/>
            <w:vAlign w:val="center"/>
          </w:tcPr>
          <w:p w14:paraId="648EEFBF" w14:textId="77777777" w:rsidR="00E634CE" w:rsidRPr="00224C6D" w:rsidRDefault="00E634CE" w:rsidP="00077795">
            <w:pPr>
              <w:rPr>
                <w:rFonts w:cstheme="minorHAnsi"/>
                <w:szCs w:val="18"/>
              </w:rPr>
            </w:pPr>
            <w:r w:rsidRPr="00224C6D">
              <w:rPr>
                <w:rFonts w:cstheme="minorHAnsi"/>
                <w:szCs w:val="18"/>
              </w:rPr>
              <w:t>rozprzestrzenianie ognia</w:t>
            </w:r>
          </w:p>
        </w:tc>
        <w:tc>
          <w:tcPr>
            <w:tcW w:w="1720" w:type="dxa"/>
            <w:vAlign w:val="center"/>
          </w:tcPr>
          <w:p w14:paraId="5A9069F9" w14:textId="77777777" w:rsidR="00E634CE" w:rsidRPr="00224C6D" w:rsidRDefault="00E634CE" w:rsidP="00077795">
            <w:pPr>
              <w:rPr>
                <w:rFonts w:cstheme="minorHAnsi"/>
                <w:szCs w:val="18"/>
              </w:rPr>
            </w:pPr>
            <w:r w:rsidRPr="00224C6D">
              <w:rPr>
                <w:rFonts w:cstheme="minorHAnsi"/>
                <w:szCs w:val="18"/>
              </w:rPr>
              <w:t>NRO</w:t>
            </w:r>
          </w:p>
        </w:tc>
      </w:tr>
      <w:tr w:rsidR="00E634CE" w:rsidRPr="00B9181A" w14:paraId="680B8178" w14:textId="77777777" w:rsidTr="00077795">
        <w:trPr>
          <w:cantSplit/>
          <w:trHeight w:val="150"/>
        </w:trPr>
        <w:tc>
          <w:tcPr>
            <w:tcW w:w="426" w:type="dxa"/>
            <w:vMerge w:val="restart"/>
            <w:shd w:val="clear" w:color="auto" w:fill="auto"/>
            <w:vAlign w:val="center"/>
          </w:tcPr>
          <w:p w14:paraId="7DDF6F01" w14:textId="77777777" w:rsidR="00E634CE" w:rsidRPr="00224C6D" w:rsidRDefault="00E634CE" w:rsidP="00077795">
            <w:pPr>
              <w:rPr>
                <w:rFonts w:cstheme="minorHAnsi"/>
                <w:b/>
                <w:szCs w:val="18"/>
              </w:rPr>
            </w:pPr>
            <w:r w:rsidRPr="00224C6D">
              <w:rPr>
                <w:rFonts w:cstheme="minorHAnsi"/>
                <w:b/>
                <w:szCs w:val="18"/>
              </w:rPr>
              <w:t>2</w:t>
            </w:r>
          </w:p>
        </w:tc>
        <w:tc>
          <w:tcPr>
            <w:tcW w:w="3185" w:type="dxa"/>
            <w:vMerge w:val="restart"/>
            <w:shd w:val="clear" w:color="auto" w:fill="auto"/>
            <w:vAlign w:val="center"/>
          </w:tcPr>
          <w:p w14:paraId="7FB26961" w14:textId="77777777" w:rsidR="00E634CE" w:rsidRPr="00224C6D" w:rsidRDefault="00E634CE" w:rsidP="00077795">
            <w:pPr>
              <w:rPr>
                <w:rFonts w:cstheme="minorHAnsi"/>
                <w:szCs w:val="18"/>
              </w:rPr>
            </w:pPr>
            <w:r w:rsidRPr="00224C6D">
              <w:rPr>
                <w:rFonts w:cstheme="minorHAnsi"/>
                <w:szCs w:val="18"/>
              </w:rPr>
              <w:t>konstrukcja dachu</w:t>
            </w:r>
          </w:p>
        </w:tc>
        <w:tc>
          <w:tcPr>
            <w:tcW w:w="3741" w:type="dxa"/>
            <w:shd w:val="clear" w:color="auto" w:fill="auto"/>
            <w:vAlign w:val="center"/>
          </w:tcPr>
          <w:p w14:paraId="7A819D5B" w14:textId="77777777" w:rsidR="00E634CE" w:rsidRPr="00224C6D" w:rsidRDefault="00E634CE" w:rsidP="00077795">
            <w:pPr>
              <w:rPr>
                <w:rFonts w:cstheme="minorHAnsi"/>
                <w:szCs w:val="18"/>
              </w:rPr>
            </w:pPr>
            <w:r w:rsidRPr="00224C6D">
              <w:rPr>
                <w:rFonts w:cstheme="minorHAnsi"/>
                <w:szCs w:val="18"/>
              </w:rPr>
              <w:t>minimalna odporność ogniowa [min]</w:t>
            </w:r>
          </w:p>
        </w:tc>
        <w:tc>
          <w:tcPr>
            <w:tcW w:w="1720" w:type="dxa"/>
            <w:vAlign w:val="center"/>
          </w:tcPr>
          <w:p w14:paraId="597E9448" w14:textId="77777777" w:rsidR="00E634CE" w:rsidRPr="00224C6D" w:rsidRDefault="00E634CE" w:rsidP="00077795">
            <w:pPr>
              <w:rPr>
                <w:rFonts w:cstheme="minorHAnsi"/>
                <w:szCs w:val="18"/>
              </w:rPr>
            </w:pPr>
            <w:r w:rsidRPr="00224C6D">
              <w:rPr>
                <w:rFonts w:cstheme="minorHAnsi"/>
                <w:szCs w:val="18"/>
              </w:rPr>
              <w:t>(-)</w:t>
            </w:r>
          </w:p>
        </w:tc>
      </w:tr>
      <w:tr w:rsidR="00E634CE" w:rsidRPr="00B9181A" w14:paraId="266D5C45" w14:textId="77777777" w:rsidTr="00077795">
        <w:trPr>
          <w:cantSplit/>
          <w:trHeight w:val="149"/>
        </w:trPr>
        <w:tc>
          <w:tcPr>
            <w:tcW w:w="426" w:type="dxa"/>
            <w:vMerge/>
            <w:shd w:val="clear" w:color="auto" w:fill="auto"/>
            <w:vAlign w:val="center"/>
          </w:tcPr>
          <w:p w14:paraId="1C72C757" w14:textId="77777777" w:rsidR="00E634CE" w:rsidRPr="00224C6D" w:rsidRDefault="00E634CE" w:rsidP="00077795">
            <w:pPr>
              <w:rPr>
                <w:rFonts w:cstheme="minorHAnsi"/>
                <w:b/>
                <w:szCs w:val="18"/>
              </w:rPr>
            </w:pPr>
          </w:p>
        </w:tc>
        <w:tc>
          <w:tcPr>
            <w:tcW w:w="3185" w:type="dxa"/>
            <w:vMerge/>
            <w:shd w:val="clear" w:color="auto" w:fill="auto"/>
            <w:vAlign w:val="center"/>
          </w:tcPr>
          <w:p w14:paraId="7A5619E9" w14:textId="77777777" w:rsidR="00E634CE" w:rsidRPr="00224C6D" w:rsidRDefault="00E634CE" w:rsidP="00077795">
            <w:pPr>
              <w:rPr>
                <w:rFonts w:cstheme="minorHAnsi"/>
                <w:szCs w:val="18"/>
              </w:rPr>
            </w:pPr>
          </w:p>
        </w:tc>
        <w:tc>
          <w:tcPr>
            <w:tcW w:w="3741" w:type="dxa"/>
            <w:shd w:val="clear" w:color="auto" w:fill="auto"/>
            <w:vAlign w:val="center"/>
          </w:tcPr>
          <w:p w14:paraId="542D0085" w14:textId="77777777" w:rsidR="00E634CE" w:rsidRPr="00224C6D" w:rsidRDefault="00E634CE" w:rsidP="00077795">
            <w:pPr>
              <w:rPr>
                <w:rFonts w:cstheme="minorHAnsi"/>
                <w:szCs w:val="18"/>
              </w:rPr>
            </w:pPr>
            <w:r w:rsidRPr="00224C6D">
              <w:rPr>
                <w:rFonts w:cstheme="minorHAnsi"/>
                <w:szCs w:val="18"/>
              </w:rPr>
              <w:t>rozprzestrzenianie ognia</w:t>
            </w:r>
          </w:p>
        </w:tc>
        <w:tc>
          <w:tcPr>
            <w:tcW w:w="1720" w:type="dxa"/>
            <w:vAlign w:val="center"/>
          </w:tcPr>
          <w:p w14:paraId="5D79D857" w14:textId="77777777" w:rsidR="00E634CE" w:rsidRPr="00224C6D" w:rsidRDefault="00E634CE" w:rsidP="00077795">
            <w:pPr>
              <w:rPr>
                <w:rFonts w:cstheme="minorHAnsi"/>
                <w:szCs w:val="18"/>
              </w:rPr>
            </w:pPr>
            <w:r w:rsidRPr="00224C6D">
              <w:rPr>
                <w:rFonts w:cstheme="minorHAnsi"/>
                <w:szCs w:val="18"/>
              </w:rPr>
              <w:t>NRO</w:t>
            </w:r>
          </w:p>
        </w:tc>
      </w:tr>
      <w:tr w:rsidR="00E634CE" w:rsidRPr="00B9181A" w14:paraId="75A51562" w14:textId="77777777" w:rsidTr="00077795">
        <w:trPr>
          <w:cantSplit/>
        </w:trPr>
        <w:tc>
          <w:tcPr>
            <w:tcW w:w="426" w:type="dxa"/>
            <w:vMerge w:val="restart"/>
            <w:shd w:val="clear" w:color="auto" w:fill="auto"/>
            <w:vAlign w:val="center"/>
          </w:tcPr>
          <w:p w14:paraId="4C7994AA" w14:textId="77777777" w:rsidR="00E634CE" w:rsidRPr="00224C6D" w:rsidRDefault="00E634CE" w:rsidP="00077795">
            <w:pPr>
              <w:rPr>
                <w:rFonts w:cstheme="minorHAnsi"/>
                <w:b/>
                <w:szCs w:val="18"/>
              </w:rPr>
            </w:pPr>
            <w:r w:rsidRPr="00224C6D">
              <w:rPr>
                <w:rFonts w:cstheme="minorHAnsi"/>
                <w:b/>
                <w:szCs w:val="18"/>
              </w:rPr>
              <w:t>3</w:t>
            </w:r>
          </w:p>
        </w:tc>
        <w:tc>
          <w:tcPr>
            <w:tcW w:w="3185" w:type="dxa"/>
            <w:vMerge w:val="restart"/>
            <w:shd w:val="clear" w:color="auto" w:fill="auto"/>
            <w:vAlign w:val="center"/>
          </w:tcPr>
          <w:p w14:paraId="6F49102D" w14:textId="77777777" w:rsidR="00E634CE" w:rsidRPr="00224C6D" w:rsidRDefault="00E634CE" w:rsidP="00077795">
            <w:pPr>
              <w:rPr>
                <w:rFonts w:cstheme="minorHAnsi"/>
                <w:szCs w:val="18"/>
              </w:rPr>
            </w:pPr>
            <w:r w:rsidRPr="00224C6D">
              <w:rPr>
                <w:rFonts w:cstheme="minorHAnsi"/>
                <w:szCs w:val="18"/>
              </w:rPr>
              <w:t>strop</w:t>
            </w:r>
            <w:r w:rsidRPr="00224C6D">
              <w:rPr>
                <w:rFonts w:cstheme="minorHAnsi"/>
                <w:szCs w:val="18"/>
                <w:vertAlign w:val="superscript"/>
              </w:rPr>
              <w:t xml:space="preserve"> 1)</w:t>
            </w:r>
          </w:p>
        </w:tc>
        <w:tc>
          <w:tcPr>
            <w:tcW w:w="3741" w:type="dxa"/>
            <w:vAlign w:val="center"/>
          </w:tcPr>
          <w:p w14:paraId="60FE870E" w14:textId="77777777" w:rsidR="00E634CE" w:rsidRPr="00224C6D" w:rsidRDefault="00E634CE" w:rsidP="00077795">
            <w:pPr>
              <w:rPr>
                <w:rFonts w:cstheme="minorHAnsi"/>
                <w:szCs w:val="18"/>
              </w:rPr>
            </w:pPr>
            <w:r w:rsidRPr="00224C6D">
              <w:rPr>
                <w:rFonts w:cstheme="minorHAnsi"/>
                <w:szCs w:val="18"/>
              </w:rPr>
              <w:t>minimalna odporność ogniowa [min]</w:t>
            </w:r>
          </w:p>
        </w:tc>
        <w:tc>
          <w:tcPr>
            <w:tcW w:w="1720" w:type="dxa"/>
            <w:vAlign w:val="center"/>
          </w:tcPr>
          <w:p w14:paraId="1F9015E8" w14:textId="77777777" w:rsidR="00E634CE" w:rsidRPr="00224C6D" w:rsidRDefault="00E634CE" w:rsidP="00077795">
            <w:pPr>
              <w:rPr>
                <w:rFonts w:cstheme="minorHAnsi"/>
                <w:szCs w:val="18"/>
              </w:rPr>
            </w:pPr>
            <w:r>
              <w:rPr>
                <w:rFonts w:cstheme="minorHAnsi"/>
                <w:szCs w:val="18"/>
              </w:rPr>
              <w:t>REI30</w:t>
            </w:r>
          </w:p>
        </w:tc>
      </w:tr>
      <w:tr w:rsidR="00E634CE" w:rsidRPr="00B9181A" w14:paraId="6490E604" w14:textId="77777777" w:rsidTr="00077795">
        <w:trPr>
          <w:cantSplit/>
        </w:trPr>
        <w:tc>
          <w:tcPr>
            <w:tcW w:w="426" w:type="dxa"/>
            <w:vMerge/>
            <w:shd w:val="clear" w:color="auto" w:fill="auto"/>
            <w:vAlign w:val="center"/>
          </w:tcPr>
          <w:p w14:paraId="593241F8" w14:textId="77777777" w:rsidR="00E634CE" w:rsidRPr="00224C6D" w:rsidRDefault="00E634CE" w:rsidP="00077795">
            <w:pPr>
              <w:rPr>
                <w:rFonts w:cstheme="minorHAnsi"/>
                <w:b/>
                <w:szCs w:val="18"/>
              </w:rPr>
            </w:pPr>
          </w:p>
        </w:tc>
        <w:tc>
          <w:tcPr>
            <w:tcW w:w="3185" w:type="dxa"/>
            <w:vMerge/>
            <w:shd w:val="clear" w:color="auto" w:fill="auto"/>
            <w:vAlign w:val="center"/>
          </w:tcPr>
          <w:p w14:paraId="78199A30" w14:textId="77777777" w:rsidR="00E634CE" w:rsidRPr="00224C6D" w:rsidRDefault="00E634CE" w:rsidP="00077795">
            <w:pPr>
              <w:rPr>
                <w:rFonts w:cstheme="minorHAnsi"/>
                <w:szCs w:val="18"/>
              </w:rPr>
            </w:pPr>
          </w:p>
        </w:tc>
        <w:tc>
          <w:tcPr>
            <w:tcW w:w="3741" w:type="dxa"/>
            <w:vAlign w:val="center"/>
          </w:tcPr>
          <w:p w14:paraId="093D0E24" w14:textId="77777777" w:rsidR="00E634CE" w:rsidRPr="00224C6D" w:rsidRDefault="00E634CE" w:rsidP="00077795">
            <w:pPr>
              <w:rPr>
                <w:rFonts w:cstheme="minorHAnsi"/>
                <w:szCs w:val="18"/>
              </w:rPr>
            </w:pPr>
            <w:r w:rsidRPr="00224C6D">
              <w:rPr>
                <w:rFonts w:cstheme="minorHAnsi"/>
                <w:szCs w:val="18"/>
              </w:rPr>
              <w:t>rozprzestrzenianie ognia</w:t>
            </w:r>
          </w:p>
        </w:tc>
        <w:tc>
          <w:tcPr>
            <w:tcW w:w="1720" w:type="dxa"/>
            <w:vAlign w:val="center"/>
          </w:tcPr>
          <w:p w14:paraId="0654215F" w14:textId="77777777" w:rsidR="00E634CE" w:rsidRPr="00224C6D" w:rsidRDefault="00E634CE" w:rsidP="00077795">
            <w:pPr>
              <w:rPr>
                <w:rFonts w:cstheme="minorHAnsi"/>
                <w:szCs w:val="18"/>
              </w:rPr>
            </w:pPr>
            <w:r w:rsidRPr="00224C6D">
              <w:rPr>
                <w:rFonts w:cstheme="minorHAnsi"/>
                <w:szCs w:val="18"/>
              </w:rPr>
              <w:t>NRO</w:t>
            </w:r>
          </w:p>
        </w:tc>
      </w:tr>
      <w:tr w:rsidR="00E634CE" w:rsidRPr="00B9181A" w14:paraId="6963B8CC" w14:textId="77777777" w:rsidTr="00077795">
        <w:trPr>
          <w:cantSplit/>
        </w:trPr>
        <w:tc>
          <w:tcPr>
            <w:tcW w:w="426" w:type="dxa"/>
            <w:vMerge w:val="restart"/>
            <w:shd w:val="clear" w:color="auto" w:fill="auto"/>
            <w:vAlign w:val="center"/>
          </w:tcPr>
          <w:p w14:paraId="25D5239C" w14:textId="77777777" w:rsidR="00E634CE" w:rsidRPr="00224C6D" w:rsidRDefault="00E634CE" w:rsidP="00077795">
            <w:pPr>
              <w:rPr>
                <w:rFonts w:cstheme="minorHAnsi"/>
                <w:b/>
                <w:szCs w:val="18"/>
              </w:rPr>
            </w:pPr>
            <w:r w:rsidRPr="00224C6D">
              <w:rPr>
                <w:rFonts w:cstheme="minorHAnsi"/>
                <w:b/>
                <w:szCs w:val="18"/>
              </w:rPr>
              <w:t>4</w:t>
            </w:r>
          </w:p>
        </w:tc>
        <w:tc>
          <w:tcPr>
            <w:tcW w:w="3185" w:type="dxa"/>
            <w:vMerge w:val="restart"/>
            <w:shd w:val="clear" w:color="auto" w:fill="auto"/>
            <w:vAlign w:val="center"/>
          </w:tcPr>
          <w:p w14:paraId="7CC3F0AF" w14:textId="77777777" w:rsidR="00E634CE" w:rsidRPr="00224C6D" w:rsidRDefault="00E634CE" w:rsidP="00077795">
            <w:pPr>
              <w:rPr>
                <w:rFonts w:cstheme="minorHAnsi"/>
                <w:szCs w:val="18"/>
              </w:rPr>
            </w:pPr>
            <w:r w:rsidRPr="00224C6D">
              <w:rPr>
                <w:rFonts w:cstheme="minorHAnsi"/>
                <w:szCs w:val="18"/>
              </w:rPr>
              <w:t xml:space="preserve">ściany wewnętrzne </w:t>
            </w:r>
            <w:r w:rsidRPr="00224C6D">
              <w:rPr>
                <w:rFonts w:cstheme="minorHAnsi"/>
                <w:szCs w:val="18"/>
                <w:vertAlign w:val="superscript"/>
              </w:rPr>
              <w:t>1)</w:t>
            </w:r>
          </w:p>
        </w:tc>
        <w:tc>
          <w:tcPr>
            <w:tcW w:w="3741" w:type="dxa"/>
            <w:vAlign w:val="center"/>
          </w:tcPr>
          <w:p w14:paraId="03F561B0" w14:textId="77777777" w:rsidR="00E634CE" w:rsidRPr="00224C6D" w:rsidRDefault="00E634CE" w:rsidP="00077795">
            <w:pPr>
              <w:rPr>
                <w:rFonts w:cstheme="minorHAnsi"/>
                <w:szCs w:val="18"/>
              </w:rPr>
            </w:pPr>
            <w:r w:rsidRPr="00224C6D">
              <w:rPr>
                <w:rFonts w:cstheme="minorHAnsi"/>
                <w:szCs w:val="18"/>
              </w:rPr>
              <w:t>minimalna odporność ogniowa [min]</w:t>
            </w:r>
          </w:p>
        </w:tc>
        <w:tc>
          <w:tcPr>
            <w:tcW w:w="1720" w:type="dxa"/>
            <w:vAlign w:val="center"/>
          </w:tcPr>
          <w:p w14:paraId="77B15701" w14:textId="77777777" w:rsidR="00E634CE" w:rsidRPr="00224C6D" w:rsidRDefault="00E634CE" w:rsidP="00077795">
            <w:pPr>
              <w:rPr>
                <w:rFonts w:cstheme="minorHAnsi"/>
                <w:szCs w:val="18"/>
              </w:rPr>
            </w:pPr>
            <w:r w:rsidRPr="00224C6D">
              <w:rPr>
                <w:rFonts w:cstheme="minorHAnsi"/>
                <w:szCs w:val="18"/>
              </w:rPr>
              <w:t>(-)</w:t>
            </w:r>
          </w:p>
        </w:tc>
      </w:tr>
      <w:tr w:rsidR="00E634CE" w:rsidRPr="00B9181A" w14:paraId="08EFBEEE" w14:textId="77777777" w:rsidTr="00077795">
        <w:trPr>
          <w:cantSplit/>
        </w:trPr>
        <w:tc>
          <w:tcPr>
            <w:tcW w:w="426" w:type="dxa"/>
            <w:vMerge/>
            <w:shd w:val="clear" w:color="auto" w:fill="auto"/>
            <w:vAlign w:val="center"/>
          </w:tcPr>
          <w:p w14:paraId="31B558A1" w14:textId="77777777" w:rsidR="00E634CE" w:rsidRPr="00224C6D" w:rsidRDefault="00E634CE" w:rsidP="00077795">
            <w:pPr>
              <w:rPr>
                <w:rFonts w:cstheme="minorHAnsi"/>
                <w:b/>
                <w:szCs w:val="18"/>
              </w:rPr>
            </w:pPr>
          </w:p>
        </w:tc>
        <w:tc>
          <w:tcPr>
            <w:tcW w:w="3185" w:type="dxa"/>
            <w:vMerge/>
            <w:shd w:val="clear" w:color="auto" w:fill="auto"/>
            <w:vAlign w:val="center"/>
          </w:tcPr>
          <w:p w14:paraId="1515EF42" w14:textId="77777777" w:rsidR="00E634CE" w:rsidRPr="00224C6D" w:rsidRDefault="00E634CE" w:rsidP="00077795">
            <w:pPr>
              <w:rPr>
                <w:rFonts w:cstheme="minorHAnsi"/>
                <w:szCs w:val="18"/>
              </w:rPr>
            </w:pPr>
          </w:p>
        </w:tc>
        <w:tc>
          <w:tcPr>
            <w:tcW w:w="3741" w:type="dxa"/>
            <w:vAlign w:val="center"/>
          </w:tcPr>
          <w:p w14:paraId="0588777E" w14:textId="77777777" w:rsidR="00E634CE" w:rsidRPr="00224C6D" w:rsidRDefault="00E634CE" w:rsidP="00077795">
            <w:pPr>
              <w:rPr>
                <w:rFonts w:cstheme="minorHAnsi"/>
                <w:szCs w:val="18"/>
              </w:rPr>
            </w:pPr>
            <w:r w:rsidRPr="00224C6D">
              <w:rPr>
                <w:rFonts w:cstheme="minorHAnsi"/>
                <w:szCs w:val="18"/>
              </w:rPr>
              <w:t>rozprzestrzenianie ognia</w:t>
            </w:r>
          </w:p>
        </w:tc>
        <w:tc>
          <w:tcPr>
            <w:tcW w:w="1720" w:type="dxa"/>
            <w:vAlign w:val="center"/>
          </w:tcPr>
          <w:p w14:paraId="5F5CDF4F" w14:textId="77777777" w:rsidR="00E634CE" w:rsidRPr="00224C6D" w:rsidRDefault="00E634CE" w:rsidP="00077795">
            <w:pPr>
              <w:rPr>
                <w:rFonts w:cstheme="minorHAnsi"/>
                <w:szCs w:val="18"/>
              </w:rPr>
            </w:pPr>
            <w:r w:rsidRPr="00224C6D">
              <w:rPr>
                <w:rFonts w:cstheme="minorHAnsi"/>
                <w:szCs w:val="18"/>
              </w:rPr>
              <w:t>NRO</w:t>
            </w:r>
          </w:p>
        </w:tc>
      </w:tr>
      <w:tr w:rsidR="00E634CE" w:rsidRPr="00B9181A" w14:paraId="27EB874E" w14:textId="77777777" w:rsidTr="00077795">
        <w:trPr>
          <w:cantSplit/>
          <w:trHeight w:val="252"/>
        </w:trPr>
        <w:tc>
          <w:tcPr>
            <w:tcW w:w="426" w:type="dxa"/>
            <w:vMerge w:val="restart"/>
            <w:shd w:val="clear" w:color="auto" w:fill="auto"/>
            <w:vAlign w:val="center"/>
          </w:tcPr>
          <w:p w14:paraId="707C7325" w14:textId="77777777" w:rsidR="00E634CE" w:rsidRPr="00224C6D" w:rsidRDefault="00E634CE" w:rsidP="00077795">
            <w:pPr>
              <w:rPr>
                <w:rFonts w:cstheme="minorHAnsi"/>
                <w:b/>
                <w:szCs w:val="18"/>
              </w:rPr>
            </w:pPr>
            <w:r w:rsidRPr="00224C6D">
              <w:rPr>
                <w:rFonts w:cstheme="minorHAnsi"/>
                <w:b/>
                <w:szCs w:val="18"/>
              </w:rPr>
              <w:t>5</w:t>
            </w:r>
          </w:p>
        </w:tc>
        <w:tc>
          <w:tcPr>
            <w:tcW w:w="3185" w:type="dxa"/>
            <w:vMerge w:val="restart"/>
            <w:shd w:val="clear" w:color="auto" w:fill="auto"/>
            <w:vAlign w:val="center"/>
          </w:tcPr>
          <w:p w14:paraId="715A459A" w14:textId="77777777" w:rsidR="00E634CE" w:rsidRPr="00224C6D" w:rsidRDefault="00E634CE" w:rsidP="00077795">
            <w:pPr>
              <w:rPr>
                <w:rFonts w:cstheme="minorHAnsi"/>
                <w:szCs w:val="18"/>
              </w:rPr>
            </w:pPr>
            <w:r w:rsidRPr="00224C6D">
              <w:rPr>
                <w:rFonts w:cstheme="minorHAnsi"/>
                <w:szCs w:val="18"/>
              </w:rPr>
              <w:t xml:space="preserve">przekrycie dachu </w:t>
            </w:r>
            <w:r w:rsidRPr="00224C6D">
              <w:rPr>
                <w:rFonts w:cstheme="minorHAnsi"/>
                <w:szCs w:val="18"/>
                <w:vertAlign w:val="superscript"/>
              </w:rPr>
              <w:t>3)</w:t>
            </w:r>
          </w:p>
        </w:tc>
        <w:tc>
          <w:tcPr>
            <w:tcW w:w="3741" w:type="dxa"/>
            <w:vAlign w:val="center"/>
          </w:tcPr>
          <w:p w14:paraId="2F2D2C31" w14:textId="77777777" w:rsidR="00E634CE" w:rsidRPr="00224C6D" w:rsidRDefault="00E634CE" w:rsidP="00077795">
            <w:pPr>
              <w:rPr>
                <w:rFonts w:cstheme="minorHAnsi"/>
                <w:szCs w:val="18"/>
              </w:rPr>
            </w:pPr>
            <w:r w:rsidRPr="00224C6D">
              <w:rPr>
                <w:rFonts w:cstheme="minorHAnsi"/>
                <w:szCs w:val="18"/>
              </w:rPr>
              <w:t>minimalna odporność ogniowa [min]</w:t>
            </w:r>
          </w:p>
        </w:tc>
        <w:tc>
          <w:tcPr>
            <w:tcW w:w="1720" w:type="dxa"/>
            <w:vAlign w:val="center"/>
          </w:tcPr>
          <w:p w14:paraId="73052864" w14:textId="77777777" w:rsidR="00E634CE" w:rsidRPr="00224C6D" w:rsidRDefault="00E634CE" w:rsidP="00077795">
            <w:pPr>
              <w:rPr>
                <w:rFonts w:cstheme="minorHAnsi"/>
                <w:szCs w:val="18"/>
              </w:rPr>
            </w:pPr>
            <w:r w:rsidRPr="00224C6D">
              <w:rPr>
                <w:rFonts w:cstheme="minorHAnsi"/>
                <w:szCs w:val="18"/>
              </w:rPr>
              <w:t>(-)</w:t>
            </w:r>
          </w:p>
        </w:tc>
      </w:tr>
      <w:tr w:rsidR="00E634CE" w:rsidRPr="00B9181A" w14:paraId="5AF13273" w14:textId="77777777" w:rsidTr="00077795">
        <w:trPr>
          <w:cantSplit/>
          <w:trHeight w:val="252"/>
        </w:trPr>
        <w:tc>
          <w:tcPr>
            <w:tcW w:w="426" w:type="dxa"/>
            <w:vMerge/>
            <w:shd w:val="clear" w:color="auto" w:fill="auto"/>
            <w:vAlign w:val="center"/>
          </w:tcPr>
          <w:p w14:paraId="11B2824C" w14:textId="77777777" w:rsidR="00E634CE" w:rsidRPr="00224C6D" w:rsidRDefault="00E634CE" w:rsidP="00077795">
            <w:pPr>
              <w:rPr>
                <w:rFonts w:cstheme="minorHAnsi"/>
                <w:b/>
                <w:szCs w:val="18"/>
              </w:rPr>
            </w:pPr>
          </w:p>
        </w:tc>
        <w:tc>
          <w:tcPr>
            <w:tcW w:w="3185" w:type="dxa"/>
            <w:vMerge/>
            <w:shd w:val="clear" w:color="auto" w:fill="auto"/>
            <w:vAlign w:val="center"/>
          </w:tcPr>
          <w:p w14:paraId="083D519D" w14:textId="77777777" w:rsidR="00E634CE" w:rsidRPr="00224C6D" w:rsidRDefault="00E634CE" w:rsidP="00077795">
            <w:pPr>
              <w:rPr>
                <w:rFonts w:cstheme="minorHAnsi"/>
                <w:szCs w:val="18"/>
              </w:rPr>
            </w:pPr>
          </w:p>
        </w:tc>
        <w:tc>
          <w:tcPr>
            <w:tcW w:w="3741" w:type="dxa"/>
            <w:vAlign w:val="center"/>
          </w:tcPr>
          <w:p w14:paraId="3370A9C3" w14:textId="77777777" w:rsidR="00E634CE" w:rsidRPr="00224C6D" w:rsidRDefault="00E634CE" w:rsidP="00077795">
            <w:pPr>
              <w:rPr>
                <w:rFonts w:cstheme="minorHAnsi"/>
                <w:szCs w:val="18"/>
              </w:rPr>
            </w:pPr>
            <w:r w:rsidRPr="00224C6D">
              <w:rPr>
                <w:rFonts w:cstheme="minorHAnsi"/>
                <w:szCs w:val="18"/>
              </w:rPr>
              <w:t>rozprzestrzenianie ognia</w:t>
            </w:r>
          </w:p>
        </w:tc>
        <w:tc>
          <w:tcPr>
            <w:tcW w:w="1720" w:type="dxa"/>
            <w:vAlign w:val="center"/>
          </w:tcPr>
          <w:p w14:paraId="042D5A63" w14:textId="77777777" w:rsidR="00E634CE" w:rsidRPr="00224C6D" w:rsidRDefault="00E634CE" w:rsidP="00077795">
            <w:pPr>
              <w:rPr>
                <w:rFonts w:cstheme="minorHAnsi"/>
                <w:szCs w:val="18"/>
              </w:rPr>
            </w:pPr>
            <w:r w:rsidRPr="00224C6D">
              <w:rPr>
                <w:rFonts w:cstheme="minorHAnsi"/>
                <w:szCs w:val="18"/>
              </w:rPr>
              <w:t>NRO</w:t>
            </w:r>
          </w:p>
        </w:tc>
      </w:tr>
      <w:tr w:rsidR="00E634CE" w:rsidRPr="00B9181A" w14:paraId="4C7C05BC" w14:textId="77777777" w:rsidTr="00077795">
        <w:trPr>
          <w:cantSplit/>
          <w:trHeight w:val="126"/>
        </w:trPr>
        <w:tc>
          <w:tcPr>
            <w:tcW w:w="426" w:type="dxa"/>
            <w:vMerge w:val="restart"/>
            <w:shd w:val="clear" w:color="auto" w:fill="auto"/>
            <w:vAlign w:val="center"/>
          </w:tcPr>
          <w:p w14:paraId="72293F3D" w14:textId="77777777" w:rsidR="00E634CE" w:rsidRPr="00224C6D" w:rsidRDefault="00E634CE" w:rsidP="00077795">
            <w:pPr>
              <w:rPr>
                <w:rFonts w:cstheme="minorHAnsi"/>
                <w:b/>
                <w:szCs w:val="18"/>
              </w:rPr>
            </w:pPr>
            <w:r w:rsidRPr="00224C6D">
              <w:rPr>
                <w:rFonts w:cstheme="minorHAnsi"/>
                <w:b/>
                <w:szCs w:val="18"/>
              </w:rPr>
              <w:t>6</w:t>
            </w:r>
          </w:p>
        </w:tc>
        <w:tc>
          <w:tcPr>
            <w:tcW w:w="3185" w:type="dxa"/>
            <w:vMerge w:val="restart"/>
            <w:shd w:val="clear" w:color="auto" w:fill="auto"/>
            <w:vAlign w:val="center"/>
          </w:tcPr>
          <w:p w14:paraId="336C02B8" w14:textId="77777777" w:rsidR="00E634CE" w:rsidRPr="00224C6D" w:rsidRDefault="00E634CE" w:rsidP="00077795">
            <w:pPr>
              <w:rPr>
                <w:rFonts w:cstheme="minorHAnsi"/>
                <w:szCs w:val="18"/>
              </w:rPr>
            </w:pPr>
            <w:r w:rsidRPr="00224C6D">
              <w:rPr>
                <w:rFonts w:cstheme="minorHAnsi"/>
                <w:szCs w:val="18"/>
              </w:rPr>
              <w:t>ściana zewnętrzna</w:t>
            </w:r>
            <w:r w:rsidRPr="00224C6D">
              <w:rPr>
                <w:rFonts w:cstheme="minorHAnsi"/>
                <w:szCs w:val="18"/>
                <w:vertAlign w:val="superscript"/>
              </w:rPr>
              <w:t xml:space="preserve"> 1) 2)</w:t>
            </w:r>
          </w:p>
        </w:tc>
        <w:tc>
          <w:tcPr>
            <w:tcW w:w="3741" w:type="dxa"/>
            <w:vAlign w:val="center"/>
          </w:tcPr>
          <w:p w14:paraId="51B1148D" w14:textId="77777777" w:rsidR="00E634CE" w:rsidRPr="00224C6D" w:rsidRDefault="00E634CE" w:rsidP="00077795">
            <w:pPr>
              <w:rPr>
                <w:rFonts w:cstheme="minorHAnsi"/>
                <w:szCs w:val="18"/>
              </w:rPr>
            </w:pPr>
            <w:r w:rsidRPr="00224C6D">
              <w:rPr>
                <w:rFonts w:cstheme="minorHAnsi"/>
                <w:szCs w:val="18"/>
              </w:rPr>
              <w:t>minimalna odporność ogniowa [min]</w:t>
            </w:r>
          </w:p>
        </w:tc>
        <w:tc>
          <w:tcPr>
            <w:tcW w:w="1720" w:type="dxa"/>
            <w:vAlign w:val="center"/>
          </w:tcPr>
          <w:p w14:paraId="116E388C" w14:textId="77777777" w:rsidR="00E634CE" w:rsidRPr="00224C6D" w:rsidRDefault="00E634CE" w:rsidP="00077795">
            <w:pPr>
              <w:rPr>
                <w:rFonts w:cstheme="minorHAnsi"/>
                <w:szCs w:val="18"/>
              </w:rPr>
            </w:pPr>
            <w:r>
              <w:rPr>
                <w:rFonts w:cstheme="minorHAnsi"/>
                <w:szCs w:val="18"/>
              </w:rPr>
              <w:t>EI30</w:t>
            </w:r>
          </w:p>
        </w:tc>
      </w:tr>
      <w:tr w:rsidR="00E634CE" w:rsidRPr="00B9181A" w14:paraId="2216E35F" w14:textId="77777777" w:rsidTr="00077795">
        <w:trPr>
          <w:cantSplit/>
          <w:trHeight w:val="126"/>
        </w:trPr>
        <w:tc>
          <w:tcPr>
            <w:tcW w:w="426" w:type="dxa"/>
            <w:vMerge/>
            <w:shd w:val="clear" w:color="auto" w:fill="auto"/>
          </w:tcPr>
          <w:p w14:paraId="4CF4E3F3" w14:textId="77777777" w:rsidR="00E634CE" w:rsidRPr="00224C6D" w:rsidRDefault="00E634CE" w:rsidP="00077795">
            <w:pPr>
              <w:rPr>
                <w:rFonts w:cstheme="minorHAnsi"/>
                <w:szCs w:val="18"/>
              </w:rPr>
            </w:pPr>
          </w:p>
        </w:tc>
        <w:tc>
          <w:tcPr>
            <w:tcW w:w="3185" w:type="dxa"/>
            <w:vMerge/>
            <w:shd w:val="clear" w:color="auto" w:fill="auto"/>
          </w:tcPr>
          <w:p w14:paraId="69D9B545" w14:textId="77777777" w:rsidR="00E634CE" w:rsidRPr="00224C6D" w:rsidRDefault="00E634CE" w:rsidP="00077795">
            <w:pPr>
              <w:rPr>
                <w:rFonts w:cstheme="minorHAnsi"/>
                <w:szCs w:val="18"/>
              </w:rPr>
            </w:pPr>
          </w:p>
        </w:tc>
        <w:tc>
          <w:tcPr>
            <w:tcW w:w="3741" w:type="dxa"/>
            <w:vAlign w:val="center"/>
          </w:tcPr>
          <w:p w14:paraId="600C09A8" w14:textId="77777777" w:rsidR="00E634CE" w:rsidRPr="00224C6D" w:rsidRDefault="00E634CE" w:rsidP="00077795">
            <w:pPr>
              <w:rPr>
                <w:rFonts w:cstheme="minorHAnsi"/>
                <w:szCs w:val="18"/>
              </w:rPr>
            </w:pPr>
            <w:r w:rsidRPr="00224C6D">
              <w:rPr>
                <w:rFonts w:cstheme="minorHAnsi"/>
                <w:szCs w:val="18"/>
              </w:rPr>
              <w:t>rozprzestrzenianie ognia</w:t>
            </w:r>
          </w:p>
        </w:tc>
        <w:tc>
          <w:tcPr>
            <w:tcW w:w="1720" w:type="dxa"/>
            <w:vAlign w:val="center"/>
          </w:tcPr>
          <w:p w14:paraId="48DB59F5" w14:textId="77777777" w:rsidR="00E634CE" w:rsidRPr="00224C6D" w:rsidRDefault="00E634CE" w:rsidP="00077795">
            <w:pPr>
              <w:rPr>
                <w:rFonts w:cstheme="minorHAnsi"/>
                <w:szCs w:val="18"/>
              </w:rPr>
            </w:pPr>
            <w:r w:rsidRPr="00224C6D">
              <w:rPr>
                <w:rFonts w:cstheme="minorHAnsi"/>
                <w:szCs w:val="18"/>
              </w:rPr>
              <w:t>NRO</w:t>
            </w:r>
          </w:p>
        </w:tc>
      </w:tr>
    </w:tbl>
    <w:p w14:paraId="631D8568" w14:textId="77777777" w:rsidR="00E634CE" w:rsidRPr="007F7EE2" w:rsidRDefault="00E634CE" w:rsidP="00E634CE">
      <w:pPr>
        <w:rPr>
          <w:rFonts w:cstheme="minorHAnsi"/>
          <w:w w:val="85"/>
          <w:sz w:val="20"/>
          <w:lang w:eastAsia="x-none"/>
        </w:rPr>
      </w:pPr>
      <w:r w:rsidRPr="007F7EE2">
        <w:rPr>
          <w:rFonts w:cstheme="minorHAnsi"/>
          <w:w w:val="85"/>
          <w:sz w:val="20"/>
          <w:lang w:eastAsia="x-none"/>
        </w:rPr>
        <w:t>Oznaczenia w tabeli:</w:t>
      </w:r>
    </w:p>
    <w:p w14:paraId="7E93D512" w14:textId="77777777" w:rsidR="00E634CE" w:rsidRPr="007F7EE2" w:rsidRDefault="00E634CE" w:rsidP="00E634CE">
      <w:pPr>
        <w:tabs>
          <w:tab w:val="left" w:pos="284"/>
        </w:tabs>
        <w:rPr>
          <w:rFonts w:cstheme="minorHAnsi"/>
          <w:w w:val="85"/>
          <w:sz w:val="20"/>
          <w:lang w:eastAsia="x-none"/>
        </w:rPr>
      </w:pPr>
      <w:r w:rsidRPr="007F7EE2">
        <w:rPr>
          <w:rFonts w:cstheme="minorHAnsi"/>
          <w:w w:val="85"/>
          <w:sz w:val="20"/>
          <w:lang w:eastAsia="x-none"/>
        </w:rPr>
        <w:t>R</w:t>
      </w:r>
      <w:r w:rsidRPr="007F7EE2">
        <w:rPr>
          <w:rFonts w:cstheme="minorHAnsi"/>
          <w:w w:val="85"/>
          <w:sz w:val="20"/>
          <w:lang w:eastAsia="x-none"/>
        </w:rPr>
        <w:tab/>
        <w:t>- nośność ogniowa (w minutach), określona zgodnie z Polską Normą dot. zasad ustalania klas odporności ogniowej elementów budynku,</w:t>
      </w:r>
    </w:p>
    <w:p w14:paraId="08622222" w14:textId="77777777" w:rsidR="00E634CE" w:rsidRPr="007F7EE2" w:rsidRDefault="00E634CE" w:rsidP="00E634CE">
      <w:pPr>
        <w:tabs>
          <w:tab w:val="left" w:pos="284"/>
        </w:tabs>
        <w:rPr>
          <w:rFonts w:cstheme="minorHAnsi"/>
          <w:w w:val="85"/>
          <w:sz w:val="20"/>
          <w:lang w:eastAsia="x-none"/>
        </w:rPr>
      </w:pPr>
      <w:r w:rsidRPr="007F7EE2">
        <w:rPr>
          <w:rFonts w:cstheme="minorHAnsi"/>
          <w:w w:val="85"/>
          <w:sz w:val="20"/>
          <w:lang w:eastAsia="x-none"/>
        </w:rPr>
        <w:t>E</w:t>
      </w:r>
      <w:r w:rsidRPr="007F7EE2">
        <w:rPr>
          <w:rFonts w:cstheme="minorHAnsi"/>
          <w:w w:val="85"/>
          <w:sz w:val="20"/>
          <w:lang w:eastAsia="x-none"/>
        </w:rPr>
        <w:tab/>
        <w:t>- szczelność ogniowa (w minutach), określona j.w.,</w:t>
      </w:r>
    </w:p>
    <w:p w14:paraId="37C418F1" w14:textId="77777777" w:rsidR="00E634CE" w:rsidRPr="007F7EE2" w:rsidRDefault="00E634CE" w:rsidP="00E634CE">
      <w:pPr>
        <w:rPr>
          <w:rFonts w:cstheme="minorHAnsi"/>
          <w:w w:val="85"/>
          <w:sz w:val="20"/>
          <w:lang w:eastAsia="x-none"/>
        </w:rPr>
      </w:pPr>
      <w:r w:rsidRPr="007F7EE2">
        <w:rPr>
          <w:rFonts w:cstheme="minorHAnsi"/>
          <w:w w:val="85"/>
          <w:sz w:val="20"/>
          <w:lang w:eastAsia="x-none"/>
        </w:rPr>
        <w:t>I</w:t>
      </w:r>
      <w:r w:rsidRPr="007F7EE2">
        <w:rPr>
          <w:rFonts w:cstheme="minorHAnsi"/>
          <w:w w:val="85"/>
          <w:sz w:val="20"/>
          <w:lang w:eastAsia="x-none"/>
        </w:rPr>
        <w:tab/>
        <w:t>- izolacyjność ogniowa (w minutach), określona j.w.,</w:t>
      </w:r>
    </w:p>
    <w:p w14:paraId="78FD9DEE" w14:textId="77777777" w:rsidR="00E634CE" w:rsidRPr="007F7EE2" w:rsidRDefault="00E634CE" w:rsidP="00E634CE">
      <w:pPr>
        <w:rPr>
          <w:rFonts w:cstheme="minorHAnsi"/>
          <w:w w:val="85"/>
          <w:sz w:val="20"/>
          <w:lang w:eastAsia="x-none"/>
        </w:rPr>
      </w:pPr>
      <w:r w:rsidRPr="007F7EE2">
        <w:rPr>
          <w:rFonts w:cstheme="minorHAnsi"/>
          <w:w w:val="85"/>
          <w:sz w:val="20"/>
          <w:lang w:eastAsia="x-none"/>
        </w:rPr>
        <w:t>NRO- nierozprzestrzeniający ognia,</w:t>
      </w:r>
    </w:p>
    <w:p w14:paraId="2321A92E" w14:textId="10682595" w:rsidR="00E634CE" w:rsidRPr="007F7EE2" w:rsidRDefault="00E634CE" w:rsidP="00E634CE">
      <w:pPr>
        <w:rPr>
          <w:rFonts w:cstheme="minorHAnsi"/>
          <w:w w:val="85"/>
          <w:sz w:val="20"/>
          <w:lang w:eastAsia="x-none"/>
        </w:rPr>
      </w:pPr>
      <w:r w:rsidRPr="007F7EE2">
        <w:rPr>
          <w:rFonts w:cstheme="minorHAnsi"/>
          <w:w w:val="85"/>
          <w:sz w:val="20"/>
          <w:lang w:eastAsia="x-none"/>
        </w:rPr>
        <w:t>(-)</w:t>
      </w:r>
      <w:r w:rsidRPr="007F7EE2">
        <w:rPr>
          <w:rFonts w:cstheme="minorHAnsi"/>
          <w:w w:val="85"/>
          <w:sz w:val="20"/>
          <w:lang w:eastAsia="x-none"/>
        </w:rPr>
        <w:tab/>
        <w:t>- nie stawia się wymagań,</w:t>
      </w:r>
    </w:p>
    <w:p w14:paraId="5D642040" w14:textId="77777777" w:rsidR="00E634CE" w:rsidRPr="007F7EE2" w:rsidRDefault="00E634CE" w:rsidP="00E634CE">
      <w:pPr>
        <w:rPr>
          <w:rFonts w:cstheme="minorHAnsi"/>
          <w:w w:val="85"/>
          <w:sz w:val="20"/>
          <w:lang w:eastAsia="x-none"/>
        </w:rPr>
      </w:pPr>
      <w:r w:rsidRPr="007F7EE2">
        <w:rPr>
          <w:rFonts w:cstheme="minorHAnsi"/>
          <w:w w:val="85"/>
          <w:sz w:val="20"/>
          <w:lang w:eastAsia="x-none"/>
        </w:rPr>
        <w:t>*)</w:t>
      </w:r>
      <w:r w:rsidRPr="007F7EE2">
        <w:rPr>
          <w:rFonts w:cstheme="minorHAnsi"/>
          <w:w w:val="85"/>
          <w:sz w:val="20"/>
          <w:lang w:eastAsia="x-none"/>
        </w:rPr>
        <w:tab/>
        <w:t>Przekrycie dachu o pow. większej niż 1000m2 powinno być nierozprzestrzeniające ognia, a palna izolacja cieplna przekrycia powinna być oddzielona od wnętrza budynku przegrodą o klasie odporności ogniowej nie niższej niż RE15.</w:t>
      </w:r>
    </w:p>
    <w:p w14:paraId="65362F95" w14:textId="77777777" w:rsidR="00E634CE" w:rsidRPr="007F7EE2" w:rsidRDefault="00E634CE" w:rsidP="00E634CE">
      <w:pPr>
        <w:rPr>
          <w:rFonts w:cstheme="minorHAnsi"/>
          <w:w w:val="85"/>
          <w:sz w:val="20"/>
          <w:lang w:eastAsia="x-none"/>
        </w:rPr>
      </w:pPr>
      <w:r w:rsidRPr="007F7EE2">
        <w:rPr>
          <w:rFonts w:cstheme="minorHAnsi"/>
          <w:w w:val="85"/>
          <w:sz w:val="20"/>
          <w:lang w:eastAsia="x-none"/>
        </w:rPr>
        <w:t>1)</w:t>
      </w:r>
      <w:r w:rsidRPr="007F7EE2">
        <w:rPr>
          <w:rFonts w:cstheme="minorHAnsi"/>
          <w:w w:val="85"/>
          <w:sz w:val="20"/>
          <w:lang w:eastAsia="x-none"/>
        </w:rPr>
        <w:tab/>
        <w:t xml:space="preserve">Jeżeli przegroda jest częścią konstrukcji nośnej, powinna spełniać także kryteria nośności ogniowej (R) odpowiednio do wymagań </w:t>
      </w:r>
      <w:r w:rsidRPr="007F7EE2">
        <w:rPr>
          <w:rFonts w:cstheme="minorHAnsi"/>
          <w:w w:val="85"/>
          <w:sz w:val="20"/>
          <w:lang w:eastAsia="x-none"/>
        </w:rPr>
        <w:tab/>
        <w:t>zawartych w wierszach 1 i 2 dla danej klasy odporności pożarowej budynku,</w:t>
      </w:r>
    </w:p>
    <w:p w14:paraId="6ACC5C64" w14:textId="77777777" w:rsidR="00E634CE" w:rsidRPr="007F7EE2" w:rsidRDefault="00E634CE" w:rsidP="00E634CE">
      <w:pPr>
        <w:rPr>
          <w:rFonts w:cstheme="minorHAnsi"/>
          <w:w w:val="85"/>
          <w:sz w:val="20"/>
          <w:lang w:eastAsia="x-none"/>
        </w:rPr>
      </w:pPr>
      <w:r w:rsidRPr="007F7EE2">
        <w:rPr>
          <w:rFonts w:cstheme="minorHAnsi"/>
          <w:w w:val="85"/>
          <w:sz w:val="20"/>
          <w:lang w:eastAsia="x-none"/>
        </w:rPr>
        <w:t>2)</w:t>
      </w:r>
      <w:r w:rsidRPr="007F7EE2">
        <w:rPr>
          <w:rFonts w:cstheme="minorHAnsi"/>
          <w:w w:val="85"/>
          <w:sz w:val="20"/>
          <w:lang w:eastAsia="x-none"/>
        </w:rPr>
        <w:tab/>
        <w:t>Klasa odporności ogniowej dotyczy pasa międzykondygnacyjnego wraz z połączeniem ze stropem,</w:t>
      </w:r>
    </w:p>
    <w:p w14:paraId="3D014C6F" w14:textId="77777777" w:rsidR="00E634CE" w:rsidRPr="007F7EE2" w:rsidRDefault="00E634CE" w:rsidP="00E634CE">
      <w:pPr>
        <w:rPr>
          <w:rFonts w:cstheme="minorHAnsi"/>
          <w:w w:val="85"/>
          <w:sz w:val="20"/>
          <w:lang w:eastAsia="x-none"/>
        </w:rPr>
      </w:pPr>
      <w:r w:rsidRPr="007F7EE2">
        <w:rPr>
          <w:rFonts w:cstheme="minorHAnsi"/>
          <w:w w:val="85"/>
          <w:sz w:val="20"/>
          <w:lang w:eastAsia="x-none"/>
        </w:rPr>
        <w:t>3)</w:t>
      </w:r>
      <w:r w:rsidRPr="007F7EE2">
        <w:rPr>
          <w:rFonts w:cstheme="minorHAnsi"/>
          <w:w w:val="85"/>
          <w:sz w:val="20"/>
          <w:lang w:eastAsia="x-none"/>
        </w:rPr>
        <w:tab/>
        <w:t>Wymagania nie dotyczą naświetli dachowych, świetlików, lukarn i okien połaciowych (z zastrzeżeniem §218 Rozporządzenia), jeśli otwory w połaci dachowej nie zajmują więcej niż 20% jej powierzchnia; nie dotyczą także budynku, w którym nad najwyższą kondygnacją znajduje się strop albo inna przegroda, spełniająca kryteria określone w wierszu 3.</w:t>
      </w:r>
    </w:p>
    <w:p w14:paraId="626EEAA8" w14:textId="0F60D215" w:rsidR="00E634CE" w:rsidRPr="007F7EE2" w:rsidRDefault="00E634CE" w:rsidP="00E634CE">
      <w:pPr>
        <w:rPr>
          <w:rFonts w:cstheme="minorHAnsi"/>
          <w:w w:val="85"/>
          <w:sz w:val="20"/>
          <w:lang w:eastAsia="x-none"/>
        </w:rPr>
      </w:pPr>
      <w:r w:rsidRPr="007F7EE2">
        <w:rPr>
          <w:rFonts w:cstheme="minorHAnsi"/>
          <w:w w:val="85"/>
          <w:sz w:val="20"/>
          <w:lang w:eastAsia="x-none"/>
        </w:rPr>
        <w:t>5)</w:t>
      </w:r>
      <w:r w:rsidRPr="007F7EE2">
        <w:rPr>
          <w:rFonts w:cstheme="minorHAnsi"/>
          <w:w w:val="85"/>
          <w:sz w:val="20"/>
          <w:lang w:eastAsia="x-none"/>
        </w:rPr>
        <w:tab/>
        <w:t>Klasa odporności ogniowej dotyczy elementów wraz z uszczelnieniami złączy i dylatacji.</w:t>
      </w:r>
    </w:p>
    <w:p w14:paraId="542D0A5E" w14:textId="77777777" w:rsidR="00E634CE" w:rsidRPr="009430CC" w:rsidRDefault="00E634CE" w:rsidP="008A461E">
      <w:pPr>
        <w:pStyle w:val="Nagwek2"/>
        <w:rPr>
          <w:bCs/>
        </w:rPr>
      </w:pPr>
      <w:bookmarkStart w:id="133" w:name="_Toc149290647"/>
      <w:bookmarkStart w:id="134" w:name="_Toc158379405"/>
      <w:r w:rsidRPr="009430CC">
        <w:lastRenderedPageBreak/>
        <w:t>Sposób zabezpieczenia przeciwpożarowego instalacji użytkowych</w:t>
      </w:r>
      <w:bookmarkEnd w:id="133"/>
      <w:bookmarkEnd w:id="134"/>
    </w:p>
    <w:p w14:paraId="5EF3A218" w14:textId="77777777" w:rsidR="00E634CE" w:rsidRPr="009628BD" w:rsidRDefault="00E634CE" w:rsidP="00E634CE">
      <w:pPr>
        <w:spacing w:line="360" w:lineRule="auto"/>
        <w:ind w:firstLine="284"/>
        <w:rPr>
          <w:rFonts w:cstheme="minorHAnsi"/>
          <w:szCs w:val="18"/>
        </w:rPr>
      </w:pPr>
      <w:r w:rsidRPr="009628BD">
        <w:rPr>
          <w:rFonts w:cstheme="minorHAnsi"/>
          <w:szCs w:val="18"/>
        </w:rPr>
        <w:t xml:space="preserve">Wszystkie ewentualne przepusty instalacyjne w elementach oddzielenia przeciwpożarowego będą miały klasę odporności ogniowej EI wymaganą dla danego elementu. </w:t>
      </w:r>
    </w:p>
    <w:p w14:paraId="439E6CC7" w14:textId="77777777" w:rsidR="00E634CE" w:rsidRPr="009628BD" w:rsidRDefault="00E634CE" w:rsidP="00E634CE">
      <w:pPr>
        <w:spacing w:line="360" w:lineRule="auto"/>
        <w:ind w:firstLine="284"/>
        <w:rPr>
          <w:rFonts w:cstheme="minorHAnsi"/>
          <w:szCs w:val="18"/>
        </w:rPr>
      </w:pPr>
      <w:r w:rsidRPr="009628BD">
        <w:rPr>
          <w:rFonts w:cstheme="minorHAnsi"/>
          <w:szCs w:val="18"/>
        </w:rPr>
        <w:t>Przewody wentylacyjne i klimatyzacyjne w miejscu ewentualnych przejścia przez elementy oddzielenia przeciwpożarowego będą wyposażone w przeciwpożarowe klapy odcinające o klasie odporności ogniowej równej klasie odporności ogniowej elementu oddzielenia przeciwpożarowego z uwagi na szczelność ogniową, izolacyjność ogniową i dymoszczelność (EIS). Przewody wentylacyjne i klimatyzacyjne samodzielne lub obudowane ewentualnie prowadzone przez strefę pożarową, której nie obsługują, będą posiadały klasę odporności ogniowej wymaganą dla elementów oddzielenia przeciwpożarowego tych stref pożarowych z uwagi na szczelność ogniową, izolacyjność ogniową i dymoszczelność (EIS) lub wyposażone są w przeciwpożarowe klapy odcinające. Klapy odcinające będą uruchamiane przez instalację sygnalizacyjno - alarmową, niezależnie od zastosowanego wyzwalacza termicznego.</w:t>
      </w:r>
    </w:p>
    <w:p w14:paraId="2FBFE403" w14:textId="77777777" w:rsidR="00E634CE" w:rsidRPr="009628BD" w:rsidRDefault="00E634CE" w:rsidP="00E634CE">
      <w:pPr>
        <w:spacing w:line="360" w:lineRule="auto"/>
        <w:ind w:firstLine="284"/>
        <w:rPr>
          <w:rFonts w:cstheme="minorHAnsi"/>
          <w:szCs w:val="18"/>
        </w:rPr>
      </w:pPr>
      <w:r w:rsidRPr="009628BD">
        <w:rPr>
          <w:rFonts w:cstheme="minorHAnsi"/>
          <w:szCs w:val="18"/>
        </w:rPr>
        <w:t>Przepusty instalacyjne o średnicy większej niż 0,04 m w ścianach i stropach pomieszczenia zamkniętego, dla których wymagana klasa odporności ogniowej jest nie niższa niż EI 60 lub REI 60, a niebędących elementami oddzielenia przeciwpożarowego, będą posiadały klasę odporności ogniowej (EI) ścian i stropów tego pomieszczenia.</w:t>
      </w:r>
    </w:p>
    <w:p w14:paraId="6F9B1922" w14:textId="77777777" w:rsidR="00E634CE" w:rsidRPr="009430CC" w:rsidRDefault="00E634CE" w:rsidP="008A461E">
      <w:pPr>
        <w:pStyle w:val="Nagwek2"/>
        <w:rPr>
          <w:bCs/>
        </w:rPr>
      </w:pPr>
      <w:bookmarkStart w:id="135" w:name="_Toc119332893"/>
      <w:bookmarkStart w:id="136" w:name="_Toc221415881"/>
      <w:bookmarkStart w:id="137" w:name="_Toc228169150"/>
      <w:bookmarkStart w:id="138" w:name="_Toc455580241"/>
      <w:bookmarkStart w:id="139" w:name="_Toc455580529"/>
      <w:bookmarkStart w:id="140" w:name="_Toc56077345"/>
      <w:bookmarkStart w:id="141" w:name="_Toc149290648"/>
      <w:bookmarkStart w:id="142" w:name="_Toc158379406"/>
      <w:r w:rsidRPr="009430CC">
        <w:t>Dobór urządzeń przeciwpożarowych</w:t>
      </w:r>
      <w:bookmarkEnd w:id="135"/>
      <w:bookmarkEnd w:id="136"/>
      <w:bookmarkEnd w:id="137"/>
      <w:bookmarkEnd w:id="138"/>
      <w:bookmarkEnd w:id="139"/>
      <w:bookmarkEnd w:id="140"/>
      <w:bookmarkEnd w:id="141"/>
      <w:bookmarkEnd w:id="142"/>
    </w:p>
    <w:p w14:paraId="2C202996" w14:textId="77777777" w:rsidR="00E634CE" w:rsidRPr="009628BD" w:rsidRDefault="00E634CE" w:rsidP="00E634CE">
      <w:pPr>
        <w:spacing w:line="360" w:lineRule="auto"/>
        <w:ind w:firstLine="284"/>
        <w:rPr>
          <w:rFonts w:cstheme="minorHAnsi"/>
          <w:szCs w:val="18"/>
        </w:rPr>
      </w:pPr>
      <w:r w:rsidRPr="009628BD">
        <w:rPr>
          <w:rFonts w:cstheme="minorHAnsi"/>
          <w:szCs w:val="18"/>
        </w:rPr>
        <w:t>Przewiduje się wykorzystanie istniejącej infrastruktury, która będzie spełniała aktualne wymogi oraz normy i jednocześnie zły stan techniczny urządzeń nie będzie przeciwskazaniem do ich wykorzystania.</w:t>
      </w:r>
    </w:p>
    <w:p w14:paraId="68E81942" w14:textId="77777777" w:rsidR="00E634CE" w:rsidRPr="009430CC" w:rsidRDefault="00E634CE" w:rsidP="008A461E">
      <w:pPr>
        <w:pStyle w:val="Nagwek2"/>
        <w:rPr>
          <w:bCs/>
        </w:rPr>
      </w:pPr>
      <w:bookmarkStart w:id="143" w:name="_Toc149290649"/>
      <w:bookmarkStart w:id="144" w:name="_Toc158379407"/>
      <w:r w:rsidRPr="009430CC">
        <w:t>Instalacja hydrantowa</w:t>
      </w:r>
      <w:bookmarkEnd w:id="143"/>
      <w:bookmarkEnd w:id="144"/>
      <w:r w:rsidRPr="009430CC">
        <w:t xml:space="preserve"> </w:t>
      </w:r>
    </w:p>
    <w:p w14:paraId="382F4869" w14:textId="599931D8" w:rsidR="00E634CE" w:rsidRPr="009628BD" w:rsidRDefault="00E634CE" w:rsidP="008A461E">
      <w:pPr>
        <w:spacing w:line="360" w:lineRule="auto"/>
        <w:ind w:firstLine="284"/>
        <w:rPr>
          <w:rFonts w:cstheme="minorHAnsi"/>
          <w:szCs w:val="18"/>
        </w:rPr>
      </w:pPr>
      <w:r w:rsidRPr="009628BD">
        <w:rPr>
          <w:rFonts w:cstheme="minorHAnsi"/>
          <w:szCs w:val="18"/>
        </w:rPr>
        <w:t>Zgodnie z RMSWiA. „W sprawie przeciwpożarowego zaopatrzenia w wodę oraz dróg pożarowych”, projektuje się zabezpieczenie obiektu z co najmniej dwóch hydrantów zewnętrznych DN80, dla których łączny wymagany wypływ wynosi 2x10= 20dm</w:t>
      </w:r>
      <w:r w:rsidRPr="009628BD">
        <w:rPr>
          <w:rFonts w:cstheme="minorHAnsi"/>
          <w:szCs w:val="18"/>
          <w:vertAlign w:val="superscript"/>
        </w:rPr>
        <w:t>3</w:t>
      </w:r>
      <w:r w:rsidRPr="009628BD">
        <w:rPr>
          <w:rFonts w:cstheme="minorHAnsi"/>
          <w:szCs w:val="18"/>
        </w:rPr>
        <w:t>/s przy ciśnieniu 0,2MPa. Zapewnienie wody do zewnętrznego gaszenia pożaru w ilości 20 dm</w:t>
      </w:r>
      <w:r w:rsidRPr="009628BD">
        <w:rPr>
          <w:rFonts w:cstheme="minorHAnsi"/>
          <w:szCs w:val="18"/>
          <w:vertAlign w:val="superscript"/>
        </w:rPr>
        <w:t>3</w:t>
      </w:r>
      <w:r w:rsidRPr="009628BD">
        <w:rPr>
          <w:rFonts w:cstheme="minorHAnsi"/>
          <w:szCs w:val="18"/>
        </w:rPr>
        <w:t xml:space="preserve">/s pokrywane będzie z hydrantów DN80 zabudowanych na instalacji zewnętrznej wody. Lokalizacja zgodnie z rysunkiem PZT. </w:t>
      </w:r>
    </w:p>
    <w:p w14:paraId="08F9AB7B" w14:textId="77777777" w:rsidR="00E634CE" w:rsidRPr="009628BD" w:rsidRDefault="00E634CE" w:rsidP="00E634CE">
      <w:pPr>
        <w:spacing w:line="360" w:lineRule="auto"/>
        <w:ind w:firstLine="284"/>
        <w:rPr>
          <w:rFonts w:cstheme="minorHAnsi"/>
          <w:szCs w:val="18"/>
        </w:rPr>
      </w:pPr>
      <w:r w:rsidRPr="009628BD">
        <w:rPr>
          <w:rFonts w:cstheme="minorHAnsi"/>
          <w:szCs w:val="18"/>
        </w:rPr>
        <w:t>Obiekt wyposażono w hydranty wewnętrzne DN25 (długość odcinka węża - 30m + efektywny zasięg rzutu prądu gaśniczego – 3 m). Zasięgi hydrantów zapewniają ochronę całej powierzchni budynku. Szczegóły rozmieszczenia hydrantów zgodnie z rzutem przyziemia – ppoż. Doprowadzenie wody do przewodów zasilających instalacji wodociągowej przeciwpożarowej zapewnione jest z dwóch stron, w miejscach najbardziej odległych od siebie w przypadku, ponieważ na przewodach obwodowych zainstalowano więcej niż pięć hydrantów wewnętrznych.</w:t>
      </w:r>
    </w:p>
    <w:p w14:paraId="6D343E29" w14:textId="77777777" w:rsidR="00E634CE" w:rsidRPr="009430CC" w:rsidRDefault="00E634CE" w:rsidP="008A461E">
      <w:pPr>
        <w:pStyle w:val="Nagwek2"/>
        <w:rPr>
          <w:bCs/>
        </w:rPr>
      </w:pPr>
      <w:bookmarkStart w:id="145" w:name="_Toc137636308"/>
      <w:bookmarkStart w:id="146" w:name="_Toc149290650"/>
      <w:bookmarkStart w:id="147" w:name="_Toc158379408"/>
      <w:r w:rsidRPr="009430CC">
        <w:lastRenderedPageBreak/>
        <w:t>System sygnalizacji pożaru</w:t>
      </w:r>
      <w:bookmarkEnd w:id="145"/>
      <w:bookmarkEnd w:id="146"/>
      <w:r>
        <w:t xml:space="preserve"> – nie dotyczy strefy pożarowej  ,,D’’</w:t>
      </w:r>
      <w:bookmarkEnd w:id="147"/>
    </w:p>
    <w:p w14:paraId="084198BE" w14:textId="77777777" w:rsidR="00E634CE" w:rsidRPr="00FE0E29" w:rsidRDefault="00E634CE" w:rsidP="008A461E">
      <w:r w:rsidRPr="00FE0E29">
        <w:t>Zaprojektowany system sygnalizacji pożaru posiada ochronę pełną poprzez jonizacyjne i optyczne czujki oraz ręczne ostrzegacze pożarowe umożliwiające uruchomienie ręczne alarmu przez obsługę lub klientów, zanim zadziała automatyka. Centrala sygnalizacji alarmu pożaru zlokalizowana jest w pomieszczeniu monitoringu i wyposażona jest w moduł do komunikacji z Państwową Strażą Pożarną w Bielsko Białej.</w:t>
      </w:r>
    </w:p>
    <w:p w14:paraId="578D6F96" w14:textId="77777777" w:rsidR="00E634CE" w:rsidRPr="00FE0E29" w:rsidRDefault="00E634CE" w:rsidP="008A461E">
      <w:r w:rsidRPr="00FE0E29">
        <w:t>Centrala będzie sterować:</w:t>
      </w:r>
    </w:p>
    <w:p w14:paraId="67FEC108" w14:textId="77777777" w:rsidR="00E634CE" w:rsidRPr="00FE0E29" w:rsidRDefault="00E634CE" w:rsidP="00AF77FF">
      <w:pPr>
        <w:pStyle w:val="Akapitzlist"/>
        <w:numPr>
          <w:ilvl w:val="0"/>
          <w:numId w:val="9"/>
        </w:numPr>
      </w:pPr>
      <w:r w:rsidRPr="00FE0E29">
        <w:t>Drzwiami rozsuwanymi wejściowymi,</w:t>
      </w:r>
    </w:p>
    <w:p w14:paraId="33402D31" w14:textId="77777777" w:rsidR="00E634CE" w:rsidRPr="00FE0E29" w:rsidRDefault="00E634CE" w:rsidP="008A461E">
      <w:r w:rsidRPr="00FE0E29">
        <w:t>Drzwi rozsuwane mogą być stosowane na drogach ewakuacyjnych, jeżeli są przeznaczone nie tylko do celów ewakuacji, a ich konstrukcja zapewnia otwieranie automatyczne i ręczne bez możliwości ich blokowania oraz zapewnia samoczynne ich rozsunięcie i pozostanie w pozycji otwartej w wyniku zasygnalizowania pożaru przez system wykrywania dymu chroniący strefę pożarową, a także w przypadku awarii drzwi.</w:t>
      </w:r>
    </w:p>
    <w:p w14:paraId="4012901C" w14:textId="77777777" w:rsidR="00E634CE" w:rsidRPr="00FE0E29" w:rsidRDefault="00E634CE" w:rsidP="00AF77FF">
      <w:pPr>
        <w:pStyle w:val="Akapitzlist"/>
        <w:numPr>
          <w:ilvl w:val="0"/>
          <w:numId w:val="10"/>
        </w:numPr>
      </w:pPr>
      <w:r w:rsidRPr="00FE0E29">
        <w:t>Położeniem klap pożarowych w kanałach wentylacyjnych ( o ile będą wymagane)</w:t>
      </w:r>
    </w:p>
    <w:p w14:paraId="232F5DD0" w14:textId="77777777" w:rsidR="00E634CE" w:rsidRPr="00FE0E29" w:rsidRDefault="00E634CE" w:rsidP="00AF77FF">
      <w:pPr>
        <w:pStyle w:val="Akapitzlist"/>
        <w:numPr>
          <w:ilvl w:val="0"/>
          <w:numId w:val="10"/>
        </w:numPr>
      </w:pPr>
      <w:r w:rsidRPr="00FE0E29">
        <w:t>Wysyłaniem sygnału o pożarze do PSP Bielsko Biała</w:t>
      </w:r>
    </w:p>
    <w:p w14:paraId="6B2EADA8" w14:textId="77777777" w:rsidR="00E634CE" w:rsidRPr="00FE0E29" w:rsidRDefault="00E634CE" w:rsidP="008A461E">
      <w:r w:rsidRPr="00FE0E29">
        <w:t xml:space="preserve">  Centrala będzie nadzorować:</w:t>
      </w:r>
    </w:p>
    <w:p w14:paraId="78C8EF9A" w14:textId="77777777" w:rsidR="00E634CE" w:rsidRPr="00FE0E29" w:rsidRDefault="00E634CE" w:rsidP="00AF77FF">
      <w:pPr>
        <w:pStyle w:val="Akapitzlist"/>
        <w:numPr>
          <w:ilvl w:val="0"/>
          <w:numId w:val="13"/>
        </w:numPr>
      </w:pPr>
      <w:r w:rsidRPr="00FE0E29">
        <w:t>Położeniem klap przeciwpożarowych odcinających, ( o ile będą wymagane)</w:t>
      </w:r>
    </w:p>
    <w:p w14:paraId="4F9CE499" w14:textId="77777777" w:rsidR="00E634CE" w:rsidRPr="00FE0E29" w:rsidRDefault="00E634CE" w:rsidP="00AF77FF">
      <w:pPr>
        <w:pStyle w:val="Akapitzlist"/>
        <w:numPr>
          <w:ilvl w:val="0"/>
          <w:numId w:val="13"/>
        </w:numPr>
      </w:pPr>
      <w:r w:rsidRPr="00FE0E29">
        <w:t>Otwarcie zaworów kontrolno-alarmowych instalacji tryskaczowej,</w:t>
      </w:r>
    </w:p>
    <w:p w14:paraId="50FAB2F3" w14:textId="77777777" w:rsidR="00E634CE" w:rsidRPr="00FE0E29" w:rsidRDefault="00E634CE" w:rsidP="00AF77FF">
      <w:pPr>
        <w:pStyle w:val="Akapitzlist"/>
        <w:numPr>
          <w:ilvl w:val="0"/>
          <w:numId w:val="13"/>
        </w:numPr>
      </w:pPr>
      <w:r w:rsidRPr="00FE0E29">
        <w:t>Stan instalacji tryskaczowej,</w:t>
      </w:r>
    </w:p>
    <w:p w14:paraId="3CAFE74C" w14:textId="77777777" w:rsidR="00E634CE" w:rsidRPr="00FE0E29" w:rsidRDefault="00E634CE" w:rsidP="00AF77FF">
      <w:pPr>
        <w:pStyle w:val="Akapitzlist"/>
        <w:numPr>
          <w:ilvl w:val="0"/>
          <w:numId w:val="13"/>
        </w:numPr>
      </w:pPr>
      <w:r w:rsidRPr="00FE0E29">
        <w:t>Poziom wody w zbiorniku,</w:t>
      </w:r>
    </w:p>
    <w:p w14:paraId="43493257" w14:textId="77777777" w:rsidR="00E634CE" w:rsidRPr="00FE0E29" w:rsidRDefault="00E634CE" w:rsidP="00AF77FF">
      <w:pPr>
        <w:pStyle w:val="Akapitzlist"/>
        <w:numPr>
          <w:ilvl w:val="0"/>
          <w:numId w:val="13"/>
        </w:numPr>
      </w:pPr>
      <w:r w:rsidRPr="00FE0E29">
        <w:t>Ciśnienie wody w zbiorniku,</w:t>
      </w:r>
    </w:p>
    <w:p w14:paraId="6A1D0460" w14:textId="77777777" w:rsidR="00E634CE" w:rsidRPr="00FE0E29" w:rsidRDefault="00E634CE" w:rsidP="00AF77FF">
      <w:pPr>
        <w:pStyle w:val="Akapitzlist"/>
        <w:numPr>
          <w:ilvl w:val="0"/>
          <w:numId w:val="13"/>
        </w:numPr>
      </w:pPr>
      <w:r w:rsidRPr="00FE0E29">
        <w:t>Wejście do pomieszczeń pompowni</w:t>
      </w:r>
    </w:p>
    <w:p w14:paraId="763DCFBB" w14:textId="77777777" w:rsidR="00E634CE" w:rsidRPr="00FE0E29" w:rsidRDefault="00E634CE" w:rsidP="00AF77FF">
      <w:pPr>
        <w:pStyle w:val="Akapitzlist"/>
        <w:numPr>
          <w:ilvl w:val="0"/>
          <w:numId w:val="13"/>
        </w:numPr>
      </w:pPr>
      <w:r w:rsidRPr="00FE0E29">
        <w:t>Otwarcie drzwi ewakuacyjnych,</w:t>
      </w:r>
    </w:p>
    <w:p w14:paraId="3C57389D" w14:textId="77777777" w:rsidR="00E634CE" w:rsidRPr="00FE0E29" w:rsidRDefault="00E634CE" w:rsidP="008A461E">
      <w:r w:rsidRPr="00FE0E29">
        <w:t xml:space="preserve">Działanie systemu będzie wyświetlane na tablicy synoptycznej zlokalizowanej w pomieszczeniu monitoringu. </w:t>
      </w:r>
    </w:p>
    <w:p w14:paraId="7923A64A" w14:textId="77777777" w:rsidR="00E634CE" w:rsidRPr="00FE0E29" w:rsidRDefault="00E634CE" w:rsidP="00E634CE">
      <w:pPr>
        <w:spacing w:line="360" w:lineRule="auto"/>
        <w:rPr>
          <w:rFonts w:cstheme="minorHAnsi"/>
          <w:b/>
        </w:rPr>
      </w:pPr>
      <w:r w:rsidRPr="00FE0E29">
        <w:rPr>
          <w:rFonts w:cstheme="minorHAnsi"/>
          <w:b/>
        </w:rPr>
        <w:t>Szczegóły SSP w opisie branży niskoprądowej.</w:t>
      </w:r>
    </w:p>
    <w:p w14:paraId="67AF5B1E" w14:textId="77777777" w:rsidR="00E634CE" w:rsidRPr="009430CC" w:rsidRDefault="00E634CE" w:rsidP="008A461E">
      <w:pPr>
        <w:pStyle w:val="Nagwek2"/>
        <w:rPr>
          <w:bCs/>
        </w:rPr>
      </w:pPr>
      <w:bookmarkStart w:id="148" w:name="_Toc137636309"/>
      <w:bookmarkStart w:id="149" w:name="_Toc149290651"/>
      <w:bookmarkStart w:id="150" w:name="_Toc158379409"/>
      <w:r w:rsidRPr="009430CC">
        <w:t>Dźwiękowy system ostrzegawczy</w:t>
      </w:r>
      <w:bookmarkEnd w:id="148"/>
      <w:bookmarkEnd w:id="149"/>
      <w:r>
        <w:t xml:space="preserve"> – nie dotyczy strefy pożarowej  ,,D’’</w:t>
      </w:r>
      <w:bookmarkEnd w:id="150"/>
    </w:p>
    <w:p w14:paraId="4D478004" w14:textId="77777777" w:rsidR="00E634CE" w:rsidRPr="00313F5C" w:rsidRDefault="00E634CE" w:rsidP="008A461E">
      <w:r w:rsidRPr="00313F5C">
        <w:t>System DSO składa się z centrali dźwiękowego systemu ostrzegawczego (jednostka centralna, wzmacniacze podstawowe i rezerwowe, stacja wywoławcza wraz z mikrofonem strażaka o najwyższym priorytecie, zasilanie awaryjne), linii głośnikowych wraz z elementami nadzoru poprawności działania linii. Nagłośnienie alarmowe powinno umożliwić rozgłaszanie komunikatów alarmowych w momencie otrzymania sygnału z instalacji bezpieczeństwa. System DSO powinien spełniać wymagania instalacji SAP.</w:t>
      </w:r>
    </w:p>
    <w:p w14:paraId="4B06E56E" w14:textId="77777777" w:rsidR="00E634CE" w:rsidRPr="00313F5C" w:rsidRDefault="00E634CE" w:rsidP="008A461E">
      <w:r w:rsidRPr="00313F5C">
        <w:t>W tym celu wszystkie elementy systemu muszą posiadać wszystkie cechy systemu bezpieczeństwa. Są to przede wszystkim:- ciągły nadzór istotnych elementów i obwodów,</w:t>
      </w:r>
    </w:p>
    <w:p w14:paraId="629C8DD7" w14:textId="77777777" w:rsidR="00E634CE" w:rsidRPr="00313F5C" w:rsidRDefault="00E634CE" w:rsidP="00AF77FF">
      <w:pPr>
        <w:pStyle w:val="Akapitzlist"/>
        <w:numPr>
          <w:ilvl w:val="0"/>
          <w:numId w:val="12"/>
        </w:numPr>
      </w:pPr>
      <w:r w:rsidRPr="00313F5C">
        <w:t>możliwość pracy w warunkach awaryjnych, przy częściowym uszkodzeniu, przy braku zasilania podstawowego,</w:t>
      </w:r>
    </w:p>
    <w:p w14:paraId="2AFA6BFD" w14:textId="77777777" w:rsidR="00E634CE" w:rsidRPr="00313F5C" w:rsidRDefault="00E634CE" w:rsidP="00AF77FF">
      <w:pPr>
        <w:pStyle w:val="Akapitzlist"/>
        <w:numPr>
          <w:ilvl w:val="0"/>
          <w:numId w:val="12"/>
        </w:numPr>
      </w:pPr>
      <w:r w:rsidRPr="00313F5C">
        <w:lastRenderedPageBreak/>
        <w:t>przekazywanie informacji w oparciu o określone priorytety,</w:t>
      </w:r>
    </w:p>
    <w:p w14:paraId="640D9E8D" w14:textId="77777777" w:rsidR="00E634CE" w:rsidRPr="00313F5C" w:rsidRDefault="00E634CE" w:rsidP="00AF77FF">
      <w:pPr>
        <w:pStyle w:val="Akapitzlist"/>
        <w:numPr>
          <w:ilvl w:val="0"/>
          <w:numId w:val="12"/>
        </w:numPr>
      </w:pPr>
      <w:r w:rsidRPr="00313F5C">
        <w:t>odpowiednia odporność na oddziaływanie środowiska w zakresie klimatycznym, mechanicznym, elektromagnetycznym.</w:t>
      </w:r>
    </w:p>
    <w:p w14:paraId="798878A9" w14:textId="77777777" w:rsidR="00E634CE" w:rsidRPr="00313F5C" w:rsidRDefault="00E634CE" w:rsidP="008A461E">
      <w:r w:rsidRPr="00313F5C">
        <w:t>Wymagania dla głośników pożarowych:</w:t>
      </w:r>
    </w:p>
    <w:p w14:paraId="0389EBC0" w14:textId="77777777" w:rsidR="00E634CE" w:rsidRPr="00313F5C" w:rsidRDefault="00E634CE" w:rsidP="00AF77FF">
      <w:pPr>
        <w:pStyle w:val="Akapitzlist"/>
        <w:numPr>
          <w:ilvl w:val="0"/>
          <w:numId w:val="11"/>
        </w:numPr>
      </w:pPr>
      <w:r w:rsidRPr="00313F5C">
        <w:t>obudowa ochronna głośnika powinna posiadać odpowiednie zaczepy, linki, łańcuszki, uchwyty, umożliwiające jej zamocowanie do ściany lub stropu. Całe cięgło powinno wytrzymywać upadek głośnika pożarowego z wysokości 1 m,</w:t>
      </w:r>
    </w:p>
    <w:p w14:paraId="5D25DE12" w14:textId="77777777" w:rsidR="00E634CE" w:rsidRPr="00313F5C" w:rsidRDefault="00E634CE" w:rsidP="00AF77FF">
      <w:pPr>
        <w:pStyle w:val="Akapitzlist"/>
        <w:numPr>
          <w:ilvl w:val="0"/>
          <w:numId w:val="11"/>
        </w:numPr>
      </w:pPr>
      <w:r w:rsidRPr="00313F5C">
        <w:t>obudowa ochronna głośnika powinna posiadać odpowiednie środki, uniemożliwiające jej upadek</w:t>
      </w:r>
      <w:r w:rsidRPr="00313F5C">
        <w:br/>
        <w:t>i przerwanie pod własnym ciężarem linii głośnikowych w warunkach pożaru,</w:t>
      </w:r>
    </w:p>
    <w:p w14:paraId="10C530A8" w14:textId="77777777" w:rsidR="00E634CE" w:rsidRPr="00313F5C" w:rsidRDefault="00E634CE" w:rsidP="00AF77FF">
      <w:pPr>
        <w:pStyle w:val="Akapitzlist"/>
        <w:numPr>
          <w:ilvl w:val="0"/>
          <w:numId w:val="11"/>
        </w:numPr>
      </w:pPr>
      <w:r w:rsidRPr="00313F5C">
        <w:t>obudowa głośnika powinna być tak skonstruowana, aby nie było możliwe wypływanie roztopionego w czasie oddziaływanie wysokiej temperatury tworzywa sztucznego lub ciekłych produktów spalania na zewnątrz obudowy.</w:t>
      </w:r>
    </w:p>
    <w:p w14:paraId="77E867E2" w14:textId="77777777" w:rsidR="00E634CE" w:rsidRPr="009430CC" w:rsidRDefault="00E634CE" w:rsidP="008A461E">
      <w:pPr>
        <w:pStyle w:val="Nagwek2"/>
        <w:rPr>
          <w:bCs/>
        </w:rPr>
      </w:pPr>
      <w:bookmarkStart w:id="151" w:name="_Toc137636310"/>
      <w:bookmarkStart w:id="152" w:name="_Toc149290652"/>
      <w:bookmarkStart w:id="153" w:name="_Toc158379410"/>
      <w:r w:rsidRPr="009430CC">
        <w:t>Instalacja tryskaczowa</w:t>
      </w:r>
      <w:bookmarkEnd w:id="151"/>
      <w:bookmarkEnd w:id="152"/>
      <w:r>
        <w:t xml:space="preserve"> – nie dotyczy strefy pożarowej  ,,D’’</w:t>
      </w:r>
      <w:bookmarkEnd w:id="153"/>
    </w:p>
    <w:p w14:paraId="29E6348D" w14:textId="77777777" w:rsidR="00E634CE" w:rsidRPr="00BC4683" w:rsidRDefault="00E634CE" w:rsidP="00E634CE">
      <w:pPr>
        <w:spacing w:line="360" w:lineRule="auto"/>
        <w:rPr>
          <w:rFonts w:cstheme="minorHAnsi"/>
          <w:b/>
        </w:rPr>
      </w:pPr>
      <w:r w:rsidRPr="00BC4683">
        <w:rPr>
          <w:rFonts w:cstheme="minorHAnsi"/>
          <w:b/>
        </w:rPr>
        <w:t xml:space="preserve">Instalacją tryskaczową objęto cały obiekt za wyjątkiem: klatek schodowych, pomieszczeń rozdzielni energetycznych, serwerowi. </w:t>
      </w:r>
    </w:p>
    <w:p w14:paraId="7F7ACAFA" w14:textId="77777777" w:rsidR="00E634CE" w:rsidRPr="00BC4683" w:rsidRDefault="00E634CE" w:rsidP="008A461E">
      <w:r w:rsidRPr="00BC4683">
        <w:t>Zapas wody w zbiorniku pokrywał będzie potrzeby instalacji tryskaczowej i instalacji hydrantów wewnętrznych.</w:t>
      </w:r>
    </w:p>
    <w:p w14:paraId="24C9DD25" w14:textId="77777777" w:rsidR="00E634CE" w:rsidRPr="00BC4683" w:rsidRDefault="00E634CE" w:rsidP="00E634CE">
      <w:pPr>
        <w:tabs>
          <w:tab w:val="left" w:pos="0"/>
        </w:tabs>
        <w:spacing w:line="360" w:lineRule="auto"/>
        <w:rPr>
          <w:rFonts w:cstheme="minorHAnsi"/>
          <w:b/>
        </w:rPr>
      </w:pPr>
      <w:r w:rsidRPr="00BC4683">
        <w:rPr>
          <w:rFonts w:cstheme="minorHAnsi"/>
          <w:b/>
        </w:rPr>
        <w:t>Szczegóły w projekcie wykonawczym instalacji tryskaczowej.</w:t>
      </w:r>
    </w:p>
    <w:p w14:paraId="6F35A5E3" w14:textId="77777777" w:rsidR="00E634CE" w:rsidRPr="009430CC" w:rsidRDefault="00E634CE" w:rsidP="008A461E">
      <w:pPr>
        <w:pStyle w:val="Nagwek2"/>
        <w:rPr>
          <w:bCs/>
        </w:rPr>
      </w:pPr>
      <w:bookmarkStart w:id="154" w:name="_Toc149290653"/>
      <w:bookmarkStart w:id="155" w:name="_Toc158379411"/>
      <w:r w:rsidRPr="009430CC">
        <w:t>Przeciwpożarowy wyłącznik prądu</w:t>
      </w:r>
      <w:bookmarkEnd w:id="154"/>
      <w:bookmarkEnd w:id="155"/>
    </w:p>
    <w:p w14:paraId="7829E04F" w14:textId="77777777" w:rsidR="00E634CE" w:rsidRPr="00BC4683" w:rsidRDefault="00E634CE" w:rsidP="008A461E">
      <w:bookmarkStart w:id="156" w:name="_Toc119332894"/>
      <w:bookmarkStart w:id="157" w:name="_Toc221415882"/>
      <w:bookmarkStart w:id="158" w:name="_Toc228169151"/>
      <w:bookmarkStart w:id="159" w:name="_Toc455580244"/>
      <w:bookmarkStart w:id="160" w:name="_Toc455580532"/>
      <w:bookmarkStart w:id="161" w:name="_Toc56077348"/>
      <w:r w:rsidRPr="00BC4683">
        <w:t>Budynek wyposażono w przeciwpożarowy wyłącznik prądu. Lokalizacja zgodnie z rysunk</w:t>
      </w:r>
      <w:r>
        <w:t>iem przyziemia br. elektrycznej oraz rzutu przyziemia – ppoż.</w:t>
      </w:r>
    </w:p>
    <w:p w14:paraId="798F37CC" w14:textId="77777777" w:rsidR="00E634CE" w:rsidRPr="009430CC" w:rsidRDefault="00E634CE" w:rsidP="008A461E">
      <w:pPr>
        <w:pStyle w:val="Nagwek2"/>
        <w:rPr>
          <w:bCs/>
        </w:rPr>
      </w:pPr>
      <w:bookmarkStart w:id="162" w:name="_Toc149290654"/>
      <w:bookmarkStart w:id="163" w:name="_Toc158379412"/>
      <w:r w:rsidRPr="009430CC">
        <w:t>Wyposażenie w podręczny sprzęt gaśniczy i urządzenia ratownicze wraz z ich rozmieszczeniem</w:t>
      </w:r>
      <w:bookmarkEnd w:id="156"/>
      <w:bookmarkEnd w:id="157"/>
      <w:bookmarkEnd w:id="158"/>
      <w:bookmarkEnd w:id="159"/>
      <w:bookmarkEnd w:id="160"/>
      <w:bookmarkEnd w:id="161"/>
      <w:bookmarkEnd w:id="162"/>
      <w:bookmarkEnd w:id="163"/>
    </w:p>
    <w:p w14:paraId="065C8C1E" w14:textId="77777777" w:rsidR="00E634CE" w:rsidRPr="00BC4683" w:rsidRDefault="00E634CE" w:rsidP="008A461E">
      <w:r w:rsidRPr="00BC4683">
        <w:t>Obiekt wyposażyć w podręczy sprzęt gaśniczy i urządzenia ratownicze zgodnie z przepisami.</w:t>
      </w:r>
    </w:p>
    <w:p w14:paraId="277809E1" w14:textId="77777777" w:rsidR="00E634CE" w:rsidRPr="00BC4683" w:rsidRDefault="00E634CE" w:rsidP="00E634CE">
      <w:pPr>
        <w:spacing w:line="360" w:lineRule="auto"/>
        <w:rPr>
          <w:rFonts w:cstheme="minorHAnsi"/>
          <w:b/>
          <w:bCs/>
        </w:rPr>
      </w:pPr>
      <w:r w:rsidRPr="00BC4683">
        <w:rPr>
          <w:rFonts w:cstheme="minorHAnsi"/>
          <w:b/>
          <w:bCs/>
        </w:rPr>
        <w:t>Rodzaj i wykaz sprzętu zgodnie z instrukcją bezpieczeństwa pożarowego.</w:t>
      </w:r>
    </w:p>
    <w:p w14:paraId="431FD24E" w14:textId="77777777" w:rsidR="00E634CE" w:rsidRPr="00BC4683" w:rsidRDefault="00E634CE" w:rsidP="008A461E">
      <w:r w:rsidRPr="00BC4683">
        <w:t xml:space="preserve">Obiekt należy wyposażyć w gaśnice przenośne, dostosowane do gaszenia grup pożarów, które mogą wystąpić w obiekcie. Jedna jednostka masy środka gaśniczego </w:t>
      </w:r>
      <w:smartTag w:uri="urn:schemas-microsoft-com:office:smarttags" w:element="metricconverter">
        <w:smartTagPr>
          <w:attr w:name="ProductID" w:val="2 kg"/>
        </w:smartTagPr>
        <w:r w:rsidRPr="00BC4683">
          <w:t>2 kg</w:t>
        </w:r>
      </w:smartTag>
      <w:r w:rsidRPr="00BC4683">
        <w:t xml:space="preserve"> powinna przypadać na każde 100 m2 powierzchni. Długość drogi dostępu do gaśnicy nie powinna być dłuższa niż 30 m. Gaśnice należy umieścić przy wyjściach, na korytarzach oraz na sali sprzedaży. Ustawienie gaśnicy nie powinno tarasować przejść lub w jakiś inny sposób utrudniać poruszania się. Gaśnice należy przede wszystkim umieścić w szafkach hydrantowych kombi, a pozostałe w szafkach ochronnych. </w:t>
      </w:r>
    </w:p>
    <w:p w14:paraId="36D3E4CF" w14:textId="77777777" w:rsidR="00E634CE" w:rsidRPr="00BC4683" w:rsidRDefault="00E634CE" w:rsidP="008A461E">
      <w:r w:rsidRPr="00BC4683">
        <w:t>W przypadku, gdy w jednym miejscu będą znajdowały się hydrant i gaśnica, należy przyjąć szafkę podwójną „kombi”, w której umieszczona jest gaśnica i zawór hydrantowy z wężem. Wyposażenie zgodnie z instrukcją bezpieczeństwa pożarowego.</w:t>
      </w:r>
    </w:p>
    <w:p w14:paraId="79FDB74E" w14:textId="77777777" w:rsidR="00E634CE" w:rsidRPr="00BC4683" w:rsidRDefault="00E634CE" w:rsidP="00E634CE">
      <w:pPr>
        <w:spacing w:line="360" w:lineRule="auto"/>
        <w:ind w:firstLine="567"/>
        <w:rPr>
          <w:rFonts w:cstheme="minorHAnsi"/>
          <w:b/>
          <w:bCs/>
        </w:rPr>
      </w:pPr>
      <w:r w:rsidRPr="00BC4683">
        <w:rPr>
          <w:rFonts w:cstheme="minorHAnsi"/>
          <w:b/>
          <w:bCs/>
        </w:rPr>
        <w:lastRenderedPageBreak/>
        <w:t>Wyroby przyjęte posiadają dopuszczenie do stosowania w ochronie przeciwpożarowej wydane przez CNBOP.</w:t>
      </w:r>
    </w:p>
    <w:p w14:paraId="156E30F0" w14:textId="77777777" w:rsidR="00E634CE" w:rsidRPr="009430CC" w:rsidRDefault="00E634CE" w:rsidP="008A461E">
      <w:pPr>
        <w:pStyle w:val="Nagwek2"/>
        <w:rPr>
          <w:bCs/>
        </w:rPr>
      </w:pPr>
      <w:bookmarkStart w:id="164" w:name="_Toc149290655"/>
      <w:bookmarkStart w:id="165" w:name="_Toc158379413"/>
      <w:r w:rsidRPr="009430CC">
        <w:t>System detekcji gazu</w:t>
      </w:r>
      <w:bookmarkEnd w:id="164"/>
      <w:bookmarkEnd w:id="165"/>
    </w:p>
    <w:p w14:paraId="3F581592" w14:textId="77777777" w:rsidR="00E634CE" w:rsidRPr="002A1241" w:rsidRDefault="00E634CE" w:rsidP="008A461E">
      <w:r w:rsidRPr="002A1241">
        <w:t>Istniejąca kotłownia gazowa wyposażona jest w system detekcji gazu.</w:t>
      </w:r>
    </w:p>
    <w:p w14:paraId="3140463A" w14:textId="77777777" w:rsidR="00E634CE" w:rsidRPr="009430CC" w:rsidRDefault="00E634CE" w:rsidP="008A461E">
      <w:pPr>
        <w:pStyle w:val="Nagwek2"/>
        <w:rPr>
          <w:bCs/>
        </w:rPr>
      </w:pPr>
      <w:bookmarkStart w:id="166" w:name="_Toc149290656"/>
      <w:bookmarkStart w:id="167" w:name="_Toc158379414"/>
      <w:r w:rsidRPr="009430CC">
        <w:t>Warunki ewakuacji, oznakowanie na potrzeby ewakuacji dróg i pomieszczeń, oświetlenie awaryjne (bezpieczeństwa i ewakuacji) oraz przedszkodowe</w:t>
      </w:r>
      <w:bookmarkEnd w:id="166"/>
      <w:bookmarkEnd w:id="167"/>
    </w:p>
    <w:p w14:paraId="09D2DDCA" w14:textId="77777777" w:rsidR="00E634CE" w:rsidRPr="00874387" w:rsidRDefault="00E634CE" w:rsidP="008A461E">
      <w:r w:rsidRPr="00874387">
        <w:t xml:space="preserve">Wszystkie lokale w pawilonie zakwalifikowano do kategorii zagrożenia ludzi ZLI. Brak pomieszczeń gdzie może znajdować się więcej niż 300 osób jednocześnie przebywających w lokalu handlowym. </w:t>
      </w:r>
    </w:p>
    <w:p w14:paraId="79934321" w14:textId="77777777" w:rsidR="00E634CE" w:rsidRPr="00874387" w:rsidRDefault="00E634CE" w:rsidP="008A461E">
      <w:r w:rsidRPr="00874387">
        <w:t>Jeżeli jednak aranżacja sklepu będzie przewidywać pomieszczenie, w którym może przebywać więcej niż 300 osób należy wyposażyć drzwi ewakuacyjne w okucia antypaniczne.</w:t>
      </w:r>
    </w:p>
    <w:p w14:paraId="21834466" w14:textId="77777777" w:rsidR="00E634CE" w:rsidRPr="00874387" w:rsidRDefault="00E634CE" w:rsidP="008A461E">
      <w:pPr>
        <w:rPr>
          <w:szCs w:val="18"/>
        </w:rPr>
      </w:pPr>
      <w:r w:rsidRPr="00874387">
        <w:rPr>
          <w:szCs w:val="18"/>
        </w:rPr>
        <w:t>Z pomieszczeń przeznaczonych na pobyt ludzi zapewniono możliwość ewakuacji na zewnątrz budynku. W projektowanym obiekcie pomieszczenia sali sprzedaży zostały wyposażone w siedem wyjść ewakuacyjnych oddalone od siebie o min. 5 m otwierające się na zewnątrz.</w:t>
      </w:r>
    </w:p>
    <w:p w14:paraId="43E3B6D3" w14:textId="77777777" w:rsidR="00E634CE" w:rsidRPr="00874387" w:rsidRDefault="00E634CE" w:rsidP="008A461E">
      <w:pPr>
        <w:rPr>
          <w:szCs w:val="18"/>
        </w:rPr>
      </w:pPr>
      <w:r w:rsidRPr="00874387">
        <w:rPr>
          <w:szCs w:val="18"/>
        </w:rPr>
        <w:t>W pomieszczeniach, od najdalszego miejsca, w którym może przebywać człowiek, zapewniono przejście ewakuacyjne prowadzące na zewnątrz budynku. Długość przejść ewakuacyjnych nie przekracza w żadnym miejscu wartości określonych w rozporządzeniu Ministra Infrastruktury z 12 kwietnia 2002 r. w sprawie warunków technicznych, jakim powinny odpowiadać budynki i ich usytuowanie tj. 40 m. Szerokość drzwi w świetle na drodze ewakuacyjnej obliczono korzystając z założenia, że na każde 100 osób korzystających z drogi przypadać powinno 0,6 m szerokości drzwi, lecz nie mniej niż 90 cm.</w:t>
      </w:r>
    </w:p>
    <w:p w14:paraId="11E99838" w14:textId="77777777" w:rsidR="00E634CE" w:rsidRPr="00874387" w:rsidRDefault="00E634CE" w:rsidP="008A461E">
      <w:pPr>
        <w:rPr>
          <w:szCs w:val="18"/>
        </w:rPr>
      </w:pPr>
      <w:r w:rsidRPr="00874387">
        <w:rPr>
          <w:szCs w:val="18"/>
        </w:rPr>
        <w:t xml:space="preserve">Na potrzeby ewakuacji zaprojektowano oświetlenie oraz znaki ukierunkowujące. Oświetlenie znaków ewakuacyjnych jest wykonane w trybie pracy ciągłej, natomiast oświetlenie bezpieczeństwa dróg ewakuacyjnych w trybie stałej gotowości. Oświetlenie jest tak zaprojektowane, że są widoczne ciągi, drzwi oraz przeszkody (regały) występujące na przejściu. </w:t>
      </w:r>
    </w:p>
    <w:p w14:paraId="1658F3FD" w14:textId="256BCFFB" w:rsidR="00615D29" w:rsidRDefault="00E634CE" w:rsidP="008A461E">
      <w:pPr>
        <w:rPr>
          <w:szCs w:val="18"/>
        </w:rPr>
      </w:pPr>
      <w:r w:rsidRPr="00874387">
        <w:rPr>
          <w:szCs w:val="18"/>
        </w:rPr>
        <w:t>Minimalne natężenie oświetlenia dróg ewakuacyjnych – nie mniej niż 1,0 luxa na całej powierzchni drogi ewakuacyjnej.</w:t>
      </w:r>
    </w:p>
    <w:p w14:paraId="66834279" w14:textId="21D49BF9" w:rsidR="00F34B52" w:rsidRPr="00F34B52" w:rsidRDefault="00F34B52" w:rsidP="008A461E">
      <w:r w:rsidRPr="00A11D89">
        <w:rPr>
          <w:rFonts w:cstheme="minorHAnsi"/>
          <w:color w:val="FF0000"/>
        </w:rPr>
        <w:t>Schody stalowe na drogach ewakuacyjnych zabezpieczone do R30</w:t>
      </w:r>
      <w:r>
        <w:rPr>
          <w:rFonts w:cstheme="minorHAnsi"/>
          <w:color w:val="FF0000"/>
        </w:rPr>
        <w:t>.</w:t>
      </w:r>
    </w:p>
    <w:p w14:paraId="00AC3F4B" w14:textId="77777777" w:rsidR="00E634CE" w:rsidRPr="009430CC" w:rsidRDefault="00E634CE" w:rsidP="008A461E">
      <w:pPr>
        <w:pStyle w:val="Nagwek2"/>
        <w:rPr>
          <w:bCs/>
        </w:rPr>
      </w:pPr>
      <w:bookmarkStart w:id="168" w:name="_Toc221415885"/>
      <w:bookmarkStart w:id="169" w:name="_Toc228169154"/>
      <w:bookmarkStart w:id="170" w:name="_Toc455580250"/>
      <w:bookmarkStart w:id="171" w:name="_Toc455580538"/>
      <w:bookmarkStart w:id="172" w:name="_Toc56077354"/>
      <w:bookmarkStart w:id="173" w:name="_Toc137636315"/>
      <w:bookmarkStart w:id="174" w:name="_Toc149290657"/>
      <w:bookmarkStart w:id="175" w:name="_Toc158379415"/>
      <w:r w:rsidRPr="009430CC">
        <w:t>Drogi pożarowe</w:t>
      </w:r>
      <w:bookmarkEnd w:id="168"/>
      <w:bookmarkEnd w:id="169"/>
      <w:bookmarkEnd w:id="170"/>
      <w:bookmarkEnd w:id="171"/>
      <w:bookmarkEnd w:id="172"/>
      <w:bookmarkEnd w:id="173"/>
      <w:bookmarkEnd w:id="174"/>
      <w:bookmarkEnd w:id="175"/>
    </w:p>
    <w:p w14:paraId="6B04D0B9" w14:textId="77777777" w:rsidR="00E634CE" w:rsidRPr="00627FCE" w:rsidRDefault="00E634CE" w:rsidP="008A461E">
      <w:r w:rsidRPr="00627FCE">
        <w:t>Do budynku centrum handlowo-usługowego projektuje się drogę pożarową, umożliwiającą dojazd o każdej porze roku pojazdów jednostek ochrony przeciwpożarowej. Droga pożarowa stanowi komunikacja wewnętrzna.</w:t>
      </w:r>
    </w:p>
    <w:p w14:paraId="32C8370E" w14:textId="77777777" w:rsidR="00E634CE" w:rsidRPr="00627FCE" w:rsidRDefault="00E634CE" w:rsidP="008A461E">
      <w:r w:rsidRPr="00627FCE">
        <w:t>Budynek poprzez wyjścia ewakuacyjne posiada połączenie z drogą pożarową, utwardzonym dojściem o szerokości minimalnej 1,5 m.</w:t>
      </w:r>
    </w:p>
    <w:p w14:paraId="45F4DE0A" w14:textId="77777777" w:rsidR="00E634CE" w:rsidRPr="00627FCE" w:rsidRDefault="00E634CE" w:rsidP="008A461E">
      <w:r w:rsidRPr="00627FCE">
        <w:t>Droga pożarowa umożliwia dojazd do obiektu budowlanego z dwóch stron.  Trasę drogi pożarowej przedstawiono na rys. PZT.</w:t>
      </w:r>
    </w:p>
    <w:p w14:paraId="5DF70A2F" w14:textId="77777777" w:rsidR="00E634CE" w:rsidRPr="009430CC" w:rsidRDefault="00E634CE" w:rsidP="008A461E">
      <w:pPr>
        <w:pStyle w:val="Nagwek2"/>
        <w:rPr>
          <w:bCs/>
        </w:rPr>
      </w:pPr>
      <w:bookmarkStart w:id="176" w:name="_Toc149290658"/>
      <w:bookmarkStart w:id="177" w:name="_Toc158379416"/>
      <w:r w:rsidRPr="009430CC">
        <w:t>Wymagania przeciwpożarowe dla elementów wykończenia wnętrz i wyposażenia stałego</w:t>
      </w:r>
      <w:bookmarkEnd w:id="176"/>
      <w:bookmarkEnd w:id="177"/>
    </w:p>
    <w:p w14:paraId="694EA422" w14:textId="77777777" w:rsidR="00E634CE" w:rsidRPr="00627FCE" w:rsidRDefault="00E634CE" w:rsidP="008A461E">
      <w:r w:rsidRPr="00627FCE">
        <w:lastRenderedPageBreak/>
        <w:t xml:space="preserve">Do wykończenia wnętrz w strefach pożarowych ZL I zabronione jest stosowanie materiałów łatwo zapalnych  i rozprzestrzeniających ogień, a także takich, których produkty rozkładu termicznego są bardzo toksyczne lub intensywnie dymiące. </w:t>
      </w:r>
    </w:p>
    <w:p w14:paraId="08FB9E3F" w14:textId="77777777" w:rsidR="00E634CE" w:rsidRPr="00627FCE" w:rsidRDefault="00E634CE" w:rsidP="008A461E">
      <w:r w:rsidRPr="00627FCE">
        <w:t>Sufity podwieszone należy wykonać z materiału niepalnego lub niezapalnego, niekapiącego i nieodpadającego pod wpływem ognia.</w:t>
      </w:r>
    </w:p>
    <w:p w14:paraId="37F28DF6" w14:textId="77777777" w:rsidR="00E634CE" w:rsidRPr="00A44ADC" w:rsidRDefault="00E634CE" w:rsidP="00E634CE">
      <w:pPr>
        <w:spacing w:line="360" w:lineRule="auto"/>
        <w:rPr>
          <w:rFonts w:cstheme="minorHAnsi"/>
          <w:b/>
          <w:szCs w:val="18"/>
        </w:rPr>
      </w:pPr>
      <w:r w:rsidRPr="00A44ADC">
        <w:rPr>
          <w:rFonts w:cstheme="minorHAnsi"/>
          <w:b/>
          <w:szCs w:val="18"/>
        </w:rPr>
        <w:t>UWAGI:</w:t>
      </w:r>
    </w:p>
    <w:p w14:paraId="6F3CDD3F" w14:textId="77777777" w:rsidR="00E634CE" w:rsidRPr="00A44ADC" w:rsidRDefault="00E634CE" w:rsidP="00AF77FF">
      <w:pPr>
        <w:numPr>
          <w:ilvl w:val="0"/>
          <w:numId w:val="7"/>
        </w:numPr>
        <w:spacing w:before="0" w:after="0" w:line="360" w:lineRule="auto"/>
        <w:rPr>
          <w:rFonts w:cstheme="minorHAnsi"/>
          <w:b/>
          <w:szCs w:val="18"/>
        </w:rPr>
      </w:pPr>
      <w:r w:rsidRPr="00A44ADC">
        <w:rPr>
          <w:rFonts w:cstheme="minorHAnsi"/>
          <w:b/>
          <w:szCs w:val="18"/>
        </w:rPr>
        <w:t xml:space="preserve">Urządzenia pożarowe w obiekcie (SAP, hydranty wew. i zew., przeciwpożarowy wyłącznik prądu itp.) powinny być wykonane zgodnie z PB i uzgodnione z rzeczoznawcą ppoż., a warunkiem dopuszczenia ich do użytku jest przeprowadzenie odpowiednich dla danego urządzenia prób i badań potwierdzających prawidłowość ich działania. </w:t>
      </w:r>
    </w:p>
    <w:p w14:paraId="0D00B3A6" w14:textId="77777777" w:rsidR="00E634CE" w:rsidRPr="00A44ADC" w:rsidRDefault="00E634CE" w:rsidP="00AF77FF">
      <w:pPr>
        <w:numPr>
          <w:ilvl w:val="0"/>
          <w:numId w:val="7"/>
        </w:numPr>
        <w:spacing w:before="0" w:after="0" w:line="360" w:lineRule="auto"/>
        <w:rPr>
          <w:rFonts w:cstheme="minorHAnsi"/>
          <w:b/>
          <w:szCs w:val="18"/>
        </w:rPr>
      </w:pPr>
      <w:r w:rsidRPr="00A44ADC">
        <w:rPr>
          <w:rFonts w:cstheme="minorHAnsi"/>
          <w:b/>
          <w:szCs w:val="18"/>
        </w:rPr>
        <w:t xml:space="preserve">Dla obiektu należy wykonać SCENARIUSZ POŻAROWY wraz z matrycą zadziałania urządzeń pożarowych i Instrukcję Bezpieczeństwa Pożarowego. </w:t>
      </w:r>
    </w:p>
    <w:p w14:paraId="6EF8A139" w14:textId="77777777" w:rsidR="00E634CE" w:rsidRPr="00A44ADC" w:rsidRDefault="00E634CE" w:rsidP="00AF77FF">
      <w:pPr>
        <w:numPr>
          <w:ilvl w:val="0"/>
          <w:numId w:val="7"/>
        </w:numPr>
        <w:spacing w:before="0" w:after="0" w:line="360" w:lineRule="auto"/>
        <w:rPr>
          <w:rFonts w:cstheme="minorHAnsi"/>
          <w:b/>
          <w:szCs w:val="18"/>
        </w:rPr>
      </w:pPr>
      <w:r w:rsidRPr="00A44ADC">
        <w:rPr>
          <w:rFonts w:cstheme="minorHAnsi"/>
          <w:b/>
          <w:szCs w:val="18"/>
        </w:rPr>
        <w:t>Personel należy zapoznać z przepisami ppoż. i obsługą podręcznego sprzętu gaśniczego.</w:t>
      </w:r>
    </w:p>
    <w:p w14:paraId="534DF135" w14:textId="77777777" w:rsidR="00E634CE" w:rsidRPr="00A44ADC" w:rsidRDefault="00E634CE" w:rsidP="00AF77FF">
      <w:pPr>
        <w:numPr>
          <w:ilvl w:val="0"/>
          <w:numId w:val="7"/>
        </w:numPr>
        <w:spacing w:before="0" w:after="0" w:line="360" w:lineRule="auto"/>
        <w:rPr>
          <w:rFonts w:cstheme="minorHAnsi"/>
          <w:b/>
          <w:szCs w:val="18"/>
        </w:rPr>
      </w:pPr>
      <w:r w:rsidRPr="00A44ADC">
        <w:rPr>
          <w:rFonts w:cstheme="minorHAnsi"/>
          <w:b/>
          <w:szCs w:val="18"/>
        </w:rPr>
        <w:t xml:space="preserve">Obiekt oznakować znakami ewakuacyjnymi oraz znakami ppoż. zgodnie z ustaleniami zawartymi w Instrukcji Bezpieczeństwa Pożarowego.  </w:t>
      </w:r>
    </w:p>
    <w:p w14:paraId="112658C1" w14:textId="34169E8F" w:rsidR="002F7AA1" w:rsidRPr="00AF77FF" w:rsidRDefault="00E634CE" w:rsidP="00AF77FF">
      <w:pPr>
        <w:spacing w:line="360" w:lineRule="auto"/>
        <w:rPr>
          <w:rFonts w:cstheme="minorHAnsi"/>
          <w:w w:val="85"/>
          <w:szCs w:val="18"/>
          <w:lang w:val="x-none" w:eastAsia="x-none"/>
        </w:rPr>
      </w:pPr>
      <w:r w:rsidRPr="00A44ADC">
        <w:rPr>
          <w:rFonts w:cstheme="minorHAnsi"/>
          <w:b/>
          <w:szCs w:val="18"/>
        </w:rPr>
        <w:t>Projekty wykonawcze powyższych urządzeń przeciwpożarowych należy uzgodnić z rzeczoznawcą ds. zabezpieczeń przeciwpożarowych.</w:t>
      </w:r>
    </w:p>
    <w:p w14:paraId="56EC5879" w14:textId="7F95AC49" w:rsidR="00643F38" w:rsidRPr="00792DC0" w:rsidRDefault="00643F38" w:rsidP="00643F38">
      <w:pPr>
        <w:pStyle w:val="Akapitzlist"/>
        <w:rPr>
          <w:lang w:eastAsia="pl-PL"/>
        </w:rPr>
      </w:pPr>
    </w:p>
    <w:p w14:paraId="334FF992" w14:textId="77777777" w:rsidR="008A1441" w:rsidRPr="00792DC0" w:rsidRDefault="008A1441" w:rsidP="00643F38">
      <w:pPr>
        <w:jc w:val="center"/>
        <w:rPr>
          <w:lang w:eastAsia="pl-PL"/>
        </w:rPr>
      </w:pPr>
    </w:p>
    <w:sectPr w:rsidR="008A1441" w:rsidRPr="00792DC0" w:rsidSect="0079148A">
      <w:footerReference w:type="default" r:id="rId8"/>
      <w:pgSz w:w="11906" w:h="16838"/>
      <w:pgMar w:top="1417" w:right="1417" w:bottom="1417" w:left="1417" w:header="708" w:footer="2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8C25E" w14:textId="77777777" w:rsidR="007C3921" w:rsidRDefault="007C3921" w:rsidP="003030AF">
      <w:pPr>
        <w:spacing w:before="0" w:after="0" w:line="240" w:lineRule="auto"/>
      </w:pPr>
      <w:r>
        <w:separator/>
      </w:r>
    </w:p>
  </w:endnote>
  <w:endnote w:type="continuationSeparator" w:id="0">
    <w:p w14:paraId="64BC07F4" w14:textId="77777777" w:rsidR="007C3921" w:rsidRDefault="007C3921" w:rsidP="003030A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EE">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Century Gothic'">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 w:name="Thorndale">
    <w:altName w:val="Times New Roman"/>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EE"/>
    <w:family w:val="swiss"/>
    <w:pitch w:val="variable"/>
    <w:sig w:usb0="20000287" w:usb1="00000000" w:usb2="00000000" w:usb3="00000000" w:csb0="0000019F" w:csb1="00000000"/>
  </w:font>
  <w:font w:name="Verdana">
    <w:panose1 w:val="020B0604030504040204"/>
    <w:charset w:val="EE"/>
    <w:family w:val="swiss"/>
    <w:pitch w:val="variable"/>
    <w:sig w:usb0="A00006FF" w:usb1="4000205B" w:usb2="00000010" w:usb3="00000000" w:csb0="000001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0E76B" w14:textId="63F5AD58" w:rsidR="004248D6" w:rsidRDefault="004248D6" w:rsidP="004248D6">
    <w:pPr>
      <w:pStyle w:val="Stopka"/>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B2217" w14:textId="77777777" w:rsidR="007C3921" w:rsidRDefault="007C3921" w:rsidP="003030AF">
      <w:pPr>
        <w:spacing w:before="0" w:after="0" w:line="240" w:lineRule="auto"/>
      </w:pPr>
      <w:r>
        <w:separator/>
      </w:r>
    </w:p>
  </w:footnote>
  <w:footnote w:type="continuationSeparator" w:id="0">
    <w:p w14:paraId="67B597D0" w14:textId="77777777" w:rsidR="007C3921" w:rsidRDefault="007C3921" w:rsidP="003030A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E256A8A4"/>
    <w:lvl w:ilvl="0">
      <w:start w:val="1"/>
      <w:numFmt w:val="decimal"/>
      <w:pStyle w:val="Listanumerowana3"/>
      <w:lvlText w:val="%1."/>
      <w:lvlJc w:val="left"/>
      <w:pPr>
        <w:tabs>
          <w:tab w:val="num" w:pos="926"/>
        </w:tabs>
        <w:ind w:left="926" w:hanging="360"/>
      </w:pPr>
    </w:lvl>
  </w:abstractNum>
  <w:abstractNum w:abstractNumId="1" w15:restartNumberingAfterBreak="0">
    <w:nsid w:val="FFFFFF81"/>
    <w:multiLevelType w:val="singleLevel"/>
    <w:tmpl w:val="F02A40C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D148BEA"/>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9"/>
    <w:multiLevelType w:val="singleLevel"/>
    <w:tmpl w:val="8E528264"/>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5BA5C09"/>
    <w:multiLevelType w:val="hybridMultilevel"/>
    <w:tmpl w:val="CFB848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472135"/>
    <w:multiLevelType w:val="hybridMultilevel"/>
    <w:tmpl w:val="569C0902"/>
    <w:lvl w:ilvl="0" w:tplc="E1FAB828">
      <w:start w:val="1"/>
      <w:numFmt w:val="bullet"/>
      <w:pStyle w:val="Punktowanie"/>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 w15:restartNumberingAfterBreak="0">
    <w:nsid w:val="0B4B6B26"/>
    <w:multiLevelType w:val="multilevel"/>
    <w:tmpl w:val="46AA337A"/>
    <w:lvl w:ilvl="0">
      <w:start w:val="1"/>
      <w:numFmt w:val="decimal"/>
      <w:pStyle w:val="Styl1"/>
      <w:lvlText w:val="%1."/>
      <w:lvlJc w:val="left"/>
      <w:pPr>
        <w:tabs>
          <w:tab w:val="num" w:pos="360"/>
        </w:tabs>
        <w:ind w:left="360" w:hanging="360"/>
      </w:pPr>
      <w:rPr>
        <w:rFonts w:ascii="Arial Narrow" w:hAnsi="Arial Narrow" w:hint="default"/>
        <w:b/>
        <w:i w:val="0"/>
        <w:sz w:val="28"/>
        <w:u w:val="single"/>
      </w:rPr>
    </w:lvl>
    <w:lvl w:ilvl="1">
      <w:start w:val="1"/>
      <w:numFmt w:val="decimal"/>
      <w:lvlText w:val="%1.%2."/>
      <w:lvlJc w:val="left"/>
      <w:pPr>
        <w:tabs>
          <w:tab w:val="num" w:pos="567"/>
        </w:tabs>
        <w:ind w:left="567" w:hanging="567"/>
      </w:pPr>
      <w:rPr>
        <w:rFonts w:ascii="Arial Narrow" w:hAnsi="Arial Narrow" w:hint="default"/>
        <w:b/>
        <w:i w:val="0"/>
        <w:sz w:val="22"/>
        <w:szCs w:val="22"/>
        <w:u w:val="single"/>
      </w:rPr>
    </w:lvl>
    <w:lvl w:ilvl="2">
      <w:start w:val="1"/>
      <w:numFmt w:val="decimal"/>
      <w:lvlText w:val="%1.%2.%3."/>
      <w:lvlJc w:val="left"/>
      <w:pPr>
        <w:tabs>
          <w:tab w:val="num" w:pos="720"/>
        </w:tabs>
        <w:ind w:left="0" w:firstLine="0"/>
      </w:pPr>
      <w:rPr>
        <w:rFonts w:ascii="Arial Narrow" w:hAnsi="Arial Narrow" w:hint="default"/>
        <w:b/>
        <w:i w:val="0"/>
        <w:sz w:val="24"/>
        <w:u w:val="single"/>
      </w:rPr>
    </w:lvl>
    <w:lvl w:ilvl="3">
      <w:start w:val="1"/>
      <w:numFmt w:val="decimal"/>
      <w:lvlText w:val="%1.%2.%3.%4."/>
      <w:lvlJc w:val="left"/>
      <w:pPr>
        <w:tabs>
          <w:tab w:val="num" w:pos="737"/>
        </w:tabs>
        <w:ind w:left="737" w:hanging="680"/>
      </w:pPr>
      <w:rPr>
        <w:rFonts w:ascii="Arial Narrow" w:hAnsi="Arial Narrow" w:hint="default"/>
        <w:b w:val="0"/>
        <w:i/>
        <w:sz w:val="24"/>
        <w:u w:val="none"/>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2A16117"/>
    <w:multiLevelType w:val="multilevel"/>
    <w:tmpl w:val="D8108704"/>
    <w:lvl w:ilvl="0">
      <w:start w:val="1"/>
      <w:numFmt w:val="decimal"/>
      <w:pStyle w:val="Nagwek0"/>
      <w:lvlText w:val="%1."/>
      <w:lvlJc w:val="left"/>
      <w:pPr>
        <w:tabs>
          <w:tab w:val="num" w:pos="360"/>
        </w:tabs>
        <w:ind w:left="360" w:hanging="360"/>
      </w:pPr>
      <w:rPr>
        <w:rFonts w:ascii="Arial Narrow" w:hAnsi="Arial Narrow" w:hint="default"/>
        <w:b/>
        <w:i w:val="0"/>
        <w:sz w:val="28"/>
        <w:u w:val="single"/>
      </w:rPr>
    </w:lvl>
    <w:lvl w:ilvl="1">
      <w:start w:val="1"/>
      <w:numFmt w:val="decimal"/>
      <w:lvlText w:val="%1.%2."/>
      <w:lvlJc w:val="left"/>
      <w:pPr>
        <w:tabs>
          <w:tab w:val="num" w:pos="567"/>
        </w:tabs>
        <w:ind w:left="567" w:hanging="567"/>
      </w:pPr>
      <w:rPr>
        <w:rFonts w:ascii="Arial Narrow" w:hAnsi="Arial Narrow" w:hint="default"/>
        <w:b/>
        <w:i w:val="0"/>
        <w:sz w:val="24"/>
        <w:u w:val="single"/>
      </w:rPr>
    </w:lvl>
    <w:lvl w:ilvl="2">
      <w:start w:val="1"/>
      <w:numFmt w:val="decimal"/>
      <w:lvlText w:val="%1.%2.%3."/>
      <w:lvlJc w:val="left"/>
      <w:pPr>
        <w:tabs>
          <w:tab w:val="num" w:pos="720"/>
        </w:tabs>
        <w:ind w:left="0" w:firstLine="0"/>
      </w:pPr>
      <w:rPr>
        <w:rFonts w:ascii="Arial Narrow" w:hAnsi="Arial Narrow" w:hint="default"/>
        <w:b w:val="0"/>
        <w:i/>
        <w:sz w:val="24"/>
        <w:u w:val="none"/>
      </w:rPr>
    </w:lvl>
    <w:lvl w:ilvl="3">
      <w:start w:val="1"/>
      <w:numFmt w:val="decimal"/>
      <w:lvlText w:val="%1.%2.%3.%4."/>
      <w:lvlJc w:val="left"/>
      <w:pPr>
        <w:tabs>
          <w:tab w:val="num" w:pos="737"/>
        </w:tabs>
        <w:ind w:left="737" w:hanging="680"/>
      </w:pPr>
      <w:rPr>
        <w:rFonts w:ascii="Arial Narrow" w:hAnsi="Arial Narrow" w:hint="default"/>
        <w:b w:val="0"/>
        <w:i/>
        <w:sz w:val="24"/>
        <w:u w:val="none"/>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590663B"/>
    <w:multiLevelType w:val="hybridMultilevel"/>
    <w:tmpl w:val="72E8AB92"/>
    <w:lvl w:ilvl="0" w:tplc="7CD8F096">
      <w:start w:val="1"/>
      <w:numFmt w:val="bullet"/>
      <w:lvlText w:val=""/>
      <w:lvlJc w:val="left"/>
      <w:pPr>
        <w:ind w:left="720" w:hanging="360"/>
      </w:pPr>
      <w:rPr>
        <w:rFonts w:ascii="Symbol" w:hAnsi="Symbol" w:hint="default"/>
        <w:sz w:val="20"/>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7AF5885"/>
    <w:multiLevelType w:val="hybridMultilevel"/>
    <w:tmpl w:val="F1504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7C7521F"/>
    <w:multiLevelType w:val="multilevel"/>
    <w:tmpl w:val="8570B31E"/>
    <w:lvl w:ilvl="0">
      <w:start w:val="1"/>
      <w:numFmt w:val="decimal"/>
      <w:pStyle w:val="ALFAN1"/>
      <w:lvlText w:val="%1."/>
      <w:lvlJc w:val="left"/>
      <w:pPr>
        <w:tabs>
          <w:tab w:val="num" w:pos="432"/>
        </w:tabs>
        <w:ind w:left="432" w:hanging="432"/>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LFAN2"/>
      <w:lvlText w:val="%1.%2."/>
      <w:lvlJc w:val="left"/>
      <w:pPr>
        <w:tabs>
          <w:tab w:val="num" w:pos="1002"/>
        </w:tabs>
        <w:ind w:left="1002" w:hanging="576"/>
      </w:pPr>
      <w:rPr>
        <w:b/>
        <w:bCs w:val="0"/>
        <w:sz w:val="24"/>
        <w:szCs w:val="22"/>
      </w:rPr>
    </w:lvl>
    <w:lvl w:ilvl="2">
      <w:start w:val="1"/>
      <w:numFmt w:val="decimal"/>
      <w:pStyle w:val="ALFAN3"/>
      <w:lvlText w:val="%1.%2.%3."/>
      <w:lvlJc w:val="left"/>
      <w:pPr>
        <w:tabs>
          <w:tab w:val="num" w:pos="720"/>
        </w:tabs>
        <w:ind w:left="720" w:hanging="720"/>
      </w:pPr>
    </w:lvl>
    <w:lvl w:ilvl="3">
      <w:start w:val="1"/>
      <w:numFmt w:val="decimal"/>
      <w:pStyle w:val="ALFAN4"/>
      <w:lvlText w:val="%1.%2.%3.%4"/>
      <w:lvlJc w:val="left"/>
      <w:pPr>
        <w:tabs>
          <w:tab w:val="num" w:pos="864"/>
        </w:tabs>
        <w:ind w:left="864" w:hanging="864"/>
      </w:pPr>
    </w:lvl>
    <w:lvl w:ilvl="4">
      <w:start w:val="1"/>
      <w:numFmt w:val="decimal"/>
      <w:pStyle w:val="ALFAN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ADB686E"/>
    <w:multiLevelType w:val="multilevel"/>
    <w:tmpl w:val="D0445B62"/>
    <w:lvl w:ilvl="0">
      <w:start w:val="1"/>
      <w:numFmt w:val="decimal"/>
      <w:pStyle w:val="Nagwek1"/>
      <w:lvlText w:val="%1"/>
      <w:lvlJc w:val="left"/>
      <w:pPr>
        <w:ind w:left="432" w:hanging="432"/>
      </w:pPr>
      <w:rPr>
        <w:rFonts w:asciiTheme="minorHAnsi" w:hAnsiTheme="minorHAnsi" w:cstheme="minorHAnsi" w:hint="default"/>
      </w:r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2" w15:restartNumberingAfterBreak="0">
    <w:nsid w:val="1B6C2C09"/>
    <w:multiLevelType w:val="hybridMultilevel"/>
    <w:tmpl w:val="F2C4F3E0"/>
    <w:lvl w:ilvl="0" w:tplc="B9DE078C">
      <w:start w:val="1"/>
      <w:numFmt w:val="bullet"/>
      <w:pStyle w:val="PMBulletPoint"/>
      <w:lvlText w:val="-"/>
      <w:lvlJc w:val="left"/>
      <w:pPr>
        <w:tabs>
          <w:tab w:val="num" w:pos="1191"/>
        </w:tabs>
        <w:ind w:left="1191" w:hanging="340"/>
      </w:pPr>
      <w:rPr>
        <w:rFonts w:ascii="Courier New" w:hAnsi="Courier New" w:cs="Times New Roman" w:hint="default"/>
      </w:rPr>
    </w:lvl>
    <w:lvl w:ilvl="1" w:tplc="B09012D8">
      <w:start w:val="1"/>
      <w:numFmt w:val="bullet"/>
      <w:lvlText w:val="o"/>
      <w:lvlJc w:val="left"/>
      <w:pPr>
        <w:tabs>
          <w:tab w:val="num" w:pos="1440"/>
        </w:tabs>
        <w:ind w:left="1440" w:hanging="360"/>
      </w:pPr>
      <w:rPr>
        <w:rFonts w:ascii="Courier New" w:hAnsi="Courier New" w:cs="Courier New" w:hint="default"/>
      </w:rPr>
    </w:lvl>
    <w:lvl w:ilvl="2" w:tplc="2A125F6E">
      <w:start w:val="1"/>
      <w:numFmt w:val="bullet"/>
      <w:lvlText w:val=""/>
      <w:lvlJc w:val="left"/>
      <w:pPr>
        <w:tabs>
          <w:tab w:val="num" w:pos="2160"/>
        </w:tabs>
        <w:ind w:left="2160" w:hanging="360"/>
      </w:pPr>
      <w:rPr>
        <w:rFonts w:ascii="Wingdings" w:hAnsi="Wingdings" w:hint="default"/>
      </w:rPr>
    </w:lvl>
    <w:lvl w:ilvl="3" w:tplc="6F605582">
      <w:start w:val="1"/>
      <w:numFmt w:val="bullet"/>
      <w:lvlText w:val=""/>
      <w:lvlJc w:val="left"/>
      <w:pPr>
        <w:tabs>
          <w:tab w:val="num" w:pos="2880"/>
        </w:tabs>
        <w:ind w:left="2880" w:hanging="360"/>
      </w:pPr>
      <w:rPr>
        <w:rFonts w:ascii="Symbol" w:hAnsi="Symbol" w:hint="default"/>
      </w:rPr>
    </w:lvl>
    <w:lvl w:ilvl="4" w:tplc="EB4C57F6">
      <w:start w:val="1"/>
      <w:numFmt w:val="bullet"/>
      <w:lvlText w:val="o"/>
      <w:lvlJc w:val="left"/>
      <w:pPr>
        <w:tabs>
          <w:tab w:val="num" w:pos="3600"/>
        </w:tabs>
        <w:ind w:left="3600" w:hanging="360"/>
      </w:pPr>
      <w:rPr>
        <w:rFonts w:ascii="Courier New" w:hAnsi="Courier New" w:cs="Courier New" w:hint="default"/>
      </w:rPr>
    </w:lvl>
    <w:lvl w:ilvl="5" w:tplc="14ECDF5E">
      <w:start w:val="1"/>
      <w:numFmt w:val="bullet"/>
      <w:lvlText w:val=""/>
      <w:lvlJc w:val="left"/>
      <w:pPr>
        <w:tabs>
          <w:tab w:val="num" w:pos="4320"/>
        </w:tabs>
        <w:ind w:left="4320" w:hanging="360"/>
      </w:pPr>
      <w:rPr>
        <w:rFonts w:ascii="Wingdings" w:hAnsi="Wingdings" w:hint="default"/>
      </w:rPr>
    </w:lvl>
    <w:lvl w:ilvl="6" w:tplc="9B42AF8A">
      <w:start w:val="1"/>
      <w:numFmt w:val="bullet"/>
      <w:lvlText w:val=""/>
      <w:lvlJc w:val="left"/>
      <w:pPr>
        <w:tabs>
          <w:tab w:val="num" w:pos="5040"/>
        </w:tabs>
        <w:ind w:left="5040" w:hanging="360"/>
      </w:pPr>
      <w:rPr>
        <w:rFonts w:ascii="Symbol" w:hAnsi="Symbol" w:hint="default"/>
      </w:rPr>
    </w:lvl>
    <w:lvl w:ilvl="7" w:tplc="B61CCEE4">
      <w:start w:val="1"/>
      <w:numFmt w:val="bullet"/>
      <w:lvlText w:val="o"/>
      <w:lvlJc w:val="left"/>
      <w:pPr>
        <w:tabs>
          <w:tab w:val="num" w:pos="5760"/>
        </w:tabs>
        <w:ind w:left="5760" w:hanging="360"/>
      </w:pPr>
      <w:rPr>
        <w:rFonts w:ascii="Courier New" w:hAnsi="Courier New" w:cs="Courier New" w:hint="default"/>
      </w:rPr>
    </w:lvl>
    <w:lvl w:ilvl="8" w:tplc="9A30CCE0">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9555CC"/>
    <w:multiLevelType w:val="multilevel"/>
    <w:tmpl w:val="701085F2"/>
    <w:lvl w:ilvl="0">
      <w:start w:val="1"/>
      <w:numFmt w:val="decimal"/>
      <w:pStyle w:val="StylNagwek1Niebieski"/>
      <w:lvlText w:val="%1."/>
      <w:lvlJc w:val="left"/>
      <w:pPr>
        <w:tabs>
          <w:tab w:val="num" w:pos="555"/>
        </w:tabs>
        <w:ind w:left="555" w:hanging="555"/>
      </w:pPr>
      <w:rPr>
        <w:rFonts w:ascii="Arial Narrow" w:hAnsi="Arial Narrow" w:hint="default"/>
        <w:b/>
        <w:i w:val="0"/>
        <w:sz w:val="24"/>
        <w:szCs w:val="24"/>
        <w:u w:val="single"/>
      </w:rPr>
    </w:lvl>
    <w:lvl w:ilvl="1">
      <w:start w:val="1"/>
      <w:numFmt w:val="bullet"/>
      <w:lvlText w:val=""/>
      <w:lvlJc w:val="left"/>
      <w:pPr>
        <w:tabs>
          <w:tab w:val="num" w:pos="360"/>
        </w:tabs>
        <w:ind w:left="360" w:hanging="360"/>
      </w:pPr>
      <w:rPr>
        <w:rFonts w:ascii="Symbol" w:hAnsi="Symbol" w:hint="default"/>
        <w:b/>
        <w:i w:val="0"/>
        <w:sz w:val="24"/>
        <w:szCs w:val="24"/>
        <w:u w:val="singl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5%1.%2.%3.%4..%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9D745B7"/>
    <w:multiLevelType w:val="hybridMultilevel"/>
    <w:tmpl w:val="9F68CE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AC34304"/>
    <w:multiLevelType w:val="singleLevel"/>
    <w:tmpl w:val="72DE0CCC"/>
    <w:lvl w:ilvl="0">
      <w:start w:val="2"/>
      <w:numFmt w:val="upperRoman"/>
      <w:pStyle w:val="Nagwek40"/>
      <w:lvlText w:val="%1."/>
      <w:lvlJc w:val="left"/>
      <w:pPr>
        <w:tabs>
          <w:tab w:val="num" w:pos="720"/>
        </w:tabs>
        <w:ind w:left="227" w:hanging="227"/>
      </w:pPr>
      <w:rPr>
        <w:rFonts w:ascii="Arial Narrow" w:hAnsi="Arial Narrow" w:hint="default"/>
        <w:b/>
        <w:i w:val="0"/>
        <w:sz w:val="32"/>
        <w:u w:val="single"/>
      </w:rPr>
    </w:lvl>
  </w:abstractNum>
  <w:abstractNum w:abstractNumId="16" w15:restartNumberingAfterBreak="0">
    <w:nsid w:val="2EA823C0"/>
    <w:multiLevelType w:val="multilevel"/>
    <w:tmpl w:val="818C80C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pStyle w:val="StylNagwek2Wyjustowany"/>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6684E8C"/>
    <w:multiLevelType w:val="hybridMultilevel"/>
    <w:tmpl w:val="3D9A92EA"/>
    <w:lvl w:ilvl="0" w:tplc="7CD8F096">
      <w:start w:val="1"/>
      <w:numFmt w:val="bullet"/>
      <w:lvlText w:val=""/>
      <w:lvlJc w:val="left"/>
      <w:pPr>
        <w:ind w:left="1440" w:hanging="360"/>
      </w:pPr>
      <w:rPr>
        <w:rFonts w:ascii="Symbol" w:hAnsi="Symbol" w:hint="default"/>
        <w:sz w:val="20"/>
        <w:szCs w:val="16"/>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4B460866"/>
    <w:multiLevelType w:val="hybridMultilevel"/>
    <w:tmpl w:val="AB960F00"/>
    <w:lvl w:ilvl="0" w:tplc="92E836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751522"/>
    <w:multiLevelType w:val="multilevel"/>
    <w:tmpl w:val="52284892"/>
    <w:lvl w:ilvl="0">
      <w:start w:val="1"/>
      <w:numFmt w:val="decimal"/>
      <w:pStyle w:val="Styl5"/>
      <w:lvlText w:val="%1."/>
      <w:lvlJc w:val="left"/>
      <w:pPr>
        <w:tabs>
          <w:tab w:val="num" w:pos="360"/>
        </w:tabs>
        <w:ind w:left="360" w:hanging="360"/>
      </w:pPr>
      <w:rPr>
        <w:rFonts w:ascii="Arial Narrow" w:hAnsi="Arial Narrow" w:hint="default"/>
        <w:b/>
        <w:i w:val="0"/>
        <w:sz w:val="28"/>
        <w:u w:val="single"/>
      </w:rPr>
    </w:lvl>
    <w:lvl w:ilvl="1">
      <w:start w:val="1"/>
      <w:numFmt w:val="decimal"/>
      <w:lvlText w:val="%1.%2."/>
      <w:lvlJc w:val="left"/>
      <w:pPr>
        <w:tabs>
          <w:tab w:val="num" w:pos="567"/>
        </w:tabs>
        <w:ind w:left="567" w:hanging="567"/>
      </w:pPr>
      <w:rPr>
        <w:rFonts w:ascii="Arial Narrow" w:hAnsi="Arial Narrow" w:hint="default"/>
        <w:b/>
        <w:i w:val="0"/>
        <w:sz w:val="24"/>
        <w:u w:val="single"/>
      </w:rPr>
    </w:lvl>
    <w:lvl w:ilvl="2">
      <w:start w:val="1"/>
      <w:numFmt w:val="decimal"/>
      <w:lvlText w:val="%1.%2.%3."/>
      <w:lvlJc w:val="left"/>
      <w:pPr>
        <w:tabs>
          <w:tab w:val="num" w:pos="720"/>
        </w:tabs>
        <w:ind w:left="0" w:firstLine="0"/>
      </w:pPr>
      <w:rPr>
        <w:rFonts w:ascii="Arial Narrow" w:hAnsi="Arial Narrow" w:hint="default"/>
        <w:b w:val="0"/>
        <w:i w:val="0"/>
        <w:sz w:val="24"/>
        <w:u w:val="single"/>
      </w:rPr>
    </w:lvl>
    <w:lvl w:ilvl="3">
      <w:start w:val="1"/>
      <w:numFmt w:val="decimal"/>
      <w:lvlText w:val="%1.%2.%3.%4."/>
      <w:lvlJc w:val="left"/>
      <w:pPr>
        <w:tabs>
          <w:tab w:val="num" w:pos="737"/>
        </w:tabs>
        <w:ind w:left="737" w:hanging="680"/>
      </w:pPr>
      <w:rPr>
        <w:rFonts w:ascii="Arial Narrow" w:hAnsi="Arial Narrow" w:hint="default"/>
        <w:b w:val="0"/>
        <w:i/>
        <w:sz w:val="24"/>
        <w:u w:val="none"/>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E857FB9"/>
    <w:multiLevelType w:val="hybridMultilevel"/>
    <w:tmpl w:val="4998C6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F721288"/>
    <w:multiLevelType w:val="hybridMultilevel"/>
    <w:tmpl w:val="36E2E426"/>
    <w:lvl w:ilvl="0" w:tplc="7CD8F096">
      <w:start w:val="1"/>
      <w:numFmt w:val="bullet"/>
      <w:lvlText w:val=""/>
      <w:lvlJc w:val="left"/>
      <w:pPr>
        <w:ind w:left="720" w:hanging="360"/>
      </w:pPr>
      <w:rPr>
        <w:rFonts w:ascii="Symbol" w:hAnsi="Symbol" w:hint="default"/>
        <w:sz w:val="20"/>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1723CF3"/>
    <w:multiLevelType w:val="multilevel"/>
    <w:tmpl w:val="D144A3BE"/>
    <w:lvl w:ilvl="0">
      <w:start w:val="1"/>
      <w:numFmt w:val="bullet"/>
      <w:pStyle w:val="StylNagwek0Zlewej0cmPierwszywiersz0cm"/>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Narro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Narro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Narro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4C7AA3"/>
    <w:multiLevelType w:val="hybridMultilevel"/>
    <w:tmpl w:val="2814FDDE"/>
    <w:lvl w:ilvl="0" w:tplc="0415000F">
      <w:start w:val="1"/>
      <w:numFmt w:val="decimalZero"/>
      <w:pStyle w:val="Moj1"/>
      <w:lvlText w:val="%1."/>
      <w:lvlJc w:val="left"/>
      <w:pPr>
        <w:tabs>
          <w:tab w:val="num" w:pos="780"/>
        </w:tabs>
        <w:ind w:left="780" w:hanging="420"/>
      </w:pPr>
      <w:rPr>
        <w:rFonts w:hint="default"/>
      </w:rPr>
    </w:lvl>
    <w:lvl w:ilvl="1" w:tplc="04150019">
      <w:start w:val="1"/>
      <w:numFmt w:val="bullet"/>
      <w:lvlText w:val=""/>
      <w:legacy w:legacy="1" w:legacySpace="360" w:legacyIndent="283"/>
      <w:lvlJc w:val="left"/>
      <w:pPr>
        <w:ind w:left="1363" w:hanging="283"/>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CC07E9A"/>
    <w:multiLevelType w:val="multilevel"/>
    <w:tmpl w:val="9DC29E82"/>
    <w:lvl w:ilvl="0">
      <w:start w:val="1"/>
      <w:numFmt w:val="decimal"/>
      <w:lvlText w:val="%1."/>
      <w:lvlJc w:val="left"/>
      <w:pPr>
        <w:tabs>
          <w:tab w:val="num" w:pos="360"/>
        </w:tabs>
        <w:ind w:left="360" w:hanging="360"/>
      </w:pPr>
      <w:rPr>
        <w:rFonts w:ascii="Arial Narrow" w:hAnsi="Arial Narrow" w:hint="default"/>
        <w:b/>
        <w:i w:val="0"/>
        <w:sz w:val="28"/>
        <w:szCs w:val="28"/>
        <w:u w:val="single"/>
      </w:rPr>
    </w:lvl>
    <w:lvl w:ilvl="1">
      <w:start w:val="1"/>
      <w:numFmt w:val="decimal"/>
      <w:lvlText w:val="%1.%2."/>
      <w:lvlJc w:val="left"/>
      <w:pPr>
        <w:tabs>
          <w:tab w:val="num" w:pos="426"/>
        </w:tabs>
        <w:ind w:left="709" w:hanging="567"/>
      </w:pPr>
      <w:rPr>
        <w:rFonts w:ascii="Arial Narrow" w:hAnsi="Arial Narrow" w:hint="default"/>
        <w:b/>
        <w:i w:val="0"/>
        <w:color w:val="auto"/>
        <w:sz w:val="26"/>
        <w:szCs w:val="26"/>
        <w:u w:val="single"/>
      </w:rPr>
    </w:lvl>
    <w:lvl w:ilvl="2">
      <w:start w:val="1"/>
      <w:numFmt w:val="decimal"/>
      <w:lvlText w:val="%1.%2.%3."/>
      <w:lvlJc w:val="left"/>
      <w:pPr>
        <w:tabs>
          <w:tab w:val="num" w:pos="861"/>
        </w:tabs>
        <w:ind w:left="821" w:hanging="680"/>
      </w:pPr>
      <w:rPr>
        <w:rFonts w:ascii="Arial Narrow" w:hAnsi="Arial Narrow" w:hint="default"/>
        <w:b/>
        <w:i w:val="0"/>
        <w:sz w:val="24"/>
        <w:szCs w:val="24"/>
        <w:u w:val="none"/>
      </w:rPr>
    </w:lvl>
    <w:lvl w:ilvl="3">
      <w:start w:val="1"/>
      <w:numFmt w:val="decimal"/>
      <w:lvlText w:val="%1.%2.%3.%4."/>
      <w:lvlJc w:val="left"/>
      <w:pPr>
        <w:tabs>
          <w:tab w:val="num" w:pos="680"/>
        </w:tabs>
        <w:ind w:left="680" w:hanging="680"/>
      </w:pPr>
      <w:rPr>
        <w:rFonts w:ascii="Arial Narrow" w:hAnsi="Arial Narrow" w:hint="default"/>
        <w:b w:val="0"/>
        <w:i w:val="0"/>
        <w:iCs w:val="0"/>
        <w:sz w:val="24"/>
        <w:szCs w:val="24"/>
        <w:u w:val="single"/>
      </w:rPr>
    </w:lvl>
    <w:lvl w:ilvl="4">
      <w:start w:val="1"/>
      <w:numFmt w:val="decimal"/>
      <w:pStyle w:val="StylNagwek512ptNiePogrubieniePodkrelenieInterlinia"/>
      <w:lvlText w:val="%1.%2.%3.%4.%5."/>
      <w:lvlJc w:val="left"/>
      <w:pPr>
        <w:tabs>
          <w:tab w:val="num" w:pos="2520"/>
        </w:tabs>
        <w:ind w:left="2232" w:hanging="792"/>
      </w:pPr>
      <w:rPr>
        <w:rFonts w:hint="default"/>
        <w:b w:val="0"/>
        <w:i w:val="0"/>
        <w:sz w:val="22"/>
        <w:szCs w:val="22"/>
      </w:rPr>
    </w:lvl>
    <w:lvl w:ilvl="5">
      <w:start w:val="1"/>
      <w:numFmt w:val="decimal"/>
      <w:lvlText w:val="%1.%2.%3.%4.%5.%6."/>
      <w:lvlJc w:val="left"/>
      <w:pPr>
        <w:tabs>
          <w:tab w:val="num" w:pos="2880"/>
        </w:tabs>
        <w:ind w:left="2736" w:hanging="936"/>
      </w:pPr>
      <w:rPr>
        <w:rFonts w:hint="default"/>
        <w:b w:val="0"/>
        <w:i w:val="0"/>
        <w:sz w:val="22"/>
        <w:szCs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6D5419D"/>
    <w:multiLevelType w:val="hybridMultilevel"/>
    <w:tmpl w:val="B554DCF4"/>
    <w:lvl w:ilvl="0" w:tplc="FFFFFFFF">
      <w:start w:val="1"/>
      <w:numFmt w:val="bullet"/>
      <w:lvlText w:val=""/>
      <w:lvlJc w:val="left"/>
      <w:pPr>
        <w:tabs>
          <w:tab w:val="num" w:pos="720"/>
        </w:tabs>
        <w:ind w:left="720" w:hanging="360"/>
      </w:pPr>
      <w:rPr>
        <w:rFonts w:ascii="Symbol" w:hAnsi="Symbol" w:hint="default"/>
        <w:sz w:val="20"/>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pStyle w:val="podpunkt2"/>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1968CA"/>
    <w:multiLevelType w:val="multilevel"/>
    <w:tmpl w:val="0DAA8064"/>
    <w:lvl w:ilvl="0">
      <w:start w:val="1"/>
      <w:numFmt w:val="decimal"/>
      <w:pStyle w:val="Styl4"/>
      <w:lvlText w:val="%1."/>
      <w:lvlJc w:val="left"/>
      <w:pPr>
        <w:tabs>
          <w:tab w:val="num" w:pos="360"/>
        </w:tabs>
        <w:ind w:left="360" w:hanging="360"/>
      </w:pPr>
      <w:rPr>
        <w:rFonts w:ascii="Arial Narrow" w:hAnsi="Arial Narrow" w:hint="default"/>
        <w:b/>
        <w:i w:val="0"/>
        <w:sz w:val="28"/>
        <w:u w:val="single"/>
      </w:rPr>
    </w:lvl>
    <w:lvl w:ilvl="1">
      <w:start w:val="1"/>
      <w:numFmt w:val="decimal"/>
      <w:lvlText w:val="%1.%2."/>
      <w:lvlJc w:val="left"/>
      <w:pPr>
        <w:tabs>
          <w:tab w:val="num" w:pos="567"/>
        </w:tabs>
        <w:ind w:left="567" w:hanging="567"/>
      </w:pPr>
      <w:rPr>
        <w:rFonts w:ascii="Arial Narrow" w:hAnsi="Arial Narrow" w:hint="default"/>
        <w:b/>
        <w:i w:val="0"/>
        <w:sz w:val="24"/>
        <w:u w:val="single"/>
      </w:rPr>
    </w:lvl>
    <w:lvl w:ilvl="2">
      <w:start w:val="1"/>
      <w:numFmt w:val="decimal"/>
      <w:lvlText w:val="%1.%2.%3."/>
      <w:lvlJc w:val="left"/>
      <w:pPr>
        <w:tabs>
          <w:tab w:val="num" w:pos="720"/>
        </w:tabs>
        <w:ind w:left="0" w:firstLine="0"/>
      </w:pPr>
      <w:rPr>
        <w:rFonts w:ascii="Arial Narrow" w:hAnsi="Arial Narrow" w:hint="default"/>
        <w:b/>
        <w:i w:val="0"/>
        <w:sz w:val="24"/>
        <w:u w:val="single"/>
      </w:rPr>
    </w:lvl>
    <w:lvl w:ilvl="3">
      <w:start w:val="1"/>
      <w:numFmt w:val="decimal"/>
      <w:lvlText w:val="%1.%2.%3.%4."/>
      <w:lvlJc w:val="left"/>
      <w:pPr>
        <w:tabs>
          <w:tab w:val="num" w:pos="737"/>
        </w:tabs>
        <w:ind w:left="737" w:hanging="680"/>
      </w:pPr>
      <w:rPr>
        <w:rFonts w:ascii="Arial Narrow" w:hAnsi="Arial Narrow" w:hint="default"/>
        <w:b w:val="0"/>
        <w:i/>
        <w:sz w:val="24"/>
        <w:u w:val="none"/>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0A41090"/>
    <w:multiLevelType w:val="hybridMultilevel"/>
    <w:tmpl w:val="A934B834"/>
    <w:lvl w:ilvl="0" w:tplc="7CD8F096">
      <w:start w:val="1"/>
      <w:numFmt w:val="bullet"/>
      <w:lvlText w:val=""/>
      <w:lvlJc w:val="left"/>
      <w:pPr>
        <w:ind w:left="720" w:hanging="360"/>
      </w:pPr>
      <w:rPr>
        <w:rFonts w:ascii="Symbol" w:hAnsi="Symbol" w:hint="default"/>
        <w:sz w:val="20"/>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869360E"/>
    <w:multiLevelType w:val="hybridMultilevel"/>
    <w:tmpl w:val="29B2F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BBF2CFD"/>
    <w:multiLevelType w:val="hybridMultilevel"/>
    <w:tmpl w:val="60F4CA4E"/>
    <w:lvl w:ilvl="0" w:tplc="7CD8F096">
      <w:start w:val="1"/>
      <w:numFmt w:val="bullet"/>
      <w:lvlText w:val=""/>
      <w:lvlJc w:val="left"/>
      <w:pPr>
        <w:ind w:left="720" w:hanging="360"/>
      </w:pPr>
      <w:rPr>
        <w:rFonts w:ascii="Symbol" w:hAnsi="Symbol" w:hint="default"/>
        <w:sz w:val="20"/>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D3B075E"/>
    <w:multiLevelType w:val="hybridMultilevel"/>
    <w:tmpl w:val="A9103F8E"/>
    <w:lvl w:ilvl="0" w:tplc="7CD8F096">
      <w:start w:val="1"/>
      <w:numFmt w:val="bullet"/>
      <w:lvlText w:val=""/>
      <w:lvlJc w:val="left"/>
      <w:pPr>
        <w:ind w:left="720" w:hanging="360"/>
      </w:pPr>
      <w:rPr>
        <w:rFonts w:ascii="Symbol" w:hAnsi="Symbol" w:hint="default"/>
        <w:sz w:val="20"/>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4692451">
    <w:abstractNumId w:val="5"/>
  </w:num>
  <w:num w:numId="2" w16cid:durableId="1823154373">
    <w:abstractNumId w:val="11"/>
  </w:num>
  <w:num w:numId="3" w16cid:durableId="521552215">
    <w:abstractNumId w:val="1"/>
  </w:num>
  <w:num w:numId="4" w16cid:durableId="860780119">
    <w:abstractNumId w:val="26"/>
  </w:num>
  <w:num w:numId="5" w16cid:durableId="1429346903">
    <w:abstractNumId w:val="10"/>
  </w:num>
  <w:num w:numId="6" w16cid:durableId="692877713">
    <w:abstractNumId w:val="14"/>
  </w:num>
  <w:num w:numId="7" w16cid:durableId="1711177588">
    <w:abstractNumId w:val="18"/>
  </w:num>
  <w:num w:numId="8" w16cid:durableId="1093627841">
    <w:abstractNumId w:val="17"/>
  </w:num>
  <w:num w:numId="9" w16cid:durableId="1723289263">
    <w:abstractNumId w:val="4"/>
  </w:num>
  <w:num w:numId="10" w16cid:durableId="29384642">
    <w:abstractNumId w:val="9"/>
  </w:num>
  <w:num w:numId="11" w16cid:durableId="780757104">
    <w:abstractNumId w:val="21"/>
  </w:num>
  <w:num w:numId="12" w16cid:durableId="752698115">
    <w:abstractNumId w:val="29"/>
  </w:num>
  <w:num w:numId="13" w16cid:durableId="557322345">
    <w:abstractNumId w:val="20"/>
  </w:num>
  <w:num w:numId="14" w16cid:durableId="158926159">
    <w:abstractNumId w:val="24"/>
  </w:num>
  <w:num w:numId="15" w16cid:durableId="579214899">
    <w:abstractNumId w:val="19"/>
  </w:num>
  <w:num w:numId="16" w16cid:durableId="1088580820">
    <w:abstractNumId w:val="7"/>
  </w:num>
  <w:num w:numId="17" w16cid:durableId="1945141151">
    <w:abstractNumId w:val="15"/>
  </w:num>
  <w:num w:numId="18" w16cid:durableId="529611624">
    <w:abstractNumId w:val="22"/>
  </w:num>
  <w:num w:numId="19" w16cid:durableId="1320185621">
    <w:abstractNumId w:val="16"/>
  </w:num>
  <w:num w:numId="20" w16cid:durableId="1000767369">
    <w:abstractNumId w:val="13"/>
  </w:num>
  <w:num w:numId="21" w16cid:durableId="401028851">
    <w:abstractNumId w:val="25"/>
  </w:num>
  <w:num w:numId="22" w16cid:durableId="122815818">
    <w:abstractNumId w:val="2"/>
  </w:num>
  <w:num w:numId="23" w16cid:durableId="730005702">
    <w:abstractNumId w:val="3"/>
  </w:num>
  <w:num w:numId="24" w16cid:durableId="801269949">
    <w:abstractNumId w:val="0"/>
  </w:num>
  <w:num w:numId="25" w16cid:durableId="743571700">
    <w:abstractNumId w:val="23"/>
  </w:num>
  <w:num w:numId="26" w16cid:durableId="9530928">
    <w:abstractNumId w:val="6"/>
  </w:num>
  <w:num w:numId="27" w16cid:durableId="1612399674">
    <w:abstractNumId w:val="28"/>
  </w:num>
  <w:num w:numId="28" w16cid:durableId="681664211">
    <w:abstractNumId w:val="12"/>
  </w:num>
  <w:num w:numId="29" w16cid:durableId="1168406651">
    <w:abstractNumId w:val="30"/>
  </w:num>
  <w:num w:numId="30" w16cid:durableId="1400980361">
    <w:abstractNumId w:val="8"/>
  </w:num>
  <w:num w:numId="31" w16cid:durableId="981689436">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en-US" w:vendorID="64" w:dllVersion="6" w:nlCheck="1" w:checkStyle="0"/>
  <w:activeWritingStyle w:appName="MSWord" w:lang="pl-PL" w:vendorID="64" w:dllVersion="4096" w:nlCheck="1" w:checkStyle="0"/>
  <w:activeWritingStyle w:appName="MSWord" w:lang="en-US" w:vendorID="64" w:dllVersion="4096" w:nlCheck="1" w:checkStyle="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A0B"/>
    <w:rsid w:val="00006329"/>
    <w:rsid w:val="00012BE5"/>
    <w:rsid w:val="00013567"/>
    <w:rsid w:val="0001609A"/>
    <w:rsid w:val="000160E2"/>
    <w:rsid w:val="00023033"/>
    <w:rsid w:val="000315F1"/>
    <w:rsid w:val="0004353D"/>
    <w:rsid w:val="00043A6B"/>
    <w:rsid w:val="00046342"/>
    <w:rsid w:val="00051427"/>
    <w:rsid w:val="00052AFF"/>
    <w:rsid w:val="0006185D"/>
    <w:rsid w:val="000647DF"/>
    <w:rsid w:val="00087669"/>
    <w:rsid w:val="0009056C"/>
    <w:rsid w:val="00091A45"/>
    <w:rsid w:val="00093748"/>
    <w:rsid w:val="00097A27"/>
    <w:rsid w:val="000A2C05"/>
    <w:rsid w:val="000A5DC4"/>
    <w:rsid w:val="000B3165"/>
    <w:rsid w:val="000C0747"/>
    <w:rsid w:val="000C257D"/>
    <w:rsid w:val="000C5D2C"/>
    <w:rsid w:val="000D2C77"/>
    <w:rsid w:val="000D32EE"/>
    <w:rsid w:val="000D3A82"/>
    <w:rsid w:val="000F35F2"/>
    <w:rsid w:val="00104C72"/>
    <w:rsid w:val="00110D58"/>
    <w:rsid w:val="00115C39"/>
    <w:rsid w:val="001256E9"/>
    <w:rsid w:val="00134459"/>
    <w:rsid w:val="0013547E"/>
    <w:rsid w:val="00143660"/>
    <w:rsid w:val="00156842"/>
    <w:rsid w:val="00164571"/>
    <w:rsid w:val="00167BF9"/>
    <w:rsid w:val="00170D41"/>
    <w:rsid w:val="001832A2"/>
    <w:rsid w:val="0018347A"/>
    <w:rsid w:val="001854E1"/>
    <w:rsid w:val="00192933"/>
    <w:rsid w:val="001930AF"/>
    <w:rsid w:val="001950E2"/>
    <w:rsid w:val="001A5D40"/>
    <w:rsid w:val="001B093A"/>
    <w:rsid w:val="001B2465"/>
    <w:rsid w:val="001C1BC3"/>
    <w:rsid w:val="001C542E"/>
    <w:rsid w:val="001D075B"/>
    <w:rsid w:val="001D0CE0"/>
    <w:rsid w:val="001D1BD5"/>
    <w:rsid w:val="001E23CE"/>
    <w:rsid w:val="001E5D4D"/>
    <w:rsid w:val="001F0ED9"/>
    <w:rsid w:val="00204B39"/>
    <w:rsid w:val="002060B8"/>
    <w:rsid w:val="00206EA9"/>
    <w:rsid w:val="0020773D"/>
    <w:rsid w:val="00215A84"/>
    <w:rsid w:val="00215BF6"/>
    <w:rsid w:val="00217AF9"/>
    <w:rsid w:val="002272EF"/>
    <w:rsid w:val="00233B19"/>
    <w:rsid w:val="00236C8D"/>
    <w:rsid w:val="00240BF6"/>
    <w:rsid w:val="00253EA0"/>
    <w:rsid w:val="0025578D"/>
    <w:rsid w:val="0026343D"/>
    <w:rsid w:val="00264A69"/>
    <w:rsid w:val="002807ED"/>
    <w:rsid w:val="0028116B"/>
    <w:rsid w:val="00281D22"/>
    <w:rsid w:val="00286F3E"/>
    <w:rsid w:val="0028778F"/>
    <w:rsid w:val="002A5E4C"/>
    <w:rsid w:val="002A6043"/>
    <w:rsid w:val="002A6C00"/>
    <w:rsid w:val="002B1B8A"/>
    <w:rsid w:val="002B31A7"/>
    <w:rsid w:val="002B49BE"/>
    <w:rsid w:val="002B4E88"/>
    <w:rsid w:val="002B776F"/>
    <w:rsid w:val="002C18C7"/>
    <w:rsid w:val="002C58A4"/>
    <w:rsid w:val="002D3E1E"/>
    <w:rsid w:val="002E074D"/>
    <w:rsid w:val="002E58D5"/>
    <w:rsid w:val="002E6631"/>
    <w:rsid w:val="002F18DE"/>
    <w:rsid w:val="002F6144"/>
    <w:rsid w:val="002F7AA1"/>
    <w:rsid w:val="003030AF"/>
    <w:rsid w:val="0030643A"/>
    <w:rsid w:val="003164F5"/>
    <w:rsid w:val="00322AD0"/>
    <w:rsid w:val="00325D80"/>
    <w:rsid w:val="003469A1"/>
    <w:rsid w:val="00352128"/>
    <w:rsid w:val="00360EFE"/>
    <w:rsid w:val="003635CE"/>
    <w:rsid w:val="00370019"/>
    <w:rsid w:val="00380750"/>
    <w:rsid w:val="00385C01"/>
    <w:rsid w:val="00386853"/>
    <w:rsid w:val="00391316"/>
    <w:rsid w:val="0039703E"/>
    <w:rsid w:val="003A3F36"/>
    <w:rsid w:val="003B073B"/>
    <w:rsid w:val="003B52D1"/>
    <w:rsid w:val="003C5D4D"/>
    <w:rsid w:val="003E1D5B"/>
    <w:rsid w:val="003F5A8E"/>
    <w:rsid w:val="003F78EB"/>
    <w:rsid w:val="004001B3"/>
    <w:rsid w:val="004003C9"/>
    <w:rsid w:val="004038D5"/>
    <w:rsid w:val="004042DE"/>
    <w:rsid w:val="004248D6"/>
    <w:rsid w:val="004255CD"/>
    <w:rsid w:val="00425A95"/>
    <w:rsid w:val="00425E29"/>
    <w:rsid w:val="00433FAF"/>
    <w:rsid w:val="00434C46"/>
    <w:rsid w:val="004352C9"/>
    <w:rsid w:val="00435850"/>
    <w:rsid w:val="004370BF"/>
    <w:rsid w:val="00440CED"/>
    <w:rsid w:val="00441AE2"/>
    <w:rsid w:val="004439E2"/>
    <w:rsid w:val="00446658"/>
    <w:rsid w:val="0044791A"/>
    <w:rsid w:val="00452D0D"/>
    <w:rsid w:val="0046063C"/>
    <w:rsid w:val="004630AB"/>
    <w:rsid w:val="00470145"/>
    <w:rsid w:val="00472E7B"/>
    <w:rsid w:val="00472F27"/>
    <w:rsid w:val="004775B8"/>
    <w:rsid w:val="0048684C"/>
    <w:rsid w:val="00486D22"/>
    <w:rsid w:val="00492671"/>
    <w:rsid w:val="004A2453"/>
    <w:rsid w:val="004A2C67"/>
    <w:rsid w:val="004B1814"/>
    <w:rsid w:val="004C2148"/>
    <w:rsid w:val="004C2CBB"/>
    <w:rsid w:val="004D434F"/>
    <w:rsid w:val="004D67A1"/>
    <w:rsid w:val="004E1D74"/>
    <w:rsid w:val="004F73A6"/>
    <w:rsid w:val="00503F6D"/>
    <w:rsid w:val="0051068E"/>
    <w:rsid w:val="00510CCB"/>
    <w:rsid w:val="00513622"/>
    <w:rsid w:val="00526846"/>
    <w:rsid w:val="005338BC"/>
    <w:rsid w:val="00534D74"/>
    <w:rsid w:val="00541476"/>
    <w:rsid w:val="00544946"/>
    <w:rsid w:val="00546615"/>
    <w:rsid w:val="00553EC5"/>
    <w:rsid w:val="00555395"/>
    <w:rsid w:val="005613F2"/>
    <w:rsid w:val="0057615D"/>
    <w:rsid w:val="00577E77"/>
    <w:rsid w:val="00577F39"/>
    <w:rsid w:val="005807A4"/>
    <w:rsid w:val="0058494F"/>
    <w:rsid w:val="00584A06"/>
    <w:rsid w:val="0058505A"/>
    <w:rsid w:val="005879BF"/>
    <w:rsid w:val="005A6E24"/>
    <w:rsid w:val="005B43C9"/>
    <w:rsid w:val="005B68EE"/>
    <w:rsid w:val="005B6C4E"/>
    <w:rsid w:val="005B7057"/>
    <w:rsid w:val="005C5C35"/>
    <w:rsid w:val="005D0DA8"/>
    <w:rsid w:val="005D53A0"/>
    <w:rsid w:val="005E0D8A"/>
    <w:rsid w:val="005F6905"/>
    <w:rsid w:val="006001AE"/>
    <w:rsid w:val="00600B04"/>
    <w:rsid w:val="006011DF"/>
    <w:rsid w:val="0060130A"/>
    <w:rsid w:val="00603A79"/>
    <w:rsid w:val="00605D00"/>
    <w:rsid w:val="00605D80"/>
    <w:rsid w:val="00607F81"/>
    <w:rsid w:val="00614033"/>
    <w:rsid w:val="00615D29"/>
    <w:rsid w:val="00636099"/>
    <w:rsid w:val="00642E73"/>
    <w:rsid w:val="00643F38"/>
    <w:rsid w:val="0064413F"/>
    <w:rsid w:val="006464EC"/>
    <w:rsid w:val="00647A8F"/>
    <w:rsid w:val="0065015B"/>
    <w:rsid w:val="00661F38"/>
    <w:rsid w:val="0066441C"/>
    <w:rsid w:val="00670BC7"/>
    <w:rsid w:val="00673BB4"/>
    <w:rsid w:val="006745D1"/>
    <w:rsid w:val="00676DBC"/>
    <w:rsid w:val="0068198B"/>
    <w:rsid w:val="00693087"/>
    <w:rsid w:val="006A5E17"/>
    <w:rsid w:val="006A5F11"/>
    <w:rsid w:val="006B3520"/>
    <w:rsid w:val="006D1970"/>
    <w:rsid w:val="006D4FEC"/>
    <w:rsid w:val="006E23B3"/>
    <w:rsid w:val="006E35E3"/>
    <w:rsid w:val="006F0FAB"/>
    <w:rsid w:val="006F4CFF"/>
    <w:rsid w:val="00703240"/>
    <w:rsid w:val="007049D7"/>
    <w:rsid w:val="00713366"/>
    <w:rsid w:val="0072052D"/>
    <w:rsid w:val="00726701"/>
    <w:rsid w:val="00731ECD"/>
    <w:rsid w:val="007447CA"/>
    <w:rsid w:val="00751BDD"/>
    <w:rsid w:val="007572AF"/>
    <w:rsid w:val="007622A5"/>
    <w:rsid w:val="007638E3"/>
    <w:rsid w:val="007646BF"/>
    <w:rsid w:val="00771DE5"/>
    <w:rsid w:val="00786AA0"/>
    <w:rsid w:val="0078785A"/>
    <w:rsid w:val="00787F32"/>
    <w:rsid w:val="0079148A"/>
    <w:rsid w:val="00792DC0"/>
    <w:rsid w:val="00792F93"/>
    <w:rsid w:val="007A3D1D"/>
    <w:rsid w:val="007A420F"/>
    <w:rsid w:val="007B0F73"/>
    <w:rsid w:val="007B5298"/>
    <w:rsid w:val="007B7169"/>
    <w:rsid w:val="007C02B4"/>
    <w:rsid w:val="007C3921"/>
    <w:rsid w:val="007D0749"/>
    <w:rsid w:val="007D6945"/>
    <w:rsid w:val="007F0D5E"/>
    <w:rsid w:val="00816AEA"/>
    <w:rsid w:val="00823E6F"/>
    <w:rsid w:val="00825733"/>
    <w:rsid w:val="0083201E"/>
    <w:rsid w:val="0083389B"/>
    <w:rsid w:val="00834DBB"/>
    <w:rsid w:val="008414BC"/>
    <w:rsid w:val="00846A6D"/>
    <w:rsid w:val="00850DAD"/>
    <w:rsid w:val="0085386C"/>
    <w:rsid w:val="008543C4"/>
    <w:rsid w:val="008640DC"/>
    <w:rsid w:val="00872B4B"/>
    <w:rsid w:val="008744CE"/>
    <w:rsid w:val="00883DC0"/>
    <w:rsid w:val="00884C14"/>
    <w:rsid w:val="00893487"/>
    <w:rsid w:val="00897BC7"/>
    <w:rsid w:val="008A1441"/>
    <w:rsid w:val="008A43E4"/>
    <w:rsid w:val="008A461E"/>
    <w:rsid w:val="008B54AA"/>
    <w:rsid w:val="008D03CD"/>
    <w:rsid w:val="008D1D86"/>
    <w:rsid w:val="008E2668"/>
    <w:rsid w:val="008E40B9"/>
    <w:rsid w:val="008F2DD1"/>
    <w:rsid w:val="009042F2"/>
    <w:rsid w:val="00910C49"/>
    <w:rsid w:val="00925842"/>
    <w:rsid w:val="00927A1E"/>
    <w:rsid w:val="00944321"/>
    <w:rsid w:val="00951B46"/>
    <w:rsid w:val="009557C0"/>
    <w:rsid w:val="00961389"/>
    <w:rsid w:val="0096671D"/>
    <w:rsid w:val="00970727"/>
    <w:rsid w:val="00970DFE"/>
    <w:rsid w:val="0097360B"/>
    <w:rsid w:val="00976104"/>
    <w:rsid w:val="009766A5"/>
    <w:rsid w:val="0098035A"/>
    <w:rsid w:val="00984ABB"/>
    <w:rsid w:val="009853A9"/>
    <w:rsid w:val="00987D6E"/>
    <w:rsid w:val="00991D82"/>
    <w:rsid w:val="00992DBE"/>
    <w:rsid w:val="00992FCF"/>
    <w:rsid w:val="00993587"/>
    <w:rsid w:val="00993611"/>
    <w:rsid w:val="00994761"/>
    <w:rsid w:val="009B30C5"/>
    <w:rsid w:val="009B6D61"/>
    <w:rsid w:val="009C1B3A"/>
    <w:rsid w:val="009C5843"/>
    <w:rsid w:val="009D5A46"/>
    <w:rsid w:val="009D5E34"/>
    <w:rsid w:val="009F15CD"/>
    <w:rsid w:val="009F3736"/>
    <w:rsid w:val="009F75DF"/>
    <w:rsid w:val="009F7D8C"/>
    <w:rsid w:val="00A0196A"/>
    <w:rsid w:val="00A20E84"/>
    <w:rsid w:val="00A21525"/>
    <w:rsid w:val="00A26BF2"/>
    <w:rsid w:val="00A277CC"/>
    <w:rsid w:val="00A35EA3"/>
    <w:rsid w:val="00A375B9"/>
    <w:rsid w:val="00A43157"/>
    <w:rsid w:val="00A43D41"/>
    <w:rsid w:val="00A46517"/>
    <w:rsid w:val="00A503C4"/>
    <w:rsid w:val="00A5400D"/>
    <w:rsid w:val="00A672BC"/>
    <w:rsid w:val="00A9064D"/>
    <w:rsid w:val="00A936BD"/>
    <w:rsid w:val="00A94043"/>
    <w:rsid w:val="00A94297"/>
    <w:rsid w:val="00AA7E8F"/>
    <w:rsid w:val="00AB0CEE"/>
    <w:rsid w:val="00AB1C39"/>
    <w:rsid w:val="00AB53B7"/>
    <w:rsid w:val="00AB69DD"/>
    <w:rsid w:val="00AB6AEE"/>
    <w:rsid w:val="00AC32AB"/>
    <w:rsid w:val="00AC6FAF"/>
    <w:rsid w:val="00AD0291"/>
    <w:rsid w:val="00AD1505"/>
    <w:rsid w:val="00AD50A3"/>
    <w:rsid w:val="00AD56F4"/>
    <w:rsid w:val="00AE2138"/>
    <w:rsid w:val="00AF050A"/>
    <w:rsid w:val="00AF0E8C"/>
    <w:rsid w:val="00AF287D"/>
    <w:rsid w:val="00AF5B8B"/>
    <w:rsid w:val="00AF77FF"/>
    <w:rsid w:val="00B00277"/>
    <w:rsid w:val="00B005BE"/>
    <w:rsid w:val="00B01159"/>
    <w:rsid w:val="00B23C16"/>
    <w:rsid w:val="00B265ED"/>
    <w:rsid w:val="00B26EAA"/>
    <w:rsid w:val="00B2765A"/>
    <w:rsid w:val="00B433B8"/>
    <w:rsid w:val="00B43692"/>
    <w:rsid w:val="00B471BD"/>
    <w:rsid w:val="00B55654"/>
    <w:rsid w:val="00B603C1"/>
    <w:rsid w:val="00B60A60"/>
    <w:rsid w:val="00B72477"/>
    <w:rsid w:val="00B827E9"/>
    <w:rsid w:val="00B876AD"/>
    <w:rsid w:val="00B92964"/>
    <w:rsid w:val="00B94264"/>
    <w:rsid w:val="00BA2E13"/>
    <w:rsid w:val="00BA4A55"/>
    <w:rsid w:val="00BB17F9"/>
    <w:rsid w:val="00BB769B"/>
    <w:rsid w:val="00BE5827"/>
    <w:rsid w:val="00C00DCB"/>
    <w:rsid w:val="00C02D6C"/>
    <w:rsid w:val="00C03DFD"/>
    <w:rsid w:val="00C23665"/>
    <w:rsid w:val="00C23971"/>
    <w:rsid w:val="00C25348"/>
    <w:rsid w:val="00C3044F"/>
    <w:rsid w:val="00C32EE7"/>
    <w:rsid w:val="00C43CDE"/>
    <w:rsid w:val="00C44F52"/>
    <w:rsid w:val="00C50E56"/>
    <w:rsid w:val="00C534FB"/>
    <w:rsid w:val="00C6182D"/>
    <w:rsid w:val="00C65D89"/>
    <w:rsid w:val="00C73233"/>
    <w:rsid w:val="00C90335"/>
    <w:rsid w:val="00C91AF2"/>
    <w:rsid w:val="00C925F2"/>
    <w:rsid w:val="00CA08A6"/>
    <w:rsid w:val="00CA4544"/>
    <w:rsid w:val="00CB6FA5"/>
    <w:rsid w:val="00CC727F"/>
    <w:rsid w:val="00CC73CD"/>
    <w:rsid w:val="00CD3247"/>
    <w:rsid w:val="00CD36D0"/>
    <w:rsid w:val="00CD443C"/>
    <w:rsid w:val="00CE273C"/>
    <w:rsid w:val="00CE3AB6"/>
    <w:rsid w:val="00CE5899"/>
    <w:rsid w:val="00CE6055"/>
    <w:rsid w:val="00CE6684"/>
    <w:rsid w:val="00CF2E4B"/>
    <w:rsid w:val="00CF339E"/>
    <w:rsid w:val="00CF488B"/>
    <w:rsid w:val="00D02B95"/>
    <w:rsid w:val="00D04A7A"/>
    <w:rsid w:val="00D06317"/>
    <w:rsid w:val="00D0767A"/>
    <w:rsid w:val="00D15F72"/>
    <w:rsid w:val="00D2395D"/>
    <w:rsid w:val="00D2788F"/>
    <w:rsid w:val="00D355CF"/>
    <w:rsid w:val="00D5209F"/>
    <w:rsid w:val="00D625FF"/>
    <w:rsid w:val="00D64518"/>
    <w:rsid w:val="00D67E3C"/>
    <w:rsid w:val="00D72A4C"/>
    <w:rsid w:val="00D755A5"/>
    <w:rsid w:val="00D75D07"/>
    <w:rsid w:val="00D75DD8"/>
    <w:rsid w:val="00D76350"/>
    <w:rsid w:val="00D76F46"/>
    <w:rsid w:val="00D77DA3"/>
    <w:rsid w:val="00D85C43"/>
    <w:rsid w:val="00DA20E5"/>
    <w:rsid w:val="00DA3A43"/>
    <w:rsid w:val="00DA6EA0"/>
    <w:rsid w:val="00DB28AF"/>
    <w:rsid w:val="00DB5341"/>
    <w:rsid w:val="00DC4984"/>
    <w:rsid w:val="00DC6C31"/>
    <w:rsid w:val="00DD4B74"/>
    <w:rsid w:val="00DE5C6A"/>
    <w:rsid w:val="00DE6BF1"/>
    <w:rsid w:val="00DF1D28"/>
    <w:rsid w:val="00E11EC3"/>
    <w:rsid w:val="00E15E10"/>
    <w:rsid w:val="00E232E1"/>
    <w:rsid w:val="00E25B75"/>
    <w:rsid w:val="00E300DE"/>
    <w:rsid w:val="00E3067E"/>
    <w:rsid w:val="00E32534"/>
    <w:rsid w:val="00E33D71"/>
    <w:rsid w:val="00E360B9"/>
    <w:rsid w:val="00E463C7"/>
    <w:rsid w:val="00E52F7A"/>
    <w:rsid w:val="00E53803"/>
    <w:rsid w:val="00E56189"/>
    <w:rsid w:val="00E5747D"/>
    <w:rsid w:val="00E6031F"/>
    <w:rsid w:val="00E60CAD"/>
    <w:rsid w:val="00E634CE"/>
    <w:rsid w:val="00E63EC5"/>
    <w:rsid w:val="00E72B78"/>
    <w:rsid w:val="00E76A6A"/>
    <w:rsid w:val="00E80380"/>
    <w:rsid w:val="00E830E9"/>
    <w:rsid w:val="00E836EB"/>
    <w:rsid w:val="00E919D5"/>
    <w:rsid w:val="00E91E68"/>
    <w:rsid w:val="00EA2D6E"/>
    <w:rsid w:val="00EB2816"/>
    <w:rsid w:val="00EC001E"/>
    <w:rsid w:val="00EC10D5"/>
    <w:rsid w:val="00EC3A0B"/>
    <w:rsid w:val="00EC480A"/>
    <w:rsid w:val="00ED44C6"/>
    <w:rsid w:val="00EE0FF7"/>
    <w:rsid w:val="00F01EAD"/>
    <w:rsid w:val="00F23202"/>
    <w:rsid w:val="00F235B1"/>
    <w:rsid w:val="00F328B4"/>
    <w:rsid w:val="00F34B52"/>
    <w:rsid w:val="00F408B1"/>
    <w:rsid w:val="00F4513D"/>
    <w:rsid w:val="00F46037"/>
    <w:rsid w:val="00F50BA2"/>
    <w:rsid w:val="00F51ED4"/>
    <w:rsid w:val="00F728F1"/>
    <w:rsid w:val="00F72BEB"/>
    <w:rsid w:val="00F769FD"/>
    <w:rsid w:val="00F80075"/>
    <w:rsid w:val="00F8388C"/>
    <w:rsid w:val="00F8435C"/>
    <w:rsid w:val="00F9357F"/>
    <w:rsid w:val="00F936CD"/>
    <w:rsid w:val="00F961F4"/>
    <w:rsid w:val="00FA2935"/>
    <w:rsid w:val="00FA557E"/>
    <w:rsid w:val="00FA594D"/>
    <w:rsid w:val="00FB3899"/>
    <w:rsid w:val="00FB413F"/>
    <w:rsid w:val="00FB5E35"/>
    <w:rsid w:val="00FC00D6"/>
    <w:rsid w:val="00FC640C"/>
    <w:rsid w:val="00FD0B4B"/>
    <w:rsid w:val="00FD4E97"/>
    <w:rsid w:val="00FD7FA8"/>
    <w:rsid w:val="00FE561A"/>
    <w:rsid w:val="00FE7504"/>
    <w:rsid w:val="00FF2C84"/>
    <w:rsid w:val="00FF3379"/>
    <w:rsid w:val="00FF74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7CD1D55"/>
  <w15:chartTrackingRefBased/>
  <w15:docId w15:val="{0765C7EF-1D55-403C-B262-3288D773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Opis"/>
    <w:qFormat/>
    <w:rsid w:val="00352128"/>
    <w:pPr>
      <w:spacing w:before="120" w:after="120" w:line="288" w:lineRule="auto"/>
      <w:jc w:val="both"/>
    </w:pPr>
  </w:style>
  <w:style w:type="paragraph" w:styleId="Nagwek1">
    <w:name w:val="heading 1"/>
    <w:aliases w:val="opis,section:1,Hoofdstuk,1 ghost,g,numeracja rozdziałów,Podtytuł1,Title 1,PMG - Nagłówek 1,tabulator,Heading 1 Char Znak,Nagłówek 11 Znak,Nagłówek 11,Heading 1 Char"/>
    <w:basedOn w:val="Normalny"/>
    <w:next w:val="Normalny"/>
    <w:link w:val="Nagwek1Znak"/>
    <w:qFormat/>
    <w:rsid w:val="00052AFF"/>
    <w:pPr>
      <w:keepNext/>
      <w:keepLines/>
      <w:numPr>
        <w:numId w:val="2"/>
      </w:numPr>
      <w:spacing w:before="240" w:after="0"/>
      <w:outlineLvl w:val="0"/>
    </w:pPr>
    <w:rPr>
      <w:rFonts w:eastAsiaTheme="majorEastAsia" w:cstheme="minorHAnsi"/>
      <w:b/>
      <w:bCs/>
      <w:sz w:val="28"/>
      <w:szCs w:val="28"/>
    </w:rPr>
  </w:style>
  <w:style w:type="paragraph" w:styleId="Nagwek2">
    <w:name w:val="heading 2"/>
    <w:aliases w:val="Paragraaf,2 headline,h,drugi,Nagłówek 2 - ST,Title 2,tekst podstawowy,Podtytuł2,PMG - Nagłówek 2,Nagłówek 2 Bart,Heading 2 Char Znak,Nagłówek 21 Znak,Nagłówek 21,Heading 2 Char,. (1.1),1.1-Titre 2,Level 2,Level 21,Level 22,Level 23,Level 24,Z"/>
    <w:basedOn w:val="Akapitzlist"/>
    <w:next w:val="Normalny"/>
    <w:link w:val="Nagwek2Znak"/>
    <w:unhideWhenUsed/>
    <w:qFormat/>
    <w:rsid w:val="008414BC"/>
    <w:pPr>
      <w:numPr>
        <w:ilvl w:val="1"/>
        <w:numId w:val="2"/>
      </w:numPr>
      <w:outlineLvl w:val="1"/>
    </w:pPr>
    <w:rPr>
      <w:rFonts w:cstheme="minorHAnsi"/>
      <w:b/>
      <w:sz w:val="24"/>
      <w:szCs w:val="24"/>
      <w:lang w:eastAsia="pl-PL"/>
    </w:rPr>
  </w:style>
  <w:style w:type="paragraph" w:styleId="Nagwek3">
    <w:name w:val="heading 3"/>
    <w:aliases w:val="Titlu 3 Caracter, Znak,Znak,Subparagraaf,3 bullet,b,Podtytuł3,PMG - Nagłówek 3,. (1.1.1),zwykły tekst,zwyk³y tekst,/   1.1,zwyk3y tekst,Nagłówek 3 Bart,Heading 3 Char Znak,Nagłówek 31 Znak,Heading 3 Char"/>
    <w:basedOn w:val="Akapitzlist"/>
    <w:next w:val="Normalny"/>
    <w:link w:val="Nagwek3Znak"/>
    <w:unhideWhenUsed/>
    <w:qFormat/>
    <w:rsid w:val="00052AFF"/>
    <w:pPr>
      <w:numPr>
        <w:ilvl w:val="2"/>
        <w:numId w:val="2"/>
      </w:numPr>
      <w:outlineLvl w:val="2"/>
    </w:pPr>
    <w:rPr>
      <w:rFonts w:cstheme="minorHAnsi"/>
    </w:rPr>
  </w:style>
  <w:style w:type="paragraph" w:styleId="Nagwek4">
    <w:name w:val="heading 4"/>
    <w:aliases w:val="Nagłówek 4 Znak Znak,4 dash,d,3,PMG - Nagłówek 4,. (A.),Bijlage,Bijlage Znak"/>
    <w:basedOn w:val="Akapitzlist"/>
    <w:next w:val="Normalny"/>
    <w:link w:val="Nagwek4Znak"/>
    <w:unhideWhenUsed/>
    <w:qFormat/>
    <w:rsid w:val="00052AFF"/>
    <w:pPr>
      <w:numPr>
        <w:ilvl w:val="3"/>
        <w:numId w:val="2"/>
      </w:numPr>
      <w:outlineLvl w:val="3"/>
    </w:pPr>
  </w:style>
  <w:style w:type="paragraph" w:styleId="Nagwek5">
    <w:name w:val="heading 5"/>
    <w:aliases w:val="PMG - Nagłówek 5"/>
    <w:basedOn w:val="Normalny"/>
    <w:next w:val="Normalny"/>
    <w:link w:val="Nagwek5Znak"/>
    <w:unhideWhenUsed/>
    <w:qFormat/>
    <w:rsid w:val="00EC3A0B"/>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aliases w:val=" Tabela,Nagłówek 6 Tabela,Nagłówek6 Tabela"/>
    <w:basedOn w:val="Normalny"/>
    <w:next w:val="Normalny"/>
    <w:link w:val="Nagwek6Znak"/>
    <w:unhideWhenUsed/>
    <w:qFormat/>
    <w:rsid w:val="00052AFF"/>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nhideWhenUsed/>
    <w:qFormat/>
    <w:rsid w:val="00052AFF"/>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nhideWhenUsed/>
    <w:qFormat/>
    <w:rsid w:val="00052AFF"/>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aliases w:val="f9"/>
    <w:basedOn w:val="Normalny"/>
    <w:next w:val="Normalny"/>
    <w:link w:val="Nagwek9Znak"/>
    <w:unhideWhenUsed/>
    <w:qFormat/>
    <w:rsid w:val="00052AFF"/>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opis Znak1,section:1 Znak1,Hoofdstuk Znak,1 ghost Znak,g Znak,numeracja rozdziałów Znak,Podtytuł1 Znak,Title 1 Znak,PMG - Nagłówek 1 Znak,tabulator Znak,Heading 1 Char Znak Znak,Nagłówek 11 Znak Znak,Nagłówek 11 Znak1"/>
    <w:basedOn w:val="Domylnaczcionkaakapitu"/>
    <w:link w:val="Nagwek1"/>
    <w:rsid w:val="00052AFF"/>
    <w:rPr>
      <w:rFonts w:eastAsiaTheme="majorEastAsia" w:cstheme="minorHAnsi"/>
      <w:b/>
      <w:bCs/>
      <w:sz w:val="28"/>
      <w:szCs w:val="28"/>
    </w:rPr>
  </w:style>
  <w:style w:type="paragraph" w:styleId="Akapitzlist">
    <w:name w:val="List Paragraph"/>
    <w:aliases w:val="Normal,Normalny1,Akapit z listą2"/>
    <w:basedOn w:val="Normalny"/>
    <w:link w:val="AkapitzlistZnak"/>
    <w:uiPriority w:val="34"/>
    <w:qFormat/>
    <w:rsid w:val="00EC3A0B"/>
    <w:pPr>
      <w:ind w:left="720"/>
      <w:contextualSpacing/>
    </w:pPr>
  </w:style>
  <w:style w:type="character" w:customStyle="1" w:styleId="Nagwek2Znak">
    <w:name w:val="Nagłówek 2 Znak"/>
    <w:aliases w:val="Paragraaf Znak,2 headline Znak,h Znak,drugi Znak,Nagłówek 2 - ST Znak,Title 2 Znak,tekst podstawowy Znak,Podtytuł2 Znak,PMG - Nagłówek 2 Znak,Nagłówek 2 Bart Znak,Heading 2 Char Znak Znak,Nagłówek 21 Znak Znak,Nagłówek 21 Znak1,Z Znak"/>
    <w:basedOn w:val="Domylnaczcionkaakapitu"/>
    <w:link w:val="Nagwek2"/>
    <w:rsid w:val="008414BC"/>
    <w:rPr>
      <w:rFonts w:cstheme="minorHAnsi"/>
      <w:b/>
      <w:sz w:val="24"/>
      <w:szCs w:val="24"/>
      <w:lang w:eastAsia="pl-PL"/>
    </w:rPr>
  </w:style>
  <w:style w:type="character" w:customStyle="1" w:styleId="Nagwek3Znak">
    <w:name w:val="Nagłówek 3 Znak"/>
    <w:aliases w:val="Titlu 3 Caracter Znak1, Znak Znak1,Znak Znak1,Subparagraaf Znak,3 bullet Znak,b Znak,Podtytuł3 Znak,PMG - Nagłówek 3 Znak,. (1.1.1) Znak,zwykły tekst Znak,zwyk³y tekst Znak,/   1.1 Znak,zwyk3y tekst Znak,Nagłówek 3 Bart Znak"/>
    <w:basedOn w:val="Domylnaczcionkaakapitu"/>
    <w:link w:val="Nagwek3"/>
    <w:rsid w:val="00052AFF"/>
    <w:rPr>
      <w:rFonts w:cstheme="minorHAnsi"/>
    </w:rPr>
  </w:style>
  <w:style w:type="character" w:customStyle="1" w:styleId="Nagwek4Znak">
    <w:name w:val="Nagłówek 4 Znak"/>
    <w:aliases w:val="Nagłówek 4 Znak Znak Znak,4 dash Znak,d Znak,3 Znak,PMG - Nagłówek 4 Znak,. (A.) Znak,Bijlage Znak1,Bijlage Znak Znak"/>
    <w:basedOn w:val="Domylnaczcionkaakapitu"/>
    <w:link w:val="Nagwek4"/>
    <w:rsid w:val="00052AFF"/>
  </w:style>
  <w:style w:type="paragraph" w:styleId="Tytu">
    <w:name w:val="Title"/>
    <w:aliases w:val="Nagłówki i tytuły"/>
    <w:basedOn w:val="Normalny"/>
    <w:next w:val="Normalny"/>
    <w:link w:val="TytuZnak"/>
    <w:qFormat/>
    <w:rsid w:val="003030AF"/>
    <w:pPr>
      <w:spacing w:after="240" w:line="240" w:lineRule="auto"/>
      <w:contextualSpacing/>
    </w:pPr>
    <w:rPr>
      <w:rFonts w:eastAsiaTheme="majorEastAsia" w:cstheme="minorHAnsi"/>
      <w:caps/>
      <w:spacing w:val="-10"/>
      <w:kern w:val="28"/>
      <w:sz w:val="40"/>
      <w:szCs w:val="40"/>
    </w:rPr>
  </w:style>
  <w:style w:type="character" w:customStyle="1" w:styleId="TytuZnak">
    <w:name w:val="Tytuł Znak"/>
    <w:aliases w:val="Nagłówki i tytuły Znak"/>
    <w:basedOn w:val="Domylnaczcionkaakapitu"/>
    <w:link w:val="Tytu"/>
    <w:rsid w:val="003030AF"/>
    <w:rPr>
      <w:rFonts w:eastAsiaTheme="majorEastAsia" w:cstheme="minorHAnsi"/>
      <w:caps/>
      <w:spacing w:val="-10"/>
      <w:kern w:val="28"/>
      <w:sz w:val="40"/>
      <w:szCs w:val="40"/>
      <w:lang w:val="en-US"/>
    </w:rPr>
  </w:style>
  <w:style w:type="character" w:customStyle="1" w:styleId="Nagwek5Znak">
    <w:name w:val="Nagłówek 5 Znak"/>
    <w:aliases w:val="PMG - Nagłówek 5 Znak"/>
    <w:basedOn w:val="Domylnaczcionkaakapitu"/>
    <w:link w:val="Nagwek5"/>
    <w:rsid w:val="00EC3A0B"/>
    <w:rPr>
      <w:rFonts w:asciiTheme="majorHAnsi" w:eastAsiaTheme="majorEastAsia" w:hAnsiTheme="majorHAnsi" w:cstheme="majorBidi"/>
      <w:color w:val="2F5496" w:themeColor="accent1" w:themeShade="BF"/>
    </w:rPr>
  </w:style>
  <w:style w:type="paragraph" w:styleId="Nagwekspisutreci">
    <w:name w:val="TOC Heading"/>
    <w:basedOn w:val="Nagwek1"/>
    <w:next w:val="Normalny"/>
    <w:uiPriority w:val="39"/>
    <w:unhideWhenUsed/>
    <w:qFormat/>
    <w:rsid w:val="00EC3A0B"/>
    <w:pPr>
      <w:numPr>
        <w:numId w:val="0"/>
      </w:numPr>
      <w:spacing w:line="259" w:lineRule="auto"/>
      <w:outlineLvl w:val="9"/>
    </w:pPr>
    <w:rPr>
      <w:rFonts w:asciiTheme="majorHAnsi" w:hAnsiTheme="majorHAnsi" w:cstheme="majorBidi"/>
      <w:color w:val="2F5496" w:themeColor="accent1" w:themeShade="BF"/>
      <w:sz w:val="32"/>
      <w:szCs w:val="32"/>
      <w:lang w:eastAsia="pl-PL"/>
    </w:rPr>
  </w:style>
  <w:style w:type="paragraph" w:styleId="Spistreci1">
    <w:name w:val="toc 1"/>
    <w:basedOn w:val="Normalny"/>
    <w:next w:val="Normalny"/>
    <w:autoRedefine/>
    <w:uiPriority w:val="39"/>
    <w:unhideWhenUsed/>
    <w:rsid w:val="00EC3A0B"/>
    <w:pPr>
      <w:spacing w:before="0" w:after="0"/>
    </w:pPr>
  </w:style>
  <w:style w:type="paragraph" w:styleId="Spistreci2">
    <w:name w:val="toc 2"/>
    <w:basedOn w:val="Normalny"/>
    <w:next w:val="Normalny"/>
    <w:autoRedefine/>
    <w:uiPriority w:val="39"/>
    <w:unhideWhenUsed/>
    <w:rsid w:val="00EC3A0B"/>
    <w:pPr>
      <w:spacing w:before="0" w:after="0"/>
      <w:ind w:left="227"/>
    </w:pPr>
  </w:style>
  <w:style w:type="paragraph" w:styleId="Spistreci3">
    <w:name w:val="toc 3"/>
    <w:basedOn w:val="Normalny"/>
    <w:next w:val="Normalny"/>
    <w:autoRedefine/>
    <w:uiPriority w:val="39"/>
    <w:unhideWhenUsed/>
    <w:rsid w:val="00EC3A0B"/>
    <w:pPr>
      <w:spacing w:before="0" w:after="0"/>
      <w:ind w:left="567"/>
    </w:pPr>
  </w:style>
  <w:style w:type="character" w:styleId="Hipercze">
    <w:name w:val="Hyperlink"/>
    <w:basedOn w:val="Domylnaczcionkaakapitu"/>
    <w:uiPriority w:val="99"/>
    <w:unhideWhenUsed/>
    <w:rsid w:val="00EC3A0B"/>
    <w:rPr>
      <w:color w:val="0563C1" w:themeColor="hyperlink"/>
      <w:u w:val="single"/>
    </w:rPr>
  </w:style>
  <w:style w:type="paragraph" w:styleId="Tekstpodstawowy">
    <w:name w:val="Body Text"/>
    <w:basedOn w:val="Normalny"/>
    <w:link w:val="TekstpodstawowyZnak"/>
    <w:rsid w:val="003030AF"/>
    <w:pPr>
      <w:spacing w:before="0" w:after="0"/>
    </w:pPr>
    <w:rPr>
      <w:rFonts w:ascii="TimesEE" w:eastAsia="SimSun" w:hAnsi="TimesEE" w:cs="Times New Roman"/>
      <w:color w:val="000000"/>
      <w:sz w:val="24"/>
      <w:szCs w:val="20"/>
      <w:lang w:val="cs-CZ" w:eastAsia="x-none"/>
    </w:rPr>
  </w:style>
  <w:style w:type="paragraph" w:styleId="Spistreci4">
    <w:name w:val="toc 4"/>
    <w:basedOn w:val="Normalny"/>
    <w:next w:val="Normalny"/>
    <w:autoRedefine/>
    <w:uiPriority w:val="39"/>
    <w:unhideWhenUsed/>
    <w:rsid w:val="00EC3A0B"/>
    <w:pPr>
      <w:spacing w:before="0" w:after="0"/>
      <w:ind w:left="794"/>
    </w:pPr>
  </w:style>
  <w:style w:type="character" w:customStyle="1" w:styleId="TekstpodstawowyZnak">
    <w:name w:val="Tekst podstawowy Znak"/>
    <w:basedOn w:val="Domylnaczcionkaakapitu"/>
    <w:link w:val="Tekstpodstawowy"/>
    <w:qFormat/>
    <w:rsid w:val="003030AF"/>
    <w:rPr>
      <w:rFonts w:ascii="TimesEE" w:eastAsia="SimSun" w:hAnsi="TimesEE" w:cs="Times New Roman"/>
      <w:color w:val="000000"/>
      <w:sz w:val="24"/>
      <w:szCs w:val="20"/>
      <w:lang w:val="cs-CZ" w:eastAsia="x-none"/>
    </w:rPr>
  </w:style>
  <w:style w:type="character" w:styleId="Wyrnieniedelikatne">
    <w:name w:val="Subtle Emphasis"/>
    <w:uiPriority w:val="19"/>
    <w:qFormat/>
    <w:rsid w:val="003030AF"/>
    <w:rPr>
      <w:rFonts w:cstheme="minorHAnsi"/>
      <w:b/>
      <w:color w:val="FF0000"/>
      <w:sz w:val="28"/>
      <w:szCs w:val="28"/>
      <w:lang w:val="pl-PL"/>
    </w:rPr>
  </w:style>
  <w:style w:type="paragraph" w:styleId="Nagwek">
    <w:name w:val="header"/>
    <w:aliases w:val="Nagłówek strony1,Nagłówek strony11"/>
    <w:basedOn w:val="Normalny"/>
    <w:link w:val="NagwekZnak"/>
    <w:unhideWhenUsed/>
    <w:rsid w:val="003030AF"/>
    <w:pPr>
      <w:tabs>
        <w:tab w:val="center" w:pos="4536"/>
        <w:tab w:val="right" w:pos="9072"/>
      </w:tabs>
      <w:spacing w:before="0" w:after="0" w:line="240" w:lineRule="auto"/>
    </w:pPr>
  </w:style>
  <w:style w:type="character" w:customStyle="1" w:styleId="NagwekZnak">
    <w:name w:val="Nagłówek Znak"/>
    <w:aliases w:val="Nagłówek strony1 Znak,Nagłówek strony11 Znak"/>
    <w:basedOn w:val="Domylnaczcionkaakapitu"/>
    <w:link w:val="Nagwek"/>
    <w:rsid w:val="003030AF"/>
    <w:rPr>
      <w:lang w:val="en-US"/>
    </w:rPr>
  </w:style>
  <w:style w:type="paragraph" w:styleId="Stopka">
    <w:name w:val="footer"/>
    <w:basedOn w:val="Normalny"/>
    <w:link w:val="StopkaZnak"/>
    <w:uiPriority w:val="99"/>
    <w:unhideWhenUsed/>
    <w:rsid w:val="003030AF"/>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3030AF"/>
    <w:rPr>
      <w:lang w:val="en-US"/>
    </w:rPr>
  </w:style>
  <w:style w:type="paragraph" w:styleId="Podtytu">
    <w:name w:val="Subtitle"/>
    <w:aliases w:val="Numerowanie stron/stopka nagłówek"/>
    <w:basedOn w:val="Stopka"/>
    <w:next w:val="Normalny"/>
    <w:link w:val="PodtytuZnak"/>
    <w:qFormat/>
    <w:rsid w:val="003030AF"/>
  </w:style>
  <w:style w:type="character" w:customStyle="1" w:styleId="PodtytuZnak">
    <w:name w:val="Podtytuł Znak"/>
    <w:aliases w:val="Numerowanie stron/stopka nagłówek Znak"/>
    <w:basedOn w:val="Domylnaczcionkaakapitu"/>
    <w:link w:val="Podtytu"/>
    <w:rsid w:val="003030AF"/>
    <w:rPr>
      <w:lang w:val="en-US"/>
    </w:rPr>
  </w:style>
  <w:style w:type="paragraph" w:customStyle="1" w:styleId="Punktowanie">
    <w:name w:val="Punktowanie"/>
    <w:basedOn w:val="Normalny"/>
    <w:link w:val="PunktowanieZnak"/>
    <w:autoRedefine/>
    <w:qFormat/>
    <w:rsid w:val="00C65D89"/>
    <w:pPr>
      <w:numPr>
        <w:numId w:val="1"/>
      </w:numPr>
      <w:spacing w:before="0" w:after="0"/>
      <w:ind w:left="426"/>
    </w:pPr>
  </w:style>
  <w:style w:type="paragraph" w:styleId="Bezodstpw">
    <w:name w:val="No Spacing"/>
    <w:link w:val="BezodstpwZnak"/>
    <w:qFormat/>
    <w:rsid w:val="007A3D1D"/>
    <w:pPr>
      <w:spacing w:after="0" w:line="240" w:lineRule="auto"/>
      <w:jc w:val="both"/>
    </w:pPr>
  </w:style>
  <w:style w:type="character" w:customStyle="1" w:styleId="PunktowanieZnak">
    <w:name w:val="Punktowanie Znak"/>
    <w:basedOn w:val="Domylnaczcionkaakapitu"/>
    <w:link w:val="Punktowanie"/>
    <w:rsid w:val="00C65D89"/>
  </w:style>
  <w:style w:type="paragraph" w:customStyle="1" w:styleId="Zawartoramki">
    <w:name w:val="Zawartość ramki"/>
    <w:basedOn w:val="Normalny"/>
    <w:rsid w:val="00AD0291"/>
    <w:pPr>
      <w:suppressAutoHyphens/>
      <w:spacing w:before="0" w:after="200" w:line="276" w:lineRule="auto"/>
      <w:jc w:val="center"/>
    </w:pPr>
    <w:rPr>
      <w:rFonts w:ascii="Calibri" w:eastAsia="Calibri" w:hAnsi="Calibri" w:cs="Times New Roman"/>
      <w:color w:val="00000A"/>
      <w:kern w:val="2"/>
      <w:sz w:val="24"/>
      <w:lang w:eastAsia="zh-CN"/>
    </w:rPr>
  </w:style>
  <w:style w:type="table" w:styleId="Tabela-Siatka">
    <w:name w:val="Table Grid"/>
    <w:basedOn w:val="Standardowy"/>
    <w:uiPriority w:val="39"/>
    <w:rsid w:val="00F80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retekstu">
    <w:name w:val="WW-Treść tekstu"/>
    <w:basedOn w:val="Normalny"/>
    <w:rsid w:val="00FA2935"/>
    <w:pPr>
      <w:suppressAutoHyphens/>
      <w:spacing w:before="0" w:after="0"/>
      <w:jc w:val="center"/>
    </w:pPr>
    <w:rPr>
      <w:rFonts w:ascii="TimesEE" w:eastAsia="SimSun" w:hAnsi="TimesEE" w:cs="TimesEE"/>
      <w:color w:val="000000"/>
      <w:kern w:val="2"/>
      <w:sz w:val="24"/>
      <w:szCs w:val="20"/>
      <w:lang w:val="cs-CZ" w:eastAsia="zh-CN"/>
    </w:rPr>
  </w:style>
  <w:style w:type="character" w:customStyle="1" w:styleId="WW8Num8z2">
    <w:name w:val="WW8Num8z2"/>
    <w:rsid w:val="00E6031F"/>
    <w:rPr>
      <w:rFonts w:hint="default"/>
      <w:b/>
      <w:i/>
      <w:sz w:val="24"/>
      <w:u w:val="none"/>
    </w:rPr>
  </w:style>
  <w:style w:type="character" w:styleId="Odwoaniedokomentarza">
    <w:name w:val="annotation reference"/>
    <w:basedOn w:val="Domylnaczcionkaakapitu"/>
    <w:semiHidden/>
    <w:unhideWhenUsed/>
    <w:rsid w:val="00553EC5"/>
    <w:rPr>
      <w:sz w:val="16"/>
      <w:szCs w:val="16"/>
    </w:rPr>
  </w:style>
  <w:style w:type="paragraph" w:styleId="Tekstkomentarza">
    <w:name w:val="annotation text"/>
    <w:basedOn w:val="Normalny"/>
    <w:link w:val="TekstkomentarzaZnak"/>
    <w:semiHidden/>
    <w:unhideWhenUsed/>
    <w:rsid w:val="00553EC5"/>
    <w:pPr>
      <w:spacing w:line="240" w:lineRule="auto"/>
    </w:pPr>
    <w:rPr>
      <w:sz w:val="20"/>
      <w:szCs w:val="20"/>
    </w:rPr>
  </w:style>
  <w:style w:type="character" w:customStyle="1" w:styleId="TekstkomentarzaZnak">
    <w:name w:val="Tekst komentarza Znak"/>
    <w:basedOn w:val="Domylnaczcionkaakapitu"/>
    <w:link w:val="Tekstkomentarza"/>
    <w:semiHidden/>
    <w:rsid w:val="00553EC5"/>
    <w:rPr>
      <w:sz w:val="20"/>
      <w:szCs w:val="20"/>
    </w:rPr>
  </w:style>
  <w:style w:type="paragraph" w:styleId="Tematkomentarza">
    <w:name w:val="annotation subject"/>
    <w:basedOn w:val="Tekstkomentarza"/>
    <w:next w:val="Tekstkomentarza"/>
    <w:link w:val="TematkomentarzaZnak"/>
    <w:semiHidden/>
    <w:unhideWhenUsed/>
    <w:rsid w:val="00553EC5"/>
    <w:rPr>
      <w:b/>
      <w:bCs/>
    </w:rPr>
  </w:style>
  <w:style w:type="character" w:customStyle="1" w:styleId="TematkomentarzaZnak">
    <w:name w:val="Temat komentarza Znak"/>
    <w:basedOn w:val="TekstkomentarzaZnak"/>
    <w:link w:val="Tematkomentarza"/>
    <w:semiHidden/>
    <w:rsid w:val="00553EC5"/>
    <w:rPr>
      <w:b/>
      <w:bCs/>
      <w:sz w:val="20"/>
      <w:szCs w:val="20"/>
    </w:rPr>
  </w:style>
  <w:style w:type="paragraph" w:styleId="Tekstdymka">
    <w:name w:val="Balloon Text"/>
    <w:basedOn w:val="Normalny"/>
    <w:link w:val="TekstdymkaZnak"/>
    <w:unhideWhenUsed/>
    <w:rsid w:val="00553EC5"/>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553EC5"/>
    <w:rPr>
      <w:rFonts w:ascii="Segoe UI" w:hAnsi="Segoe UI" w:cs="Segoe UI"/>
      <w:sz w:val="18"/>
      <w:szCs w:val="18"/>
    </w:rPr>
  </w:style>
  <w:style w:type="character" w:customStyle="1" w:styleId="Nagwek6Znak">
    <w:name w:val="Nagłówek 6 Znak"/>
    <w:aliases w:val=" Tabela Znak,Nagłówek 6 Tabela Znak,Nagłówek6 Tabela Znak"/>
    <w:basedOn w:val="Domylnaczcionkaakapitu"/>
    <w:link w:val="Nagwek6"/>
    <w:rsid w:val="00052AFF"/>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rsid w:val="00052AFF"/>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rsid w:val="00052AFF"/>
    <w:rPr>
      <w:rFonts w:asciiTheme="majorHAnsi" w:eastAsiaTheme="majorEastAsia" w:hAnsiTheme="majorHAnsi" w:cstheme="majorBidi"/>
      <w:color w:val="272727" w:themeColor="text1" w:themeTint="D8"/>
      <w:sz w:val="21"/>
      <w:szCs w:val="21"/>
    </w:rPr>
  </w:style>
  <w:style w:type="character" w:customStyle="1" w:styleId="Nagwek9Znak">
    <w:name w:val="Nagłówek 9 Znak"/>
    <w:aliases w:val="f9 Znak"/>
    <w:basedOn w:val="Domylnaczcionkaakapitu"/>
    <w:link w:val="Nagwek9"/>
    <w:rsid w:val="00052AFF"/>
    <w:rPr>
      <w:rFonts w:asciiTheme="majorHAnsi" w:eastAsiaTheme="majorEastAsia" w:hAnsiTheme="majorHAnsi" w:cstheme="majorBidi"/>
      <w:i/>
      <w:iCs/>
      <w:color w:val="272727" w:themeColor="text1" w:themeTint="D8"/>
      <w:sz w:val="21"/>
      <w:szCs w:val="21"/>
    </w:rPr>
  </w:style>
  <w:style w:type="character" w:styleId="Uwydatnienie">
    <w:name w:val="Emphasis"/>
    <w:basedOn w:val="Domylnaczcionkaakapitu"/>
    <w:qFormat/>
    <w:rsid w:val="009766A5"/>
    <w:rPr>
      <w:i/>
      <w:iCs/>
    </w:rPr>
  </w:style>
  <w:style w:type="character" w:customStyle="1" w:styleId="BezodstpwZnak">
    <w:name w:val="Bez odstępów Znak"/>
    <w:link w:val="Bezodstpw"/>
    <w:rsid w:val="00091A45"/>
  </w:style>
  <w:style w:type="paragraph" w:styleId="Tekstpodstawowy3">
    <w:name w:val="Body Text 3"/>
    <w:basedOn w:val="Normalny"/>
    <w:link w:val="Tekstpodstawowy3Znak"/>
    <w:unhideWhenUsed/>
    <w:rsid w:val="00D75D07"/>
    <w:rPr>
      <w:sz w:val="16"/>
      <w:szCs w:val="16"/>
    </w:rPr>
  </w:style>
  <w:style w:type="character" w:customStyle="1" w:styleId="Tekstpodstawowy3Znak">
    <w:name w:val="Tekst podstawowy 3 Znak"/>
    <w:basedOn w:val="Domylnaczcionkaakapitu"/>
    <w:link w:val="Tekstpodstawowy3"/>
    <w:rsid w:val="00D75D07"/>
    <w:rPr>
      <w:sz w:val="16"/>
      <w:szCs w:val="16"/>
    </w:rPr>
  </w:style>
  <w:style w:type="paragraph" w:styleId="Listapunktowana4">
    <w:name w:val="List Bullet 4"/>
    <w:basedOn w:val="Normalny"/>
    <w:autoRedefine/>
    <w:rsid w:val="00647A8F"/>
    <w:pPr>
      <w:numPr>
        <w:numId w:val="3"/>
      </w:numPr>
      <w:spacing w:before="0" w:after="0" w:line="264" w:lineRule="auto"/>
    </w:pPr>
    <w:rPr>
      <w:rFonts w:ascii="Lato" w:eastAsia="Times New Roman" w:hAnsi="Lato" w:cs="Times New Roman"/>
      <w:sz w:val="23"/>
      <w:szCs w:val="20"/>
      <w:lang w:eastAsia="pl-PL"/>
    </w:rPr>
  </w:style>
  <w:style w:type="paragraph" w:customStyle="1" w:styleId="Style23">
    <w:name w:val="Style23"/>
    <w:basedOn w:val="Normalny"/>
    <w:rsid w:val="00647A8F"/>
    <w:pPr>
      <w:widowControl w:val="0"/>
      <w:autoSpaceDE w:val="0"/>
      <w:autoSpaceDN w:val="0"/>
      <w:spacing w:before="0" w:after="0" w:line="257" w:lineRule="exact"/>
      <w:jc w:val="center"/>
    </w:pPr>
    <w:rPr>
      <w:rFonts w:ascii="Times New Roman" w:eastAsia="Times New Roman" w:hAnsi="Times New Roman" w:cs="Calibri, 'Century Gothic'"/>
      <w:kern w:val="3"/>
      <w:szCs w:val="24"/>
      <w:lang w:eastAsia="pl-PL"/>
    </w:rPr>
  </w:style>
  <w:style w:type="paragraph" w:customStyle="1" w:styleId="Style11">
    <w:name w:val="Style11"/>
    <w:basedOn w:val="Normalny"/>
    <w:rsid w:val="00647A8F"/>
    <w:pPr>
      <w:widowControl w:val="0"/>
      <w:autoSpaceDE w:val="0"/>
      <w:autoSpaceDN w:val="0"/>
      <w:spacing w:before="0" w:after="0" w:line="326" w:lineRule="exact"/>
      <w:jc w:val="left"/>
    </w:pPr>
    <w:rPr>
      <w:rFonts w:ascii="Times New Roman" w:eastAsia="Times New Roman" w:hAnsi="Times New Roman" w:cs="Calibri, 'Century Gothic'"/>
      <w:kern w:val="3"/>
      <w:szCs w:val="24"/>
      <w:lang w:eastAsia="pl-PL"/>
    </w:rPr>
  </w:style>
  <w:style w:type="paragraph" w:customStyle="1" w:styleId="Style19">
    <w:name w:val="Style19"/>
    <w:basedOn w:val="Normalny"/>
    <w:rsid w:val="00647A8F"/>
    <w:pPr>
      <w:widowControl w:val="0"/>
      <w:autoSpaceDE w:val="0"/>
      <w:autoSpaceDN w:val="0"/>
      <w:spacing w:before="0" w:after="0" w:line="206" w:lineRule="exact"/>
      <w:ind w:firstLine="365"/>
      <w:jc w:val="left"/>
    </w:pPr>
    <w:rPr>
      <w:rFonts w:ascii="Times New Roman" w:eastAsia="Times New Roman" w:hAnsi="Times New Roman" w:cs="Calibri, 'Century Gothic'"/>
      <w:kern w:val="3"/>
      <w:szCs w:val="24"/>
      <w:lang w:eastAsia="pl-PL"/>
    </w:rPr>
  </w:style>
  <w:style w:type="paragraph" w:customStyle="1" w:styleId="Style15">
    <w:name w:val="Style15"/>
    <w:basedOn w:val="Normalny"/>
    <w:rsid w:val="00647A8F"/>
    <w:pPr>
      <w:widowControl w:val="0"/>
      <w:autoSpaceDE w:val="0"/>
      <w:autoSpaceDN w:val="0"/>
      <w:spacing w:before="0" w:after="0" w:line="206" w:lineRule="exact"/>
    </w:pPr>
    <w:rPr>
      <w:rFonts w:ascii="Times New Roman" w:eastAsia="Times New Roman" w:hAnsi="Times New Roman" w:cs="Calibri, 'Century Gothic'"/>
      <w:kern w:val="3"/>
      <w:szCs w:val="24"/>
      <w:lang w:eastAsia="pl-PL"/>
    </w:rPr>
  </w:style>
  <w:style w:type="character" w:customStyle="1" w:styleId="spelle">
    <w:name w:val="spelle"/>
    <w:rsid w:val="00647A8F"/>
  </w:style>
  <w:style w:type="character" w:customStyle="1" w:styleId="FontStyle72">
    <w:name w:val="Font Style72"/>
    <w:rsid w:val="00647A8F"/>
    <w:rPr>
      <w:rFonts w:ascii="Times New Roman" w:hAnsi="Times New Roman" w:cs="Times New Roman" w:hint="default"/>
      <w:color w:val="000000"/>
      <w:sz w:val="18"/>
      <w:szCs w:val="18"/>
    </w:rPr>
  </w:style>
  <w:style w:type="character" w:customStyle="1" w:styleId="FontStyle61">
    <w:name w:val="Font Style61"/>
    <w:rsid w:val="00647A8F"/>
    <w:rPr>
      <w:rFonts w:ascii="Times New Roman" w:hAnsi="Times New Roman" w:cs="Times New Roman" w:hint="default"/>
      <w:color w:val="000000"/>
      <w:sz w:val="16"/>
      <w:szCs w:val="16"/>
    </w:rPr>
  </w:style>
  <w:style w:type="character" w:customStyle="1" w:styleId="AkapitzlistZnak">
    <w:name w:val="Akapit z listą Znak"/>
    <w:aliases w:val="Normal Znak,Normalny1 Znak,Akapit z listą2 Znak"/>
    <w:link w:val="Akapitzlist"/>
    <w:uiPriority w:val="34"/>
    <w:locked/>
    <w:rsid w:val="003B52D1"/>
  </w:style>
  <w:style w:type="paragraph" w:styleId="NormalnyWeb">
    <w:name w:val="Normal (Web)"/>
    <w:basedOn w:val="Normalny"/>
    <w:unhideWhenUsed/>
    <w:rsid w:val="00961389"/>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styleId="Pogrubienie">
    <w:name w:val="Strong"/>
    <w:aliases w:val="Tekst treści (7) + MS Reference Sans Serif,8 pt,Odstępy 1 pt Exact"/>
    <w:basedOn w:val="Domylnaczcionkaakapitu"/>
    <w:qFormat/>
    <w:rsid w:val="00961389"/>
    <w:rPr>
      <w:b/>
      <w:bCs/>
    </w:rPr>
  </w:style>
  <w:style w:type="paragraph" w:customStyle="1" w:styleId="Styl4">
    <w:name w:val="Styl4"/>
    <w:rsid w:val="00961389"/>
    <w:pPr>
      <w:numPr>
        <w:numId w:val="4"/>
      </w:numPr>
      <w:spacing w:after="0" w:line="240" w:lineRule="auto"/>
    </w:pPr>
    <w:rPr>
      <w:rFonts w:ascii="Arial Narrow" w:eastAsia="SimSun" w:hAnsi="Arial Narrow" w:cs="Times New Roman"/>
      <w:noProof/>
      <w:sz w:val="24"/>
      <w:szCs w:val="20"/>
      <w:u w:val="single"/>
      <w:lang w:eastAsia="pl-PL"/>
    </w:rPr>
  </w:style>
  <w:style w:type="character" w:customStyle="1" w:styleId="ui-provider">
    <w:name w:val="ui-provider"/>
    <w:basedOn w:val="Domylnaczcionkaakapitu"/>
    <w:rsid w:val="00215BF6"/>
  </w:style>
  <w:style w:type="paragraph" w:customStyle="1" w:styleId="ALFAN1">
    <w:name w:val="ALFA N1"/>
    <w:basedOn w:val="Nagwek1"/>
    <w:link w:val="ALFAN1Znak"/>
    <w:autoRedefine/>
    <w:qFormat/>
    <w:rsid w:val="002F7AA1"/>
    <w:pPr>
      <w:keepLines w:val="0"/>
      <w:numPr>
        <w:numId w:val="5"/>
      </w:numPr>
      <w:tabs>
        <w:tab w:val="clear" w:pos="432"/>
        <w:tab w:val="num" w:pos="360"/>
      </w:tabs>
      <w:spacing w:before="120" w:after="120"/>
      <w:ind w:left="0" w:firstLine="0"/>
    </w:pPr>
    <w:rPr>
      <w:rFonts w:eastAsia="SimSun"/>
      <w:color w:val="000000"/>
      <w:szCs w:val="24"/>
      <w:lang w:eastAsia="x-none"/>
    </w:rPr>
  </w:style>
  <w:style w:type="paragraph" w:customStyle="1" w:styleId="ALFAN2">
    <w:name w:val="ALFA N2"/>
    <w:basedOn w:val="Nagwek1"/>
    <w:link w:val="ALFAN2Znak"/>
    <w:qFormat/>
    <w:rsid w:val="003E1D5B"/>
    <w:pPr>
      <w:keepLines w:val="0"/>
      <w:numPr>
        <w:ilvl w:val="1"/>
        <w:numId w:val="5"/>
      </w:numPr>
      <w:tabs>
        <w:tab w:val="left" w:pos="567"/>
        <w:tab w:val="left" w:pos="624"/>
      </w:tabs>
      <w:spacing w:before="120" w:after="120"/>
    </w:pPr>
    <w:rPr>
      <w:rFonts w:eastAsia="SimSun"/>
      <w:b w:val="0"/>
      <w:sz w:val="26"/>
      <w:szCs w:val="24"/>
      <w:lang w:eastAsia="x-none"/>
    </w:rPr>
  </w:style>
  <w:style w:type="paragraph" w:customStyle="1" w:styleId="ALFAN3">
    <w:name w:val="ALFA N3"/>
    <w:basedOn w:val="Nagwek1"/>
    <w:link w:val="ALFAN3Znak"/>
    <w:qFormat/>
    <w:rsid w:val="003E1D5B"/>
    <w:pPr>
      <w:keepLines w:val="0"/>
      <w:numPr>
        <w:ilvl w:val="2"/>
        <w:numId w:val="5"/>
      </w:numPr>
      <w:tabs>
        <w:tab w:val="clear" w:pos="720"/>
        <w:tab w:val="num" w:pos="360"/>
        <w:tab w:val="left" w:pos="567"/>
      </w:tabs>
      <w:spacing w:before="120" w:after="120"/>
      <w:ind w:left="0" w:firstLine="0"/>
    </w:pPr>
    <w:rPr>
      <w:rFonts w:eastAsia="SimSun"/>
      <w:b w:val="0"/>
      <w:bCs w:val="0"/>
      <w:sz w:val="24"/>
      <w:szCs w:val="20"/>
      <w:lang w:eastAsia="x-none"/>
    </w:rPr>
  </w:style>
  <w:style w:type="character" w:customStyle="1" w:styleId="ALFAN2Znak">
    <w:name w:val="ALFA N2 Znak"/>
    <w:link w:val="ALFAN2"/>
    <w:rsid w:val="003E1D5B"/>
    <w:rPr>
      <w:rFonts w:eastAsia="SimSun" w:cstheme="minorHAnsi"/>
      <w:bCs/>
      <w:sz w:val="26"/>
      <w:szCs w:val="24"/>
      <w:lang w:eastAsia="x-none"/>
    </w:rPr>
  </w:style>
  <w:style w:type="paragraph" w:customStyle="1" w:styleId="ALFAN4">
    <w:name w:val="ALFA N4"/>
    <w:basedOn w:val="Nagwek1"/>
    <w:qFormat/>
    <w:rsid w:val="003E1D5B"/>
    <w:pPr>
      <w:keepLines w:val="0"/>
      <w:numPr>
        <w:ilvl w:val="3"/>
        <w:numId w:val="5"/>
      </w:numPr>
      <w:tabs>
        <w:tab w:val="clear" w:pos="864"/>
        <w:tab w:val="num" w:pos="360"/>
      </w:tabs>
      <w:spacing w:before="120" w:after="120"/>
      <w:ind w:left="1287" w:hanging="862"/>
    </w:pPr>
    <w:rPr>
      <w:rFonts w:eastAsia="SimSun"/>
      <w:b w:val="0"/>
      <w:bCs w:val="0"/>
      <w:color w:val="BF8F00"/>
      <w:sz w:val="24"/>
      <w:szCs w:val="20"/>
      <w:lang w:val="x-none" w:eastAsia="x-none"/>
    </w:rPr>
  </w:style>
  <w:style w:type="paragraph" w:customStyle="1" w:styleId="ALFAN5">
    <w:name w:val="ALFA N5"/>
    <w:basedOn w:val="ALFAN4"/>
    <w:qFormat/>
    <w:rsid w:val="003E1D5B"/>
    <w:pPr>
      <w:numPr>
        <w:ilvl w:val="4"/>
      </w:numPr>
      <w:tabs>
        <w:tab w:val="clear" w:pos="1008"/>
        <w:tab w:val="num" w:pos="360"/>
      </w:tabs>
      <w:ind w:left="1576" w:hanging="1009"/>
    </w:pPr>
    <w:rPr>
      <w:color w:val="00B050"/>
    </w:rPr>
  </w:style>
  <w:style w:type="character" w:customStyle="1" w:styleId="ALFAN1Znak">
    <w:name w:val="ALFA N1 Znak"/>
    <w:link w:val="ALFAN1"/>
    <w:rsid w:val="002F7AA1"/>
    <w:rPr>
      <w:rFonts w:eastAsia="SimSun" w:cstheme="minorHAnsi"/>
      <w:b/>
      <w:bCs/>
      <w:color w:val="000000"/>
      <w:sz w:val="28"/>
      <w:szCs w:val="24"/>
      <w:lang w:eastAsia="x-none"/>
    </w:rPr>
  </w:style>
  <w:style w:type="paragraph" w:styleId="Indeks1">
    <w:name w:val="index 1"/>
    <w:basedOn w:val="Normalny"/>
    <w:next w:val="Normalny"/>
    <w:autoRedefine/>
    <w:semiHidden/>
    <w:rsid w:val="002F7AA1"/>
    <w:pPr>
      <w:spacing w:before="0" w:after="0"/>
      <w:ind w:left="240" w:hanging="240"/>
    </w:pPr>
    <w:rPr>
      <w:rFonts w:ascii="Arial Narrow" w:eastAsia="SimSun" w:hAnsi="Arial Narrow" w:cs="Times New Roman"/>
      <w:sz w:val="24"/>
      <w:szCs w:val="20"/>
      <w:lang w:eastAsia="pl-PL"/>
    </w:rPr>
  </w:style>
  <w:style w:type="paragraph" w:customStyle="1" w:styleId="Nagwek00">
    <w:name w:val="Nagłówek 0"/>
    <w:basedOn w:val="Normalny"/>
    <w:rsid w:val="002F7AA1"/>
    <w:pPr>
      <w:tabs>
        <w:tab w:val="num" w:pos="720"/>
      </w:tabs>
      <w:spacing w:before="0" w:after="240"/>
      <w:ind w:left="720" w:hanging="180"/>
      <w:jc w:val="center"/>
    </w:pPr>
    <w:rPr>
      <w:rFonts w:ascii="Arial Narrow" w:eastAsia="SimSun" w:hAnsi="Arial Narrow" w:cs="Times New Roman"/>
      <w:b/>
      <w:smallCaps/>
      <w:sz w:val="32"/>
      <w:szCs w:val="20"/>
      <w:u w:val="single"/>
      <w:lang w:eastAsia="pl-PL"/>
    </w:rPr>
  </w:style>
  <w:style w:type="paragraph" w:styleId="Indeks2">
    <w:name w:val="index 2"/>
    <w:basedOn w:val="Normalny"/>
    <w:next w:val="Normalny"/>
    <w:autoRedefine/>
    <w:semiHidden/>
    <w:rsid w:val="002F7AA1"/>
    <w:pPr>
      <w:spacing w:before="0" w:after="0"/>
      <w:ind w:left="480" w:hanging="240"/>
    </w:pPr>
    <w:rPr>
      <w:rFonts w:ascii="Arial Narrow" w:eastAsia="SimSun" w:hAnsi="Arial Narrow" w:cs="Times New Roman"/>
      <w:sz w:val="24"/>
      <w:szCs w:val="20"/>
      <w:lang w:eastAsia="pl-PL"/>
    </w:rPr>
  </w:style>
  <w:style w:type="paragraph" w:styleId="Indeks3">
    <w:name w:val="index 3"/>
    <w:basedOn w:val="Normalny"/>
    <w:next w:val="Normalny"/>
    <w:autoRedefine/>
    <w:semiHidden/>
    <w:rsid w:val="002F7AA1"/>
    <w:pPr>
      <w:spacing w:before="0" w:after="0"/>
      <w:ind w:left="720" w:hanging="240"/>
    </w:pPr>
    <w:rPr>
      <w:rFonts w:ascii="Arial Narrow" w:eastAsia="SimSun" w:hAnsi="Arial Narrow" w:cs="Times New Roman"/>
      <w:sz w:val="24"/>
      <w:szCs w:val="20"/>
      <w:lang w:eastAsia="pl-PL"/>
    </w:rPr>
  </w:style>
  <w:style w:type="paragraph" w:styleId="Indeks4">
    <w:name w:val="index 4"/>
    <w:basedOn w:val="Normalny"/>
    <w:next w:val="Normalny"/>
    <w:autoRedefine/>
    <w:semiHidden/>
    <w:rsid w:val="002F7AA1"/>
    <w:pPr>
      <w:spacing w:before="0" w:after="0"/>
      <w:ind w:left="960" w:hanging="240"/>
    </w:pPr>
    <w:rPr>
      <w:rFonts w:ascii="Arial Narrow" w:eastAsia="SimSun" w:hAnsi="Arial Narrow" w:cs="Times New Roman"/>
      <w:sz w:val="24"/>
      <w:szCs w:val="20"/>
      <w:lang w:eastAsia="pl-PL"/>
    </w:rPr>
  </w:style>
  <w:style w:type="paragraph" w:styleId="Indeks5">
    <w:name w:val="index 5"/>
    <w:basedOn w:val="Normalny"/>
    <w:next w:val="Normalny"/>
    <w:autoRedefine/>
    <w:semiHidden/>
    <w:rsid w:val="002F7AA1"/>
    <w:pPr>
      <w:tabs>
        <w:tab w:val="num" w:pos="2520"/>
      </w:tabs>
      <w:spacing w:before="0" w:after="0"/>
      <w:ind w:left="2232" w:hanging="792"/>
    </w:pPr>
    <w:rPr>
      <w:rFonts w:ascii="Arial Narrow" w:eastAsia="SimSun" w:hAnsi="Arial Narrow" w:cs="Times New Roman"/>
      <w:sz w:val="24"/>
      <w:szCs w:val="20"/>
      <w:lang w:eastAsia="pl-PL"/>
    </w:rPr>
  </w:style>
  <w:style w:type="paragraph" w:styleId="Indeks6">
    <w:name w:val="index 6"/>
    <w:basedOn w:val="Normalny"/>
    <w:next w:val="Normalny"/>
    <w:autoRedefine/>
    <w:semiHidden/>
    <w:rsid w:val="002F7AA1"/>
    <w:pPr>
      <w:spacing w:before="0" w:after="0"/>
      <w:ind w:left="1440" w:hanging="240"/>
    </w:pPr>
    <w:rPr>
      <w:rFonts w:ascii="Arial Narrow" w:eastAsia="SimSun" w:hAnsi="Arial Narrow" w:cs="Times New Roman"/>
      <w:sz w:val="24"/>
      <w:szCs w:val="20"/>
      <w:lang w:eastAsia="pl-PL"/>
    </w:rPr>
  </w:style>
  <w:style w:type="paragraph" w:styleId="Indeks7">
    <w:name w:val="index 7"/>
    <w:basedOn w:val="Normalny"/>
    <w:next w:val="Normalny"/>
    <w:autoRedefine/>
    <w:semiHidden/>
    <w:rsid w:val="002F7AA1"/>
    <w:pPr>
      <w:spacing w:before="0" w:after="0"/>
      <w:ind w:left="1680" w:hanging="240"/>
    </w:pPr>
    <w:rPr>
      <w:rFonts w:ascii="Arial Narrow" w:eastAsia="SimSun" w:hAnsi="Arial Narrow" w:cs="Times New Roman"/>
      <w:sz w:val="24"/>
      <w:szCs w:val="20"/>
      <w:lang w:eastAsia="pl-PL"/>
    </w:rPr>
  </w:style>
  <w:style w:type="paragraph" w:styleId="Indeks8">
    <w:name w:val="index 8"/>
    <w:basedOn w:val="Normalny"/>
    <w:next w:val="Normalny"/>
    <w:autoRedefine/>
    <w:semiHidden/>
    <w:rsid w:val="002F7AA1"/>
    <w:pPr>
      <w:spacing w:before="0" w:after="0"/>
      <w:ind w:left="1920" w:hanging="240"/>
    </w:pPr>
    <w:rPr>
      <w:rFonts w:ascii="Arial Narrow" w:eastAsia="SimSun" w:hAnsi="Arial Narrow" w:cs="Times New Roman"/>
      <w:sz w:val="24"/>
      <w:szCs w:val="20"/>
      <w:lang w:eastAsia="pl-PL"/>
    </w:rPr>
  </w:style>
  <w:style w:type="paragraph" w:styleId="Indeks9">
    <w:name w:val="index 9"/>
    <w:basedOn w:val="Normalny"/>
    <w:next w:val="Normalny"/>
    <w:autoRedefine/>
    <w:semiHidden/>
    <w:rsid w:val="002F7AA1"/>
    <w:pPr>
      <w:spacing w:before="0" w:after="0"/>
      <w:ind w:left="2160" w:hanging="240"/>
    </w:pPr>
    <w:rPr>
      <w:rFonts w:ascii="Arial Narrow" w:eastAsia="SimSun" w:hAnsi="Arial Narrow" w:cs="Times New Roman"/>
      <w:sz w:val="24"/>
      <w:szCs w:val="20"/>
      <w:lang w:eastAsia="pl-PL"/>
    </w:rPr>
  </w:style>
  <w:style w:type="paragraph" w:styleId="Nagwekindeksu">
    <w:name w:val="index heading"/>
    <w:basedOn w:val="Normalny"/>
    <w:next w:val="Indeks1"/>
    <w:semiHidden/>
    <w:rsid w:val="002F7AA1"/>
    <w:pPr>
      <w:spacing w:before="0" w:after="0"/>
    </w:pPr>
    <w:rPr>
      <w:rFonts w:ascii="Arial Narrow" w:eastAsia="SimSun" w:hAnsi="Arial Narrow" w:cs="Times New Roman"/>
      <w:sz w:val="24"/>
      <w:szCs w:val="20"/>
      <w:lang w:eastAsia="pl-PL"/>
    </w:rPr>
  </w:style>
  <w:style w:type="paragraph" w:styleId="Spistreci5">
    <w:name w:val="toc 5"/>
    <w:basedOn w:val="Normalny"/>
    <w:next w:val="Normalny"/>
    <w:autoRedefine/>
    <w:uiPriority w:val="39"/>
    <w:rsid w:val="002F7AA1"/>
    <w:pPr>
      <w:spacing w:before="0" w:after="0"/>
      <w:ind w:left="960"/>
    </w:pPr>
    <w:rPr>
      <w:rFonts w:ascii="Arial Narrow" w:eastAsia="SimSun" w:hAnsi="Arial Narrow" w:cs="Times New Roman"/>
      <w:sz w:val="24"/>
      <w:szCs w:val="20"/>
      <w:lang w:eastAsia="pl-PL"/>
    </w:rPr>
  </w:style>
  <w:style w:type="paragraph" w:styleId="Spistreci6">
    <w:name w:val="toc 6"/>
    <w:basedOn w:val="Normalny"/>
    <w:next w:val="Normalny"/>
    <w:autoRedefine/>
    <w:uiPriority w:val="39"/>
    <w:rsid w:val="002F7AA1"/>
    <w:pPr>
      <w:tabs>
        <w:tab w:val="left" w:pos="2370"/>
        <w:tab w:val="right" w:leader="dot" w:pos="9060"/>
      </w:tabs>
      <w:spacing w:before="0" w:after="0"/>
      <w:ind w:left="1200"/>
    </w:pPr>
    <w:rPr>
      <w:rFonts w:ascii="Arial Narrow" w:eastAsia="SimSun" w:hAnsi="Arial Narrow" w:cs="Times New Roman"/>
      <w:sz w:val="24"/>
      <w:szCs w:val="20"/>
      <w:lang w:eastAsia="pl-PL"/>
    </w:rPr>
  </w:style>
  <w:style w:type="paragraph" w:styleId="Spistreci7">
    <w:name w:val="toc 7"/>
    <w:basedOn w:val="Normalny"/>
    <w:next w:val="Normalny"/>
    <w:autoRedefine/>
    <w:uiPriority w:val="39"/>
    <w:rsid w:val="002F7AA1"/>
    <w:pPr>
      <w:spacing w:before="0" w:after="0"/>
      <w:ind w:left="1440"/>
    </w:pPr>
    <w:rPr>
      <w:rFonts w:ascii="Arial Narrow" w:eastAsia="SimSun" w:hAnsi="Arial Narrow" w:cs="Times New Roman"/>
      <w:sz w:val="24"/>
      <w:szCs w:val="20"/>
      <w:lang w:eastAsia="pl-PL"/>
    </w:rPr>
  </w:style>
  <w:style w:type="paragraph" w:styleId="Spistreci8">
    <w:name w:val="toc 8"/>
    <w:basedOn w:val="Normalny"/>
    <w:next w:val="Normalny"/>
    <w:autoRedefine/>
    <w:uiPriority w:val="39"/>
    <w:rsid w:val="002F7AA1"/>
    <w:pPr>
      <w:spacing w:before="0" w:after="0"/>
      <w:ind w:left="1680"/>
    </w:pPr>
    <w:rPr>
      <w:rFonts w:ascii="Arial Narrow" w:eastAsia="SimSun" w:hAnsi="Arial Narrow" w:cs="Times New Roman"/>
      <w:sz w:val="24"/>
      <w:szCs w:val="20"/>
      <w:lang w:eastAsia="pl-PL"/>
    </w:rPr>
  </w:style>
  <w:style w:type="paragraph" w:styleId="Spistreci9">
    <w:name w:val="toc 9"/>
    <w:basedOn w:val="Normalny"/>
    <w:next w:val="Normalny"/>
    <w:autoRedefine/>
    <w:uiPriority w:val="39"/>
    <w:rsid w:val="002F7AA1"/>
    <w:pPr>
      <w:spacing w:before="0" w:after="0"/>
      <w:ind w:left="1920"/>
    </w:pPr>
    <w:rPr>
      <w:rFonts w:ascii="Arial Narrow" w:eastAsia="SimSun" w:hAnsi="Arial Narrow" w:cs="Times New Roman"/>
      <w:sz w:val="24"/>
      <w:szCs w:val="20"/>
      <w:lang w:eastAsia="pl-PL"/>
    </w:rPr>
  </w:style>
  <w:style w:type="paragraph" w:styleId="Mapadokumentu">
    <w:name w:val="Document Map"/>
    <w:basedOn w:val="Normalny"/>
    <w:link w:val="MapadokumentuZnak"/>
    <w:semiHidden/>
    <w:rsid w:val="002F7AA1"/>
    <w:pPr>
      <w:shd w:val="clear" w:color="auto" w:fill="000080"/>
      <w:spacing w:before="0" w:after="0"/>
    </w:pPr>
    <w:rPr>
      <w:rFonts w:ascii="Tahoma" w:eastAsia="SimSun" w:hAnsi="Tahoma" w:cs="Tahoma"/>
      <w:sz w:val="24"/>
      <w:szCs w:val="20"/>
      <w:lang w:eastAsia="pl-PL"/>
    </w:rPr>
  </w:style>
  <w:style w:type="character" w:customStyle="1" w:styleId="MapadokumentuZnak">
    <w:name w:val="Mapa dokumentu Znak"/>
    <w:basedOn w:val="Domylnaczcionkaakapitu"/>
    <w:link w:val="Mapadokumentu"/>
    <w:semiHidden/>
    <w:rsid w:val="002F7AA1"/>
    <w:rPr>
      <w:rFonts w:ascii="Tahoma" w:eastAsia="SimSun" w:hAnsi="Tahoma" w:cs="Tahoma"/>
      <w:sz w:val="24"/>
      <w:szCs w:val="20"/>
      <w:shd w:val="clear" w:color="auto" w:fill="000080"/>
      <w:lang w:eastAsia="pl-PL"/>
    </w:rPr>
  </w:style>
  <w:style w:type="paragraph" w:styleId="Legenda">
    <w:name w:val="caption"/>
    <w:basedOn w:val="Normalny"/>
    <w:next w:val="Normalny"/>
    <w:qFormat/>
    <w:rsid w:val="002F7AA1"/>
    <w:pPr>
      <w:spacing w:before="240"/>
    </w:pPr>
    <w:rPr>
      <w:rFonts w:ascii="Arial Narrow" w:eastAsia="Times New Roman" w:hAnsi="Arial Narrow" w:cs="Times New Roman"/>
      <w:b/>
      <w:color w:val="008000"/>
      <w:sz w:val="24"/>
      <w:szCs w:val="20"/>
      <w:u w:val="single"/>
      <w:lang w:eastAsia="pl-PL"/>
    </w:rPr>
  </w:style>
  <w:style w:type="paragraph" w:customStyle="1" w:styleId="standard">
    <w:name w:val="standard"/>
    <w:rsid w:val="002F7AA1"/>
    <w:pPr>
      <w:spacing w:after="0" w:line="288" w:lineRule="auto"/>
    </w:pPr>
    <w:rPr>
      <w:rFonts w:ascii="Arial Narrow" w:eastAsia="SimSun" w:hAnsi="Arial Narrow" w:cs="Times New Roman"/>
      <w:noProof/>
      <w:sz w:val="24"/>
      <w:szCs w:val="20"/>
      <w:lang w:eastAsia="pl-PL"/>
    </w:rPr>
  </w:style>
  <w:style w:type="paragraph" w:customStyle="1" w:styleId="Standard0">
    <w:name w:val="Standard"/>
    <w:rsid w:val="002F7AA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Tytu3">
    <w:name w:val="Tytuł 3"/>
    <w:basedOn w:val="Standard0"/>
    <w:next w:val="Standard0"/>
    <w:rsid w:val="002F7AA1"/>
    <w:pPr>
      <w:keepNext/>
      <w:tabs>
        <w:tab w:val="num" w:pos="2160"/>
      </w:tabs>
      <w:spacing w:line="120" w:lineRule="atLeast"/>
      <w:ind w:left="2160" w:hanging="180"/>
      <w:outlineLvl w:val="2"/>
    </w:pPr>
    <w:rPr>
      <w:b/>
      <w:bCs/>
    </w:rPr>
  </w:style>
  <w:style w:type="paragraph" w:customStyle="1" w:styleId="western">
    <w:name w:val="western"/>
    <w:basedOn w:val="Normalny"/>
    <w:rsid w:val="002F7AA1"/>
    <w:pPr>
      <w:spacing w:before="100" w:beforeAutospacing="1" w:after="119" w:line="240" w:lineRule="auto"/>
    </w:pPr>
    <w:rPr>
      <w:rFonts w:ascii="Thorndale" w:eastAsia="Times New Roman" w:hAnsi="Thorndale" w:cs="Times New Roman"/>
      <w:sz w:val="24"/>
      <w:szCs w:val="24"/>
      <w:lang w:eastAsia="pl-PL"/>
    </w:rPr>
  </w:style>
  <w:style w:type="paragraph" w:customStyle="1" w:styleId="Wysunicieobszarutekstu">
    <w:name w:val="Wysunięcie obszaru tekstu"/>
    <w:basedOn w:val="Standard0"/>
    <w:rsid w:val="002F7AA1"/>
    <w:pPr>
      <w:spacing w:line="120" w:lineRule="atLeast"/>
      <w:ind w:left="420" w:firstLine="1"/>
    </w:pPr>
  </w:style>
  <w:style w:type="paragraph" w:customStyle="1" w:styleId="WW-Tekstpodstawowywcity2">
    <w:name w:val="WW-Tekst podstawowy wci?ty 2"/>
    <w:basedOn w:val="Standard0"/>
    <w:rsid w:val="002F7AA1"/>
    <w:pPr>
      <w:spacing w:line="120" w:lineRule="atLeast"/>
      <w:ind w:left="360" w:firstLine="1"/>
    </w:pPr>
  </w:style>
  <w:style w:type="paragraph" w:customStyle="1" w:styleId="Wysunicieobszarutekstu0">
    <w:name w:val="Wysuni?cie obszaru tekstu"/>
    <w:basedOn w:val="Normalny"/>
    <w:rsid w:val="002F7AA1"/>
    <w:pPr>
      <w:widowControl w:val="0"/>
      <w:suppressAutoHyphens/>
      <w:overflowPunct w:val="0"/>
      <w:autoSpaceDE w:val="0"/>
      <w:autoSpaceDN w:val="0"/>
      <w:adjustRightInd w:val="0"/>
      <w:spacing w:before="0" w:after="0" w:line="120" w:lineRule="atLeast"/>
      <w:ind w:left="420" w:firstLine="1"/>
      <w:textAlignment w:val="baseline"/>
    </w:pPr>
    <w:rPr>
      <w:rFonts w:ascii="Times New Roman" w:eastAsia="Times New Roman" w:hAnsi="Times New Roman" w:cs="Times New Roman"/>
      <w:sz w:val="24"/>
      <w:szCs w:val="20"/>
      <w:lang w:eastAsia="pl-PL"/>
    </w:rPr>
  </w:style>
  <w:style w:type="paragraph" w:customStyle="1" w:styleId="Tytu2">
    <w:name w:val="Tytuł 2"/>
    <w:basedOn w:val="Standard0"/>
    <w:next w:val="Standard0"/>
    <w:rsid w:val="002F7AA1"/>
    <w:pPr>
      <w:keepNext/>
      <w:tabs>
        <w:tab w:val="num" w:pos="1440"/>
      </w:tabs>
      <w:spacing w:line="120" w:lineRule="atLeast"/>
      <w:ind w:left="1440" w:hanging="360"/>
      <w:outlineLvl w:val="1"/>
    </w:pPr>
  </w:style>
  <w:style w:type="paragraph" w:customStyle="1" w:styleId="Styl5">
    <w:name w:val="Styl5"/>
    <w:rsid w:val="002F7AA1"/>
    <w:pPr>
      <w:numPr>
        <w:numId w:val="15"/>
      </w:numPr>
      <w:spacing w:after="0" w:line="240" w:lineRule="auto"/>
    </w:pPr>
    <w:rPr>
      <w:rFonts w:ascii="Arial Narrow" w:eastAsia="SimSun" w:hAnsi="Arial Narrow" w:cs="Times New Roman"/>
      <w:i/>
      <w:noProof/>
      <w:sz w:val="24"/>
      <w:szCs w:val="20"/>
      <w:lang w:eastAsia="pl-PL"/>
    </w:rPr>
  </w:style>
  <w:style w:type="paragraph" w:customStyle="1" w:styleId="Nagwek0">
    <w:name w:val="Nagłówek0"/>
    <w:rsid w:val="002F7AA1"/>
    <w:pPr>
      <w:numPr>
        <w:numId w:val="16"/>
      </w:numPr>
      <w:tabs>
        <w:tab w:val="clear" w:pos="360"/>
        <w:tab w:val="num" w:pos="720"/>
      </w:tabs>
      <w:spacing w:after="0" w:line="240" w:lineRule="auto"/>
      <w:ind w:left="227" w:hanging="227"/>
    </w:pPr>
    <w:rPr>
      <w:rFonts w:ascii="Arial Narrow" w:eastAsia="SimSun" w:hAnsi="Arial Narrow" w:cs="Times New Roman"/>
      <w:b/>
      <w:smallCaps/>
      <w:noProof/>
      <w:sz w:val="32"/>
      <w:szCs w:val="20"/>
      <w:u w:val="single"/>
      <w:lang w:eastAsia="pl-PL"/>
    </w:rPr>
  </w:style>
  <w:style w:type="paragraph" w:customStyle="1" w:styleId="Nagwek40">
    <w:name w:val="Nagłówek4"/>
    <w:basedOn w:val="Nagwek1"/>
    <w:rsid w:val="002F7AA1"/>
    <w:pPr>
      <w:keepLines w:val="0"/>
      <w:numPr>
        <w:numId w:val="17"/>
      </w:numPr>
      <w:tabs>
        <w:tab w:val="clear" w:pos="720"/>
        <w:tab w:val="num" w:pos="360"/>
      </w:tabs>
      <w:spacing w:before="120" w:after="60" w:line="276" w:lineRule="auto"/>
      <w:ind w:left="360" w:hanging="360"/>
    </w:pPr>
    <w:rPr>
      <w:rFonts w:eastAsia="SimSun"/>
      <w:color w:val="000000"/>
      <w:sz w:val="24"/>
      <w:szCs w:val="20"/>
      <w:lang w:eastAsia="x-none"/>
    </w:rPr>
  </w:style>
  <w:style w:type="paragraph" w:customStyle="1" w:styleId="WW-Tekstpodstawowy21">
    <w:name w:val="WW-Tekst podstawowy 21"/>
    <w:basedOn w:val="Normalny"/>
    <w:rsid w:val="002F7AA1"/>
    <w:pPr>
      <w:suppressAutoHyphens/>
      <w:overflowPunct w:val="0"/>
      <w:autoSpaceDE w:val="0"/>
      <w:spacing w:before="0" w:after="0" w:line="240" w:lineRule="auto"/>
      <w:textAlignment w:val="baseline"/>
    </w:pPr>
    <w:rPr>
      <w:rFonts w:ascii="Arial" w:eastAsia="Times New Roman" w:hAnsi="Arial" w:cs="Arial"/>
      <w:sz w:val="24"/>
      <w:szCs w:val="20"/>
      <w:lang w:eastAsia="ar-SA"/>
    </w:rPr>
  </w:style>
  <w:style w:type="paragraph" w:customStyle="1" w:styleId="Stopka1">
    <w:name w:val="Stopka1"/>
    <w:rsid w:val="002F7AA1"/>
    <w:pPr>
      <w:autoSpaceDE w:val="0"/>
      <w:autoSpaceDN w:val="0"/>
      <w:adjustRightInd w:val="0"/>
      <w:spacing w:after="0" w:line="240" w:lineRule="auto"/>
    </w:pPr>
    <w:rPr>
      <w:rFonts w:ascii="TimesNewRomanPS" w:eastAsia="Times New Roman" w:hAnsi="TimesNewRomanPS" w:cs="Times New Roman"/>
      <w:color w:val="000000"/>
      <w:sz w:val="20"/>
      <w:szCs w:val="24"/>
      <w:lang w:eastAsia="pl-PL"/>
    </w:rPr>
  </w:style>
  <w:style w:type="paragraph" w:styleId="Tekstpodstawowy2">
    <w:name w:val="Body Text 2"/>
    <w:basedOn w:val="Normalny"/>
    <w:link w:val="Tekstpodstawowy2Znak"/>
    <w:rsid w:val="002F7AA1"/>
    <w:pPr>
      <w:spacing w:before="0" w:line="480" w:lineRule="auto"/>
    </w:pPr>
    <w:rPr>
      <w:rFonts w:ascii="Times New Roman" w:eastAsia="Times New Roman" w:hAnsi="Times New Roman" w:cs="Times New Roman"/>
      <w:sz w:val="24"/>
      <w:szCs w:val="24"/>
      <w:lang w:val="x-none" w:eastAsia="x-none"/>
    </w:rPr>
  </w:style>
  <w:style w:type="character" w:customStyle="1" w:styleId="Tekstpodstawowy2Znak">
    <w:name w:val="Tekst podstawowy 2 Znak"/>
    <w:basedOn w:val="Domylnaczcionkaakapitu"/>
    <w:link w:val="Tekstpodstawowy2"/>
    <w:rsid w:val="002F7AA1"/>
    <w:rPr>
      <w:rFonts w:ascii="Times New Roman" w:eastAsia="Times New Roman" w:hAnsi="Times New Roman" w:cs="Times New Roman"/>
      <w:sz w:val="24"/>
      <w:szCs w:val="24"/>
      <w:lang w:val="x-none" w:eastAsia="x-none"/>
    </w:rPr>
  </w:style>
  <w:style w:type="paragraph" w:styleId="Tekstpodstawowywcity3">
    <w:name w:val="Body Text Indent 3"/>
    <w:basedOn w:val="Normalny"/>
    <w:link w:val="Tekstpodstawowywcity3Znak"/>
    <w:rsid w:val="002F7AA1"/>
    <w:pPr>
      <w:spacing w:before="0" w:line="240" w:lineRule="auto"/>
      <w:ind w:left="283"/>
    </w:pPr>
    <w:rPr>
      <w:rFonts w:ascii="Times New Roman" w:eastAsia="Times New Roman" w:hAnsi="Times New Roma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2F7AA1"/>
    <w:rPr>
      <w:rFonts w:ascii="Times New Roman" w:eastAsia="Times New Roman" w:hAnsi="Times New Roman" w:cs="Times New Roman"/>
      <w:sz w:val="16"/>
      <w:szCs w:val="16"/>
      <w:lang w:val="x-none" w:eastAsia="x-none"/>
    </w:rPr>
  </w:style>
  <w:style w:type="paragraph" w:styleId="Tekstpodstawowywcity">
    <w:name w:val="Body Text Indent"/>
    <w:basedOn w:val="Normalny"/>
    <w:link w:val="TekstpodstawowywcityZnak"/>
    <w:rsid w:val="002F7AA1"/>
    <w:pPr>
      <w:spacing w:before="0"/>
      <w:ind w:left="283"/>
    </w:pPr>
    <w:rPr>
      <w:rFonts w:ascii="Arial Narrow" w:eastAsia="SimSun" w:hAnsi="Arial Narrow" w:cs="Times New Roman"/>
      <w:sz w:val="24"/>
      <w:szCs w:val="20"/>
      <w:lang w:val="x-none" w:eastAsia="x-none"/>
    </w:rPr>
  </w:style>
  <w:style w:type="character" w:customStyle="1" w:styleId="TekstpodstawowywcityZnak">
    <w:name w:val="Tekst podstawowy wcięty Znak"/>
    <w:basedOn w:val="Domylnaczcionkaakapitu"/>
    <w:link w:val="Tekstpodstawowywcity"/>
    <w:rsid w:val="002F7AA1"/>
    <w:rPr>
      <w:rFonts w:ascii="Arial Narrow" w:eastAsia="SimSun" w:hAnsi="Arial Narrow" w:cs="Times New Roman"/>
      <w:sz w:val="24"/>
      <w:szCs w:val="20"/>
      <w:lang w:val="x-none" w:eastAsia="x-none"/>
    </w:rPr>
  </w:style>
  <w:style w:type="paragraph" w:customStyle="1" w:styleId="Default">
    <w:name w:val="Default"/>
    <w:rsid w:val="002F7AA1"/>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Nagwek3Znak1">
    <w:name w:val="Nagłówek 3 Znak1"/>
    <w:aliases w:val=" Znak Znak,Titlu 3 Caracter Znak,Znak Znak,Nagłówek 3 Znak Znak"/>
    <w:rsid w:val="002F7AA1"/>
    <w:rPr>
      <w:rFonts w:ascii="Arial Narrow" w:hAnsi="Arial Narrow"/>
      <w:b/>
      <w:sz w:val="22"/>
      <w:lang w:val="x-none" w:eastAsia="x-none"/>
    </w:rPr>
  </w:style>
  <w:style w:type="character" w:styleId="Numerstrony">
    <w:name w:val="page number"/>
    <w:rsid w:val="002F7AA1"/>
  </w:style>
  <w:style w:type="paragraph" w:customStyle="1" w:styleId="Styl1">
    <w:name w:val="Styl1"/>
    <w:rsid w:val="002F7AA1"/>
    <w:pPr>
      <w:numPr>
        <w:numId w:val="26"/>
      </w:numPr>
      <w:spacing w:before="360" w:after="120" w:line="240" w:lineRule="auto"/>
    </w:pPr>
    <w:rPr>
      <w:rFonts w:ascii="Times New Roman" w:eastAsia="SimSun" w:hAnsi="Times New Roman" w:cs="Times New Roman"/>
      <w:noProof/>
      <w:sz w:val="20"/>
      <w:szCs w:val="20"/>
      <w:lang w:eastAsia="pl-PL"/>
    </w:rPr>
  </w:style>
  <w:style w:type="paragraph" w:customStyle="1" w:styleId="Styl3">
    <w:name w:val="Styl3"/>
    <w:rsid w:val="002F7AA1"/>
    <w:pPr>
      <w:tabs>
        <w:tab w:val="num" w:pos="360"/>
      </w:tabs>
      <w:spacing w:before="240" w:after="120" w:line="240" w:lineRule="auto"/>
      <w:ind w:left="360" w:hanging="360"/>
    </w:pPr>
    <w:rPr>
      <w:rFonts w:ascii="Arial Narrow" w:eastAsia="SimSun" w:hAnsi="Arial Narrow" w:cs="Times New Roman"/>
      <w:b/>
      <w:noProof/>
      <w:sz w:val="24"/>
      <w:szCs w:val="20"/>
      <w:u w:val="single"/>
      <w:lang w:eastAsia="pl-PL"/>
    </w:rPr>
  </w:style>
  <w:style w:type="paragraph" w:customStyle="1" w:styleId="2">
    <w:name w:val="2"/>
    <w:basedOn w:val="Normalny"/>
    <w:next w:val="Nagwek"/>
    <w:rsid w:val="002F7AA1"/>
    <w:pPr>
      <w:tabs>
        <w:tab w:val="center" w:pos="4536"/>
        <w:tab w:val="right" w:pos="9072"/>
      </w:tabs>
      <w:spacing w:before="0" w:after="0" w:line="240" w:lineRule="auto"/>
    </w:pPr>
    <w:rPr>
      <w:rFonts w:ascii="Arial Narrow" w:eastAsia="SimSun" w:hAnsi="Arial Narrow" w:cs="Times New Roman"/>
      <w:szCs w:val="20"/>
      <w:lang w:eastAsia="pl-PL"/>
    </w:rPr>
  </w:style>
  <w:style w:type="paragraph" w:customStyle="1" w:styleId="WW-Tekstpodstawowywcity3">
    <w:name w:val="WW-Tekst podstawowy wci?ty 3"/>
    <w:basedOn w:val="Normalny"/>
    <w:rsid w:val="002F7AA1"/>
    <w:pPr>
      <w:widowControl w:val="0"/>
      <w:suppressAutoHyphens/>
      <w:overflowPunct w:val="0"/>
      <w:autoSpaceDE w:val="0"/>
      <w:autoSpaceDN w:val="0"/>
      <w:adjustRightInd w:val="0"/>
      <w:spacing w:before="0" w:after="0" w:line="240" w:lineRule="auto"/>
      <w:ind w:firstLine="708"/>
      <w:textAlignment w:val="baseline"/>
    </w:pPr>
    <w:rPr>
      <w:rFonts w:ascii="Times New Roman" w:eastAsia="SimSun" w:hAnsi="Times New Roman" w:cs="Times New Roman"/>
      <w:color w:val="000000"/>
      <w:sz w:val="20"/>
      <w:szCs w:val="20"/>
      <w:lang w:eastAsia="pl-PL"/>
    </w:rPr>
  </w:style>
  <w:style w:type="paragraph" w:customStyle="1" w:styleId="Domylnie">
    <w:name w:val="Domyślnie"/>
    <w:rsid w:val="002F7AA1"/>
    <w:pPr>
      <w:widowControl w:val="0"/>
      <w:autoSpaceDE w:val="0"/>
      <w:autoSpaceDN w:val="0"/>
      <w:adjustRightInd w:val="0"/>
      <w:spacing w:after="0" w:line="240" w:lineRule="auto"/>
    </w:pPr>
    <w:rPr>
      <w:rFonts w:ascii="Times New Roman" w:eastAsia="SimSun" w:hAnsi="Times New Roman" w:cs="Times New Roman"/>
      <w:sz w:val="24"/>
      <w:szCs w:val="24"/>
      <w:lang w:eastAsia="pl-PL"/>
    </w:rPr>
  </w:style>
  <w:style w:type="paragraph" w:customStyle="1" w:styleId="nagwek10">
    <w:name w:val="nagłówek1"/>
    <w:basedOn w:val="Normalny"/>
    <w:rsid w:val="002F7AA1"/>
    <w:pPr>
      <w:spacing w:before="240" w:line="240" w:lineRule="auto"/>
    </w:pPr>
    <w:rPr>
      <w:rFonts w:ascii="Arial Narrow" w:eastAsia="Times New Roman" w:hAnsi="Arial Narrow" w:cs="Times New Roman"/>
      <w:b/>
      <w:sz w:val="32"/>
      <w:szCs w:val="20"/>
      <w:u w:val="single"/>
      <w:lang w:eastAsia="pl-PL"/>
    </w:rPr>
  </w:style>
  <w:style w:type="paragraph" w:customStyle="1" w:styleId="StylNagwek0Zlewej0cmPierwszywiersz0cm">
    <w:name w:val="Styl Nagłówek 0 + Z lewej:  0 cm Pierwszy wiersz:  0 cm"/>
    <w:basedOn w:val="Nagwek00"/>
    <w:rsid w:val="002F7AA1"/>
    <w:pPr>
      <w:keepNext/>
      <w:widowControl w:val="0"/>
      <w:numPr>
        <w:numId w:val="18"/>
      </w:numPr>
      <w:suppressAutoHyphens/>
      <w:spacing w:before="360" w:after="120" w:line="240" w:lineRule="auto"/>
      <w:ind w:left="0" w:firstLine="0"/>
      <w:jc w:val="left"/>
      <w:outlineLvl w:val="0"/>
    </w:pPr>
    <w:rPr>
      <w:rFonts w:eastAsia="Times New Roman"/>
      <w:bCs/>
      <w:smallCaps w:val="0"/>
      <w:sz w:val="28"/>
    </w:rPr>
  </w:style>
  <w:style w:type="paragraph" w:customStyle="1" w:styleId="StylNagwek2Wyjustowany">
    <w:name w:val="Styl Nagłówek 2 + Wyjustowany"/>
    <w:basedOn w:val="Nagwek2"/>
    <w:rsid w:val="002F7AA1"/>
    <w:pPr>
      <w:keepNext/>
      <w:numPr>
        <w:ilvl w:val="2"/>
        <w:numId w:val="19"/>
      </w:numPr>
      <w:spacing w:after="60" w:line="240" w:lineRule="auto"/>
      <w:ind w:left="431" w:hanging="431"/>
      <w:contextualSpacing w:val="0"/>
    </w:pPr>
    <w:rPr>
      <w:rFonts w:ascii="Arial Narrow" w:eastAsia="Times New Roman" w:hAnsi="Arial Narrow" w:cs="Times New Roman"/>
      <w:bCs/>
      <w:sz w:val="20"/>
      <w:szCs w:val="20"/>
      <w:u w:val="single"/>
      <w:lang w:val="x-none" w:eastAsia="x-none"/>
    </w:rPr>
  </w:style>
  <w:style w:type="paragraph" w:customStyle="1" w:styleId="StylNagwek2Wyjustowany1">
    <w:name w:val="Styl Nagłówek 2 + Wyjustowany1"/>
    <w:basedOn w:val="Nagwek2"/>
    <w:rsid w:val="002F7AA1"/>
    <w:pPr>
      <w:keepNext/>
      <w:numPr>
        <w:ilvl w:val="0"/>
        <w:numId w:val="0"/>
      </w:numPr>
      <w:tabs>
        <w:tab w:val="num" w:pos="1800"/>
      </w:tabs>
      <w:spacing w:after="60" w:line="240" w:lineRule="auto"/>
      <w:ind w:left="1800" w:hanging="360"/>
      <w:contextualSpacing w:val="0"/>
    </w:pPr>
    <w:rPr>
      <w:rFonts w:ascii="Arial Narrow" w:eastAsia="Times New Roman" w:hAnsi="Arial Narrow" w:cs="Times New Roman"/>
      <w:bCs/>
      <w:sz w:val="20"/>
      <w:szCs w:val="20"/>
      <w:u w:val="single"/>
      <w:lang w:val="x-none" w:eastAsia="x-none"/>
    </w:rPr>
  </w:style>
  <w:style w:type="paragraph" w:customStyle="1" w:styleId="StylNagwek1Niebieski">
    <w:name w:val="Styl Nagłówek 1 + Niebieski"/>
    <w:basedOn w:val="Nagwek1"/>
    <w:rsid w:val="002F7AA1"/>
    <w:pPr>
      <w:keepLines w:val="0"/>
      <w:numPr>
        <w:numId w:val="20"/>
      </w:numPr>
      <w:spacing w:before="120" w:after="60" w:line="276" w:lineRule="auto"/>
    </w:pPr>
    <w:rPr>
      <w:rFonts w:eastAsia="Times New Roman"/>
      <w:b w:val="0"/>
      <w:bCs w:val="0"/>
      <w:color w:val="0000FF"/>
      <w:kern w:val="28"/>
      <w:szCs w:val="20"/>
      <w:lang w:val="x-none" w:eastAsia="x-none"/>
    </w:rPr>
  </w:style>
  <w:style w:type="paragraph" w:customStyle="1" w:styleId="DefaultText">
    <w:name w:val="Default Text"/>
    <w:basedOn w:val="Normalny"/>
    <w:rsid w:val="002F7AA1"/>
    <w:pPr>
      <w:overflowPunct w:val="0"/>
      <w:autoSpaceDE w:val="0"/>
      <w:autoSpaceDN w:val="0"/>
      <w:adjustRightInd w:val="0"/>
      <w:spacing w:before="0" w:after="0" w:line="240" w:lineRule="auto"/>
      <w:textAlignment w:val="baseline"/>
    </w:pPr>
    <w:rPr>
      <w:rFonts w:ascii="TimesNewRomanPS" w:eastAsia="Times New Roman" w:hAnsi="TimesNewRomanPS" w:cs="Times New Roman"/>
      <w:sz w:val="20"/>
      <w:szCs w:val="20"/>
      <w:lang w:eastAsia="pl-PL"/>
    </w:rPr>
  </w:style>
  <w:style w:type="paragraph" w:styleId="Tekstpodstawowywcity2">
    <w:name w:val="Body Text Indent 2"/>
    <w:basedOn w:val="Normalny"/>
    <w:link w:val="Tekstpodstawowywcity2Znak"/>
    <w:rsid w:val="002F7AA1"/>
    <w:pPr>
      <w:tabs>
        <w:tab w:val="left" w:pos="142"/>
      </w:tabs>
      <w:spacing w:before="0" w:after="0" w:line="240" w:lineRule="auto"/>
      <w:ind w:left="1080" w:hanging="180"/>
    </w:pPr>
    <w:rPr>
      <w:rFonts w:ascii="Arial Narrow" w:eastAsia="SimSun" w:hAnsi="Arial Narrow" w:cs="Times New Roman"/>
      <w:sz w:val="20"/>
      <w:szCs w:val="20"/>
      <w:lang w:val="x-none" w:eastAsia="x-none"/>
    </w:rPr>
  </w:style>
  <w:style w:type="character" w:customStyle="1" w:styleId="Tekstpodstawowywcity2Znak">
    <w:name w:val="Tekst podstawowy wcięty 2 Znak"/>
    <w:basedOn w:val="Domylnaczcionkaakapitu"/>
    <w:link w:val="Tekstpodstawowywcity2"/>
    <w:rsid w:val="002F7AA1"/>
    <w:rPr>
      <w:rFonts w:ascii="Arial Narrow" w:eastAsia="SimSun" w:hAnsi="Arial Narrow" w:cs="Times New Roman"/>
      <w:sz w:val="20"/>
      <w:szCs w:val="20"/>
      <w:lang w:val="x-none" w:eastAsia="x-none"/>
    </w:rPr>
  </w:style>
  <w:style w:type="paragraph" w:styleId="Zwykytekst">
    <w:name w:val="Plain Text"/>
    <w:basedOn w:val="Normalny"/>
    <w:link w:val="ZwykytekstZnak"/>
    <w:rsid w:val="002F7AA1"/>
    <w:pPr>
      <w:spacing w:before="0" w:after="0" w:line="240" w:lineRule="auto"/>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rsid w:val="002F7AA1"/>
    <w:rPr>
      <w:rFonts w:ascii="Courier New" w:eastAsia="Times New Roman" w:hAnsi="Courier New" w:cs="Times New Roman"/>
      <w:sz w:val="20"/>
      <w:szCs w:val="20"/>
      <w:lang w:val="x-none" w:eastAsia="x-none"/>
    </w:rPr>
  </w:style>
  <w:style w:type="paragraph" w:customStyle="1" w:styleId="StylNagwek2TimesNewRoman">
    <w:name w:val="Styl Nagłówek 2 + Times New Roman"/>
    <w:basedOn w:val="Nagwek2"/>
    <w:rsid w:val="002F7AA1"/>
    <w:pPr>
      <w:keepNext/>
      <w:numPr>
        <w:ilvl w:val="0"/>
        <w:numId w:val="0"/>
      </w:numPr>
      <w:tabs>
        <w:tab w:val="num" w:pos="720"/>
      </w:tabs>
      <w:overflowPunct w:val="0"/>
      <w:autoSpaceDE w:val="0"/>
      <w:autoSpaceDN w:val="0"/>
      <w:adjustRightInd w:val="0"/>
      <w:spacing w:after="60" w:line="240" w:lineRule="auto"/>
      <w:ind w:left="720" w:hanging="720"/>
      <w:contextualSpacing w:val="0"/>
      <w:textAlignment w:val="baseline"/>
    </w:pPr>
    <w:rPr>
      <w:rFonts w:ascii="Times New Roman" w:eastAsia="Times New Roman" w:hAnsi="Times New Roman" w:cs="Arial"/>
      <w:b w:val="0"/>
      <w:bCs/>
      <w:iCs/>
      <w:sz w:val="20"/>
      <w:szCs w:val="20"/>
      <w:lang w:val="en-GB" w:eastAsia="x-none"/>
    </w:rPr>
  </w:style>
  <w:style w:type="paragraph" w:customStyle="1" w:styleId="StylNagwek3TimesNewRoman">
    <w:name w:val="Styl Nagłówek 3 + Times New Roman"/>
    <w:basedOn w:val="Nagwek3"/>
    <w:rsid w:val="002F7AA1"/>
    <w:pPr>
      <w:keepNext/>
      <w:numPr>
        <w:ilvl w:val="0"/>
        <w:numId w:val="0"/>
      </w:numPr>
      <w:tabs>
        <w:tab w:val="num" w:pos="720"/>
      </w:tabs>
      <w:overflowPunct w:val="0"/>
      <w:autoSpaceDE w:val="0"/>
      <w:autoSpaceDN w:val="0"/>
      <w:adjustRightInd w:val="0"/>
      <w:spacing w:before="240" w:after="60" w:line="240" w:lineRule="auto"/>
      <w:ind w:left="720" w:hanging="720"/>
      <w:contextualSpacing w:val="0"/>
      <w:textAlignment w:val="baseline"/>
    </w:pPr>
    <w:rPr>
      <w:rFonts w:ascii="Times New Roman" w:eastAsia="Times New Roman" w:hAnsi="Times New Roman" w:cs="Arial"/>
      <w:bCs/>
      <w:sz w:val="20"/>
      <w:szCs w:val="20"/>
      <w:u w:val="single"/>
      <w:lang w:val="en-GB" w:eastAsia="x-none"/>
    </w:rPr>
  </w:style>
  <w:style w:type="paragraph" w:customStyle="1" w:styleId="StylNagwek1TimesNewRoman10pt">
    <w:name w:val="Styl Nagłówek 1 + Times New Roman 10 pt"/>
    <w:basedOn w:val="Nagwek1"/>
    <w:rsid w:val="002F7AA1"/>
    <w:pPr>
      <w:keepLines w:val="0"/>
      <w:numPr>
        <w:numId w:val="0"/>
      </w:numPr>
      <w:tabs>
        <w:tab w:val="num" w:pos="720"/>
      </w:tabs>
      <w:overflowPunct w:val="0"/>
      <w:autoSpaceDE w:val="0"/>
      <w:autoSpaceDN w:val="0"/>
      <w:adjustRightInd w:val="0"/>
      <w:spacing w:before="120" w:after="60" w:line="276" w:lineRule="auto"/>
      <w:ind w:left="720"/>
      <w:jc w:val="center"/>
      <w:textAlignment w:val="baseline"/>
    </w:pPr>
    <w:rPr>
      <w:rFonts w:ascii="Times New Roman" w:eastAsia="Times New Roman" w:hAnsi="Times New Roman" w:cs="Arial"/>
      <w:b w:val="0"/>
      <w:bCs w:val="0"/>
      <w:color w:val="000000"/>
      <w:kern w:val="32"/>
      <w:sz w:val="20"/>
      <w:szCs w:val="32"/>
      <w:lang w:val="en-GB" w:eastAsia="x-none"/>
    </w:rPr>
  </w:style>
  <w:style w:type="paragraph" w:styleId="Listapunktowana2">
    <w:name w:val="List Bullet 2"/>
    <w:basedOn w:val="Normalny"/>
    <w:autoRedefine/>
    <w:rsid w:val="002F7AA1"/>
    <w:pPr>
      <w:tabs>
        <w:tab w:val="num" w:pos="643"/>
      </w:tabs>
      <w:spacing w:before="0" w:after="0" w:line="264" w:lineRule="auto"/>
      <w:ind w:left="643" w:hanging="360"/>
    </w:pPr>
    <w:rPr>
      <w:rFonts w:ascii="Arial Narrow" w:eastAsia="Times New Roman" w:hAnsi="Arial Narrow" w:cs="Times New Roman"/>
      <w:sz w:val="23"/>
      <w:szCs w:val="20"/>
      <w:lang w:eastAsia="pl-PL"/>
    </w:rPr>
  </w:style>
  <w:style w:type="paragraph" w:customStyle="1" w:styleId="StylWyjustowanyInterliniapojedyncze">
    <w:name w:val="Styl Wyjustowany Interlinia:  pojedyncze"/>
    <w:basedOn w:val="Normalny"/>
    <w:link w:val="StylWyjustowanyInterliniapojedynczeZnak"/>
    <w:rsid w:val="002F7AA1"/>
    <w:pPr>
      <w:spacing w:before="0" w:after="0" w:line="240" w:lineRule="auto"/>
    </w:pPr>
    <w:rPr>
      <w:rFonts w:ascii="Arial Narrow" w:eastAsia="Times New Roman" w:hAnsi="Arial Narrow" w:cs="Times New Roman"/>
      <w:szCs w:val="20"/>
      <w:lang w:val="x-none" w:eastAsia="x-none"/>
    </w:rPr>
  </w:style>
  <w:style w:type="paragraph" w:customStyle="1" w:styleId="StylNagwek512ptNiePogrubieniePodkrelenieInterlinia">
    <w:name w:val="Styl Nagłówek 5 + 12 pt Nie Pogrubienie Podkreślenie Interlinia..."/>
    <w:basedOn w:val="Nagwek5"/>
    <w:autoRedefine/>
    <w:rsid w:val="002F7AA1"/>
    <w:pPr>
      <w:keepLines w:val="0"/>
      <w:numPr>
        <w:numId w:val="14"/>
      </w:numPr>
      <w:tabs>
        <w:tab w:val="clear" w:pos="2520"/>
        <w:tab w:val="num" w:pos="1008"/>
      </w:tabs>
      <w:spacing w:before="120" w:line="240" w:lineRule="auto"/>
      <w:ind w:left="1008" w:hanging="1008"/>
      <w:jc w:val="left"/>
    </w:pPr>
    <w:rPr>
      <w:rFonts w:ascii="Arial Narrow" w:eastAsia="Times New Roman" w:hAnsi="Arial Narrow" w:cs="Times New Roman"/>
      <w:i/>
      <w:color w:val="auto"/>
      <w:sz w:val="24"/>
      <w:szCs w:val="20"/>
      <w:lang w:val="x-none" w:eastAsia="x-none"/>
    </w:rPr>
  </w:style>
  <w:style w:type="paragraph" w:customStyle="1" w:styleId="StylArialNarrow12ptWyjustowanyPrzed3ptInterlinia">
    <w:name w:val="Styl Arial Narrow 12 pt Wyjustowany Przed:  3 pt Interlinia:  ..."/>
    <w:basedOn w:val="Normalny"/>
    <w:autoRedefine/>
    <w:rsid w:val="002F7AA1"/>
    <w:pPr>
      <w:spacing w:before="60" w:after="0" w:line="276" w:lineRule="auto"/>
    </w:pPr>
    <w:rPr>
      <w:rFonts w:ascii="Arial Narrow" w:eastAsia="Times New Roman" w:hAnsi="Arial Narrow" w:cs="Times New Roman"/>
      <w:sz w:val="20"/>
      <w:szCs w:val="24"/>
      <w:lang w:eastAsia="pl-PL"/>
    </w:rPr>
  </w:style>
  <w:style w:type="paragraph" w:customStyle="1" w:styleId="1">
    <w:name w:val="1"/>
    <w:basedOn w:val="Normalny"/>
    <w:next w:val="Nagwek"/>
    <w:rsid w:val="002F7AA1"/>
    <w:pPr>
      <w:tabs>
        <w:tab w:val="center" w:pos="4536"/>
        <w:tab w:val="right" w:pos="9072"/>
      </w:tabs>
      <w:spacing w:before="0" w:after="0" w:line="240" w:lineRule="auto"/>
    </w:pPr>
    <w:rPr>
      <w:rFonts w:ascii="Arial Narrow" w:eastAsia="Times New Roman" w:hAnsi="Arial Narrow" w:cs="Times New Roman"/>
      <w:szCs w:val="20"/>
      <w:lang w:eastAsia="pl-PL"/>
    </w:rPr>
  </w:style>
  <w:style w:type="paragraph" w:customStyle="1" w:styleId="Tekstpodstawowy31">
    <w:name w:val="Tekst podstawowy 31"/>
    <w:basedOn w:val="Normalny"/>
    <w:rsid w:val="002F7AA1"/>
    <w:pPr>
      <w:widowControl w:val="0"/>
      <w:spacing w:before="0" w:after="0" w:line="240" w:lineRule="auto"/>
    </w:pPr>
    <w:rPr>
      <w:rFonts w:ascii="Arial" w:eastAsia="Times New Roman" w:hAnsi="Arial" w:cs="Times New Roman"/>
      <w:szCs w:val="20"/>
      <w:lang w:eastAsia="pl-PL"/>
    </w:rPr>
  </w:style>
  <w:style w:type="paragraph" w:styleId="Lista">
    <w:name w:val="List"/>
    <w:basedOn w:val="Normalny"/>
    <w:rsid w:val="002F7AA1"/>
    <w:pPr>
      <w:spacing w:before="0" w:after="0" w:line="264" w:lineRule="auto"/>
      <w:ind w:left="283" w:hanging="283"/>
    </w:pPr>
    <w:rPr>
      <w:rFonts w:ascii="Arial Narrow" w:eastAsia="Times New Roman" w:hAnsi="Arial Narrow" w:cs="Times New Roman"/>
      <w:sz w:val="23"/>
      <w:szCs w:val="20"/>
      <w:lang w:eastAsia="pl-PL"/>
    </w:rPr>
  </w:style>
  <w:style w:type="paragraph" w:styleId="Lista2">
    <w:name w:val="List 2"/>
    <w:basedOn w:val="Normalny"/>
    <w:rsid w:val="002F7AA1"/>
    <w:pPr>
      <w:spacing w:before="0" w:after="0" w:line="264" w:lineRule="auto"/>
      <w:ind w:left="566" w:hanging="283"/>
    </w:pPr>
    <w:rPr>
      <w:rFonts w:ascii="Arial Narrow" w:eastAsia="Times New Roman" w:hAnsi="Arial Narrow" w:cs="Times New Roman"/>
      <w:sz w:val="23"/>
      <w:szCs w:val="20"/>
      <w:lang w:eastAsia="pl-PL"/>
    </w:rPr>
  </w:style>
  <w:style w:type="paragraph" w:styleId="Lista3">
    <w:name w:val="List 3"/>
    <w:basedOn w:val="Normalny"/>
    <w:rsid w:val="002F7AA1"/>
    <w:pPr>
      <w:spacing w:before="0" w:after="0" w:line="264" w:lineRule="auto"/>
      <w:ind w:left="849" w:hanging="283"/>
    </w:pPr>
    <w:rPr>
      <w:rFonts w:ascii="Arial Narrow" w:eastAsia="Times New Roman" w:hAnsi="Arial Narrow" w:cs="Times New Roman"/>
      <w:sz w:val="23"/>
      <w:szCs w:val="20"/>
      <w:lang w:eastAsia="pl-PL"/>
    </w:rPr>
  </w:style>
  <w:style w:type="paragraph" w:styleId="Lista-kontynuacja">
    <w:name w:val="List Continue"/>
    <w:basedOn w:val="Normalny"/>
    <w:rsid w:val="002F7AA1"/>
    <w:pPr>
      <w:spacing w:before="0" w:line="264" w:lineRule="auto"/>
      <w:ind w:left="283"/>
    </w:pPr>
    <w:rPr>
      <w:rFonts w:ascii="Arial Narrow" w:eastAsia="Times New Roman" w:hAnsi="Arial Narrow" w:cs="Times New Roman"/>
      <w:sz w:val="23"/>
      <w:szCs w:val="20"/>
      <w:lang w:eastAsia="pl-PL"/>
    </w:rPr>
  </w:style>
  <w:style w:type="paragraph" w:styleId="Lista-kontynuacja2">
    <w:name w:val="List Continue 2"/>
    <w:basedOn w:val="Normalny"/>
    <w:rsid w:val="002F7AA1"/>
    <w:pPr>
      <w:spacing w:before="0" w:line="264" w:lineRule="auto"/>
      <w:ind w:left="566"/>
    </w:pPr>
    <w:rPr>
      <w:rFonts w:ascii="Arial Narrow" w:eastAsia="Times New Roman" w:hAnsi="Arial Narrow" w:cs="Times New Roman"/>
      <w:sz w:val="23"/>
      <w:szCs w:val="20"/>
      <w:lang w:eastAsia="pl-PL"/>
    </w:rPr>
  </w:style>
  <w:style w:type="paragraph" w:styleId="Lista-kontynuacja3">
    <w:name w:val="List Continue 3"/>
    <w:basedOn w:val="Normalny"/>
    <w:rsid w:val="002F7AA1"/>
    <w:pPr>
      <w:spacing w:before="0" w:line="264" w:lineRule="auto"/>
      <w:ind w:left="849"/>
    </w:pPr>
    <w:rPr>
      <w:rFonts w:ascii="Arial Narrow" w:eastAsia="Times New Roman" w:hAnsi="Arial Narrow" w:cs="Times New Roman"/>
      <w:sz w:val="23"/>
      <w:szCs w:val="20"/>
      <w:lang w:eastAsia="pl-PL"/>
    </w:rPr>
  </w:style>
  <w:style w:type="paragraph" w:styleId="Lista-kontynuacja4">
    <w:name w:val="List Continue 4"/>
    <w:basedOn w:val="Normalny"/>
    <w:rsid w:val="002F7AA1"/>
    <w:pPr>
      <w:spacing w:before="0" w:line="264" w:lineRule="auto"/>
      <w:ind w:left="1132"/>
    </w:pPr>
    <w:rPr>
      <w:rFonts w:ascii="Arial Narrow" w:eastAsia="Times New Roman" w:hAnsi="Arial Narrow" w:cs="Times New Roman"/>
      <w:sz w:val="23"/>
      <w:szCs w:val="20"/>
      <w:lang w:eastAsia="pl-PL"/>
    </w:rPr>
  </w:style>
  <w:style w:type="paragraph" w:customStyle="1" w:styleId="naglowek0">
    <w:name w:val="naglowek 0"/>
    <w:basedOn w:val="Normalny"/>
    <w:rsid w:val="002F7AA1"/>
    <w:pPr>
      <w:tabs>
        <w:tab w:val="num" w:pos="720"/>
      </w:tabs>
      <w:spacing w:before="0" w:after="0" w:line="264" w:lineRule="auto"/>
      <w:ind w:left="227" w:hanging="227"/>
      <w:jc w:val="center"/>
    </w:pPr>
    <w:rPr>
      <w:rFonts w:ascii="Arial Narrow" w:eastAsia="Times New Roman" w:hAnsi="Arial Narrow" w:cs="Times New Roman"/>
      <w:b/>
      <w:smallCaps/>
      <w:color w:val="000000"/>
      <w:sz w:val="32"/>
      <w:szCs w:val="20"/>
      <w:u w:val="single"/>
      <w:lang w:eastAsia="pl-PL"/>
    </w:rPr>
  </w:style>
  <w:style w:type="character" w:styleId="UyteHipercze">
    <w:name w:val="FollowedHyperlink"/>
    <w:rsid w:val="002F7AA1"/>
    <w:rPr>
      <w:color w:val="800080"/>
      <w:u w:val="single"/>
    </w:rPr>
  </w:style>
  <w:style w:type="paragraph" w:customStyle="1" w:styleId="Styl95ptWyrwnanydorodka">
    <w:name w:val="Styl 95 pt Wyrównany do środka"/>
    <w:basedOn w:val="Normalny"/>
    <w:rsid w:val="002F7AA1"/>
    <w:pPr>
      <w:spacing w:before="0" w:after="0" w:line="264" w:lineRule="auto"/>
      <w:jc w:val="center"/>
    </w:pPr>
    <w:rPr>
      <w:rFonts w:ascii="Arial Narrow" w:eastAsia="Times New Roman" w:hAnsi="Arial Narrow" w:cs="Times New Roman"/>
      <w:sz w:val="19"/>
      <w:szCs w:val="20"/>
      <w:lang w:eastAsia="pl-PL"/>
    </w:rPr>
  </w:style>
  <w:style w:type="paragraph" w:customStyle="1" w:styleId="Styl10ptWyrwnanydorodka">
    <w:name w:val="Styl 10 pt Wyrównany do środka"/>
    <w:basedOn w:val="Normalny"/>
    <w:rsid w:val="002F7AA1"/>
    <w:pPr>
      <w:spacing w:before="0" w:after="0" w:line="264" w:lineRule="auto"/>
      <w:jc w:val="center"/>
    </w:pPr>
    <w:rPr>
      <w:rFonts w:ascii="Arial Narrow" w:eastAsia="Times New Roman" w:hAnsi="Arial Narrow" w:cs="Times New Roman"/>
      <w:sz w:val="20"/>
      <w:szCs w:val="20"/>
      <w:lang w:eastAsia="pl-PL"/>
    </w:rPr>
  </w:style>
  <w:style w:type="paragraph" w:customStyle="1" w:styleId="StylTekstpodstawowy12ptDolewej">
    <w:name w:val="Styl Tekst podstawowy + 12 pt Do lewej"/>
    <w:basedOn w:val="Tekstpodstawowy"/>
    <w:rsid w:val="002F7AA1"/>
    <w:pPr>
      <w:spacing w:line="264" w:lineRule="auto"/>
    </w:pPr>
    <w:rPr>
      <w:rFonts w:ascii="Arial Narrow" w:eastAsia="Times New Roman" w:hAnsi="Arial Narrow"/>
      <w:color w:val="auto"/>
      <w:lang w:val="x-none"/>
    </w:rPr>
  </w:style>
  <w:style w:type="paragraph" w:customStyle="1" w:styleId="StylNagwek310pt">
    <w:name w:val="Styl Nagłówek 3 + 10 pt"/>
    <w:basedOn w:val="Nagwek3"/>
    <w:rsid w:val="002F7AA1"/>
    <w:pPr>
      <w:keepNext/>
      <w:numPr>
        <w:ilvl w:val="0"/>
        <w:numId w:val="0"/>
      </w:numPr>
      <w:tabs>
        <w:tab w:val="num" w:pos="2160"/>
      </w:tabs>
      <w:spacing w:after="0" w:line="264" w:lineRule="auto"/>
      <w:ind w:left="2160" w:hanging="360"/>
      <w:contextualSpacing w:val="0"/>
    </w:pPr>
    <w:rPr>
      <w:rFonts w:ascii="Arial Narrow" w:eastAsia="Times New Roman" w:hAnsi="Arial Narrow" w:cs="Times New Roman"/>
      <w:b/>
      <w:bCs/>
      <w:sz w:val="26"/>
      <w:szCs w:val="20"/>
      <w:u w:val="single"/>
      <w:lang w:val="x-none" w:eastAsia="x-none"/>
    </w:rPr>
  </w:style>
  <w:style w:type="paragraph" w:styleId="Tekstprzypisukocowego">
    <w:name w:val="endnote text"/>
    <w:basedOn w:val="Normalny"/>
    <w:link w:val="TekstprzypisukocowegoZnak"/>
    <w:uiPriority w:val="99"/>
    <w:semiHidden/>
    <w:rsid w:val="002F7AA1"/>
    <w:pPr>
      <w:spacing w:before="0" w:after="0" w:line="240" w:lineRule="auto"/>
    </w:pPr>
    <w:rPr>
      <w:rFonts w:ascii="Arial Narrow" w:eastAsia="Times New Roman" w:hAnsi="Arial Narrow"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2F7AA1"/>
    <w:rPr>
      <w:rFonts w:ascii="Arial Narrow" w:eastAsia="Times New Roman" w:hAnsi="Arial Narrow" w:cs="Times New Roman"/>
      <w:sz w:val="20"/>
      <w:szCs w:val="20"/>
      <w:lang w:val="x-none" w:eastAsia="x-none"/>
    </w:rPr>
  </w:style>
  <w:style w:type="character" w:styleId="Odwoanieprzypisukocowego">
    <w:name w:val="endnote reference"/>
    <w:semiHidden/>
    <w:rsid w:val="002F7AA1"/>
    <w:rPr>
      <w:vertAlign w:val="superscript"/>
    </w:rPr>
  </w:style>
  <w:style w:type="paragraph" w:styleId="Nagwekwykazurde">
    <w:name w:val="toa heading"/>
    <w:basedOn w:val="Normalny"/>
    <w:next w:val="Normalny"/>
    <w:semiHidden/>
    <w:rsid w:val="002F7AA1"/>
    <w:pPr>
      <w:spacing w:after="0" w:line="240" w:lineRule="auto"/>
    </w:pPr>
    <w:rPr>
      <w:rFonts w:ascii="Arial" w:eastAsia="Times New Roman" w:hAnsi="Arial" w:cs="Arial"/>
      <w:b/>
      <w:bCs/>
      <w:sz w:val="20"/>
      <w:szCs w:val="24"/>
      <w:lang w:eastAsia="pl-PL"/>
    </w:rPr>
  </w:style>
  <w:style w:type="character" w:customStyle="1" w:styleId="ZnakZnak3">
    <w:name w:val="Znak Znak3"/>
    <w:rsid w:val="002F7AA1"/>
    <w:rPr>
      <w:rFonts w:ascii="Arial Narrow" w:hAnsi="Arial Narrow"/>
      <w:b/>
      <w:sz w:val="24"/>
      <w:u w:val="single"/>
    </w:rPr>
  </w:style>
  <w:style w:type="character" w:customStyle="1" w:styleId="ZnakZnak2">
    <w:name w:val="Znak Znak2"/>
    <w:rsid w:val="002F7AA1"/>
    <w:rPr>
      <w:rFonts w:ascii="Arial Narrow" w:hAnsi="Arial Narrow"/>
      <w:b/>
      <w:sz w:val="24"/>
    </w:rPr>
  </w:style>
  <w:style w:type="character" w:customStyle="1" w:styleId="StylWyjustowanyInterliniapojedynczeZnak">
    <w:name w:val="Styl Wyjustowany Interlinia:  pojedyncze Znak"/>
    <w:link w:val="StylWyjustowanyInterliniapojedyncze"/>
    <w:rsid w:val="002F7AA1"/>
    <w:rPr>
      <w:rFonts w:ascii="Arial Narrow" w:eastAsia="Times New Roman" w:hAnsi="Arial Narrow" w:cs="Times New Roman"/>
      <w:szCs w:val="20"/>
      <w:lang w:val="x-none" w:eastAsia="x-none"/>
    </w:rPr>
  </w:style>
  <w:style w:type="character" w:customStyle="1" w:styleId="Nagwek1Znak1">
    <w:name w:val="Nagłówek 1 Znak1"/>
    <w:aliases w:val="opis Znak,section:1 Znak"/>
    <w:rsid w:val="002F7AA1"/>
    <w:rPr>
      <w:rFonts w:ascii="Arial Narrow" w:hAnsi="Arial Narrow"/>
      <w:b/>
      <w:sz w:val="28"/>
      <w:u w:val="single"/>
      <w:lang w:val="x-none" w:eastAsia="x-none"/>
    </w:rPr>
  </w:style>
  <w:style w:type="paragraph" w:customStyle="1" w:styleId="NormalnyArialNarrow">
    <w:name w:val="Normalny + Arial Narrow"/>
    <w:aliases w:val="Do lewej,Z lewej:  0,5 cm,Pierwszy wiersz:  0 cm"/>
    <w:basedOn w:val="Normalny"/>
    <w:rsid w:val="002F7AA1"/>
    <w:pPr>
      <w:autoSpaceDE w:val="0"/>
      <w:autoSpaceDN w:val="0"/>
      <w:spacing w:before="0" w:after="0" w:line="360" w:lineRule="auto"/>
      <w:ind w:firstLine="284"/>
    </w:pPr>
    <w:rPr>
      <w:rFonts w:ascii="Arial Narrow" w:eastAsia="Times New Roman" w:hAnsi="Arial Narrow" w:cs="Times New Roman"/>
      <w:sz w:val="20"/>
      <w:szCs w:val="24"/>
      <w:lang w:eastAsia="pl-PL"/>
    </w:rPr>
  </w:style>
  <w:style w:type="character" w:customStyle="1" w:styleId="Teksttreci105pt">
    <w:name w:val="Tekst treści + 10;5 pt"/>
    <w:rsid w:val="002F7AA1"/>
    <w:rPr>
      <w:rFonts w:ascii="Arial Narrow" w:eastAsia="Arial Narrow" w:hAnsi="Arial Narrow" w:cs="Arial Narrow"/>
      <w:b w:val="0"/>
      <w:bCs w:val="0"/>
      <w:i w:val="0"/>
      <w:iCs w:val="0"/>
      <w:smallCaps w:val="0"/>
      <w:strike w:val="0"/>
      <w:color w:val="000000"/>
      <w:spacing w:val="0"/>
      <w:w w:val="100"/>
      <w:position w:val="0"/>
      <w:sz w:val="21"/>
      <w:szCs w:val="21"/>
      <w:u w:val="none"/>
      <w:shd w:val="clear" w:color="auto" w:fill="FFFFFF"/>
      <w:lang w:val="pl-PL"/>
    </w:rPr>
  </w:style>
  <w:style w:type="paragraph" w:customStyle="1" w:styleId="Nagwek000">
    <w:name w:val="Nagłówek 00"/>
    <w:basedOn w:val="Nagwek00"/>
    <w:rsid w:val="002F7AA1"/>
    <w:pPr>
      <w:spacing w:line="240" w:lineRule="auto"/>
      <w:ind w:hanging="720"/>
      <w:jc w:val="left"/>
    </w:pPr>
  </w:style>
  <w:style w:type="paragraph" w:customStyle="1" w:styleId="NormalIndent10">
    <w:name w:val="Normal Indent 1.0"/>
    <w:basedOn w:val="Normalny"/>
    <w:autoRedefine/>
    <w:rsid w:val="002F7AA1"/>
    <w:pPr>
      <w:spacing w:before="0" w:after="0" w:line="240" w:lineRule="auto"/>
    </w:pPr>
    <w:rPr>
      <w:rFonts w:ascii="Arial Narrow" w:eastAsia="SimSun" w:hAnsi="Arial Narrow" w:cs="Times New Roman"/>
      <w:sz w:val="24"/>
      <w:szCs w:val="20"/>
      <w:lang w:eastAsia="pl-PL"/>
    </w:rPr>
  </w:style>
  <w:style w:type="paragraph" w:styleId="Listapunktowana3">
    <w:name w:val="List Bullet 3"/>
    <w:basedOn w:val="Normalny"/>
    <w:autoRedefine/>
    <w:semiHidden/>
    <w:rsid w:val="002F7AA1"/>
    <w:pPr>
      <w:numPr>
        <w:numId w:val="22"/>
      </w:numPr>
      <w:spacing w:before="0" w:after="0" w:line="240" w:lineRule="auto"/>
    </w:pPr>
    <w:rPr>
      <w:rFonts w:ascii="Arial Narrow" w:eastAsia="SimSun" w:hAnsi="Arial Narrow" w:cs="Times New Roman"/>
      <w:sz w:val="24"/>
      <w:szCs w:val="20"/>
      <w:lang w:eastAsia="pl-PL"/>
    </w:rPr>
  </w:style>
  <w:style w:type="paragraph" w:styleId="Tekstpodstawowyzwciciem">
    <w:name w:val="Body Text First Indent"/>
    <w:basedOn w:val="Tekstpodstawowy"/>
    <w:link w:val="TekstpodstawowyzwciciemZnak"/>
    <w:semiHidden/>
    <w:unhideWhenUsed/>
    <w:rsid w:val="002F7AA1"/>
    <w:pPr>
      <w:spacing w:after="120" w:line="240" w:lineRule="auto"/>
      <w:ind w:firstLine="210"/>
    </w:pPr>
    <w:rPr>
      <w:rFonts w:ascii="Arial Narrow" w:hAnsi="Arial Narrow"/>
      <w:lang w:val="x-none"/>
    </w:rPr>
  </w:style>
  <w:style w:type="character" w:customStyle="1" w:styleId="TekstpodstawowyzwciciemZnak">
    <w:name w:val="Tekst podstawowy z wcięciem Znak"/>
    <w:basedOn w:val="TekstpodstawowyZnak"/>
    <w:link w:val="Tekstpodstawowyzwciciem"/>
    <w:semiHidden/>
    <w:rsid w:val="002F7AA1"/>
    <w:rPr>
      <w:rFonts w:ascii="Arial Narrow" w:eastAsia="SimSun" w:hAnsi="Arial Narrow" w:cs="Times New Roman"/>
      <w:color w:val="000000"/>
      <w:sz w:val="24"/>
      <w:szCs w:val="20"/>
      <w:lang w:val="x-none" w:eastAsia="x-none"/>
    </w:rPr>
  </w:style>
  <w:style w:type="character" w:customStyle="1" w:styleId="TekstpodstawowyZnak1">
    <w:name w:val="Tekst podstawowy Znak1"/>
    <w:rsid w:val="002F7AA1"/>
    <w:rPr>
      <w:rFonts w:ascii="Arial Narrow" w:eastAsia="SimSun" w:hAnsi="Arial Narrow"/>
      <w:sz w:val="24"/>
    </w:rPr>
  </w:style>
  <w:style w:type="paragraph" w:styleId="Listapunktowana">
    <w:name w:val="List Bullet"/>
    <w:basedOn w:val="Normalny"/>
    <w:unhideWhenUsed/>
    <w:rsid w:val="002F7AA1"/>
    <w:pPr>
      <w:numPr>
        <w:numId w:val="23"/>
      </w:numPr>
      <w:spacing w:before="0" w:after="0" w:line="240" w:lineRule="auto"/>
      <w:contextualSpacing/>
    </w:pPr>
    <w:rPr>
      <w:rFonts w:ascii="Arial Narrow" w:eastAsia="SimSun" w:hAnsi="Arial Narrow" w:cs="Times New Roman"/>
      <w:sz w:val="24"/>
      <w:szCs w:val="20"/>
      <w:lang w:eastAsia="pl-PL"/>
    </w:rPr>
  </w:style>
  <w:style w:type="paragraph" w:customStyle="1" w:styleId="StylTekstpodstawowywcityArialWyjustowanyZlewej0cm">
    <w:name w:val="Styl Tekst podstawowy wcięty + Arial Wyjustowany Z lewej:  0 cm..."/>
    <w:basedOn w:val="Tekstpodstawowywcity"/>
    <w:autoRedefine/>
    <w:rsid w:val="002F7AA1"/>
    <w:pPr>
      <w:spacing w:line="240" w:lineRule="auto"/>
    </w:pPr>
  </w:style>
  <w:style w:type="character" w:customStyle="1" w:styleId="TekstpodstawowywcityZnak1">
    <w:name w:val="Tekst podstawowy wcięty Znak1"/>
    <w:rsid w:val="002F7AA1"/>
    <w:rPr>
      <w:rFonts w:ascii="Arial Narrow" w:hAnsi="Arial Narrow"/>
      <w:sz w:val="24"/>
    </w:rPr>
  </w:style>
  <w:style w:type="character" w:customStyle="1" w:styleId="apple-converted-space">
    <w:name w:val="apple-converted-space"/>
    <w:rsid w:val="002F7AA1"/>
  </w:style>
  <w:style w:type="paragraph" w:customStyle="1" w:styleId="StylPrzed6ptPo6pt">
    <w:name w:val="Styl Przed:  6 pt Po:  6 pt"/>
    <w:basedOn w:val="Normalny"/>
    <w:rsid w:val="002F7AA1"/>
    <w:pPr>
      <w:spacing w:line="360" w:lineRule="auto"/>
    </w:pPr>
    <w:rPr>
      <w:rFonts w:ascii="Times New Roman" w:eastAsia="Times New Roman" w:hAnsi="Times New Roman" w:cs="Times New Roman"/>
      <w:sz w:val="20"/>
      <w:szCs w:val="20"/>
      <w:lang w:eastAsia="pl-PL"/>
    </w:rPr>
  </w:style>
  <w:style w:type="numbering" w:customStyle="1" w:styleId="Bezlisty1">
    <w:name w:val="Bez listy1"/>
    <w:next w:val="Bezlisty"/>
    <w:uiPriority w:val="99"/>
    <w:semiHidden/>
    <w:unhideWhenUsed/>
    <w:rsid w:val="002F7AA1"/>
  </w:style>
  <w:style w:type="character" w:customStyle="1" w:styleId="StylNagwek3TimesNewRomanZnak">
    <w:name w:val="Styl Nagłówek 3 + Times New Roman Znak"/>
    <w:rsid w:val="002F7AA1"/>
    <w:rPr>
      <w:rFonts w:ascii="Arial Narrow" w:eastAsia="SimSun" w:hAnsi="Arial Narrow" w:cs="Arial"/>
      <w:b w:val="0"/>
      <w:bCs/>
      <w:sz w:val="24"/>
      <w:lang w:val="en-GB"/>
    </w:rPr>
  </w:style>
  <w:style w:type="character" w:customStyle="1" w:styleId="StylNagwek1TimesNewRoman10ptZnak">
    <w:name w:val="Styl Nagłówek 1 + Times New Roman 10 pt Znak"/>
    <w:rsid w:val="002F7AA1"/>
    <w:rPr>
      <w:rFonts w:ascii="Arial Narrow" w:eastAsia="SimSun" w:hAnsi="Arial Narrow" w:cs="Arial"/>
      <w:b/>
      <w:bCs/>
      <w:kern w:val="32"/>
      <w:sz w:val="22"/>
      <w:szCs w:val="32"/>
      <w:u w:val="single"/>
      <w:lang w:val="en-GB"/>
    </w:rPr>
  </w:style>
  <w:style w:type="paragraph" w:customStyle="1" w:styleId="StylTekstpodstawowywcityPrzed3ptPo3ptInterlinia">
    <w:name w:val="Styl Tekst podstawowy wcięty + Przed:  3 pt Po:  3 pt Interlinia..."/>
    <w:basedOn w:val="Tekstpodstawowywcity"/>
    <w:rsid w:val="002F7AA1"/>
    <w:pPr>
      <w:spacing w:before="60" w:after="60" w:line="360" w:lineRule="auto"/>
      <w:ind w:left="0" w:firstLine="540"/>
    </w:pPr>
    <w:rPr>
      <w:rFonts w:ascii="Times New Roman" w:eastAsia="Times New Roman" w:hAnsi="Times New Roman"/>
      <w:sz w:val="20"/>
    </w:rPr>
  </w:style>
  <w:style w:type="paragraph" w:customStyle="1" w:styleId="StylWyjustowanyPierwszywiersz095cmPrzed3ptPo3">
    <w:name w:val="Styl Wyjustowany Pierwszy wiersz:  095 cm Przed:  3 pt Po:  3 ..."/>
    <w:basedOn w:val="Normalny"/>
    <w:rsid w:val="002F7AA1"/>
    <w:pPr>
      <w:spacing w:before="60" w:after="60" w:line="360" w:lineRule="auto"/>
      <w:ind w:firstLine="539"/>
    </w:pPr>
    <w:rPr>
      <w:rFonts w:ascii="Times New Roman" w:eastAsia="Times New Roman" w:hAnsi="Times New Roman" w:cs="Times New Roman"/>
      <w:sz w:val="20"/>
      <w:szCs w:val="20"/>
      <w:lang w:eastAsia="pl-PL"/>
    </w:rPr>
  </w:style>
  <w:style w:type="paragraph" w:customStyle="1" w:styleId="StylTekstpodstawowywcityPierwszywiersz095cmPrzed">
    <w:name w:val="Styl Tekst podstawowy wcięty + Pierwszy wiersz:  095 cm Przed:  ..."/>
    <w:basedOn w:val="Tekstpodstawowywcity"/>
    <w:rsid w:val="002F7AA1"/>
    <w:pPr>
      <w:spacing w:before="60" w:after="60" w:line="360" w:lineRule="auto"/>
      <w:ind w:left="0" w:firstLine="539"/>
    </w:pPr>
    <w:rPr>
      <w:rFonts w:ascii="Times New Roman" w:eastAsia="Times New Roman" w:hAnsi="Times New Roman"/>
      <w:sz w:val="20"/>
    </w:rPr>
  </w:style>
  <w:style w:type="paragraph" w:customStyle="1" w:styleId="StylWyjustowanyZlewej095cmWysunicie159cmPrzed">
    <w:name w:val="Styl Wyjustowany Z lewej:  095 cm Wysunięcie:  159 cm Przed: ..."/>
    <w:basedOn w:val="Normalny"/>
    <w:rsid w:val="002F7AA1"/>
    <w:pPr>
      <w:spacing w:before="60" w:after="60" w:line="360" w:lineRule="auto"/>
      <w:ind w:left="1441" w:hanging="902"/>
    </w:pPr>
    <w:rPr>
      <w:rFonts w:ascii="Times New Roman" w:eastAsia="Times New Roman" w:hAnsi="Times New Roman" w:cs="Times New Roman"/>
      <w:sz w:val="20"/>
      <w:szCs w:val="20"/>
      <w:lang w:eastAsia="pl-PL"/>
    </w:rPr>
  </w:style>
  <w:style w:type="paragraph" w:customStyle="1" w:styleId="StylWyjustowany">
    <w:name w:val="Styl Wyjustowany"/>
    <w:basedOn w:val="Normalny"/>
    <w:rsid w:val="002F7AA1"/>
    <w:pPr>
      <w:spacing w:before="0" w:after="0" w:line="360" w:lineRule="auto"/>
    </w:pPr>
    <w:rPr>
      <w:rFonts w:ascii="Times New Roman" w:eastAsia="Times New Roman" w:hAnsi="Times New Roman" w:cs="Times New Roman"/>
      <w:sz w:val="20"/>
      <w:szCs w:val="20"/>
      <w:lang w:eastAsia="pl-PL"/>
    </w:rPr>
  </w:style>
  <w:style w:type="paragraph" w:customStyle="1" w:styleId="StylWyjustowanyPrzed6ptPo6pt">
    <w:name w:val="Styl Wyjustowany Przed:  6 pt Po:  6 pt"/>
    <w:basedOn w:val="Normalny"/>
    <w:rsid w:val="002F7AA1"/>
    <w:pPr>
      <w:spacing w:line="360" w:lineRule="auto"/>
    </w:pPr>
    <w:rPr>
      <w:rFonts w:ascii="Times New Roman" w:eastAsia="Times New Roman" w:hAnsi="Times New Roman" w:cs="Times New Roman"/>
      <w:sz w:val="20"/>
      <w:szCs w:val="20"/>
      <w:lang w:eastAsia="pl-PL"/>
    </w:rPr>
  </w:style>
  <w:style w:type="paragraph" w:customStyle="1" w:styleId="StylTekstpodstawowy2Pierwszywiersz095cmPrzed3pt">
    <w:name w:val="Styl Tekst podstawowy 2 + Pierwszy wiersz:  095 cm Przed:  3 pt..."/>
    <w:basedOn w:val="Tekstpodstawowy2"/>
    <w:rsid w:val="002F7AA1"/>
    <w:pPr>
      <w:overflowPunct w:val="0"/>
      <w:autoSpaceDE w:val="0"/>
      <w:autoSpaceDN w:val="0"/>
      <w:adjustRightInd w:val="0"/>
      <w:spacing w:before="60" w:after="60" w:line="360" w:lineRule="auto"/>
      <w:ind w:firstLine="539"/>
      <w:textAlignment w:val="baseline"/>
    </w:pPr>
    <w:rPr>
      <w:sz w:val="20"/>
      <w:szCs w:val="20"/>
    </w:rPr>
  </w:style>
  <w:style w:type="paragraph" w:customStyle="1" w:styleId="StylWyjustowanyPierwszywiersz095cm">
    <w:name w:val="Styl Wyjustowany Pierwszy wiersz:  095 cm"/>
    <w:basedOn w:val="Normalny"/>
    <w:rsid w:val="002F7AA1"/>
    <w:pPr>
      <w:spacing w:before="0" w:after="0" w:line="360" w:lineRule="auto"/>
      <w:ind w:firstLine="540"/>
    </w:pPr>
    <w:rPr>
      <w:rFonts w:ascii="Times New Roman" w:eastAsia="Times New Roman" w:hAnsi="Times New Roman" w:cs="Times New Roman"/>
      <w:sz w:val="20"/>
      <w:szCs w:val="20"/>
      <w:lang w:eastAsia="pl-PL"/>
    </w:rPr>
  </w:style>
  <w:style w:type="paragraph" w:customStyle="1" w:styleId="StylTekstpodstawowywcityInterliniapojedyncze">
    <w:name w:val="Styl Tekst podstawowy wcięty + Interlinia:  pojedyncze"/>
    <w:basedOn w:val="Tekstpodstawowywcity"/>
    <w:rsid w:val="002F7AA1"/>
    <w:pPr>
      <w:spacing w:after="0" w:line="360" w:lineRule="auto"/>
      <w:ind w:left="0" w:firstLine="540"/>
    </w:pPr>
    <w:rPr>
      <w:rFonts w:ascii="Times New Roman" w:eastAsia="Times New Roman" w:hAnsi="Times New Roman"/>
      <w:sz w:val="20"/>
    </w:rPr>
  </w:style>
  <w:style w:type="paragraph" w:customStyle="1" w:styleId="StylTekstpodstawowywcityPrzed6ptPo6ptInterlinia">
    <w:name w:val="Styl Tekst podstawowy wcięty + Przed:  6 pt Po:  6 pt Interlinia..."/>
    <w:basedOn w:val="Tekstpodstawowywcity"/>
    <w:rsid w:val="002F7AA1"/>
    <w:pPr>
      <w:spacing w:before="120" w:line="360" w:lineRule="auto"/>
      <w:ind w:left="0" w:firstLine="540"/>
    </w:pPr>
    <w:rPr>
      <w:rFonts w:ascii="Times New Roman" w:eastAsia="Times New Roman" w:hAnsi="Times New Roman"/>
      <w:sz w:val="20"/>
    </w:rPr>
  </w:style>
  <w:style w:type="paragraph" w:customStyle="1" w:styleId="xl31">
    <w:name w:val="xl31"/>
    <w:basedOn w:val="Normalny"/>
    <w:rsid w:val="002F7AA1"/>
    <w:pPr>
      <w:pBdr>
        <w:bottom w:val="double" w:sz="6" w:space="0" w:color="auto"/>
      </w:pBd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customStyle="1" w:styleId="Nagwek2Znak1">
    <w:name w:val="Nagłówek 2 Znak1"/>
    <w:rsid w:val="002F7AA1"/>
    <w:rPr>
      <w:rFonts w:ascii="Arial Narrow" w:eastAsia="SimSun" w:hAnsi="Arial Narrow"/>
      <w:b/>
      <w:sz w:val="24"/>
      <w:u w:val="single"/>
    </w:rPr>
  </w:style>
  <w:style w:type="paragraph" w:customStyle="1" w:styleId="Standardowy1">
    <w:name w:val="Standardowy1"/>
    <w:rsid w:val="002F7AA1"/>
    <w:pPr>
      <w:spacing w:after="0" w:line="240" w:lineRule="auto"/>
    </w:pPr>
    <w:rPr>
      <w:rFonts w:ascii="Times New Roman" w:eastAsia="Times New Roman" w:hAnsi="Times New Roman" w:cs="Times New Roman"/>
      <w:sz w:val="24"/>
      <w:szCs w:val="24"/>
      <w:lang w:eastAsia="pl-PL"/>
    </w:rPr>
  </w:style>
  <w:style w:type="paragraph" w:customStyle="1" w:styleId="font5">
    <w:name w:val="font5"/>
    <w:basedOn w:val="Normalny"/>
    <w:rsid w:val="002F7AA1"/>
    <w:pPr>
      <w:spacing w:before="100" w:beforeAutospacing="1" w:after="100" w:afterAutospacing="1" w:line="240" w:lineRule="auto"/>
    </w:pPr>
    <w:rPr>
      <w:rFonts w:ascii="Arial Narrow" w:eastAsia="Times New Roman" w:hAnsi="Arial Narrow" w:cs="Times New Roman"/>
      <w:sz w:val="20"/>
      <w:szCs w:val="20"/>
      <w:lang w:eastAsia="pl-PL"/>
    </w:rPr>
  </w:style>
  <w:style w:type="paragraph" w:customStyle="1" w:styleId="font6">
    <w:name w:val="font6"/>
    <w:basedOn w:val="Normalny"/>
    <w:rsid w:val="002F7AA1"/>
    <w:pPr>
      <w:spacing w:before="100" w:beforeAutospacing="1" w:after="100" w:afterAutospacing="1" w:line="240" w:lineRule="auto"/>
    </w:pPr>
    <w:rPr>
      <w:rFonts w:ascii="Arial Narrow" w:eastAsia="Times New Roman" w:hAnsi="Arial Narrow" w:cs="Times New Roman"/>
      <w:sz w:val="20"/>
      <w:szCs w:val="20"/>
      <w:lang w:eastAsia="pl-PL"/>
    </w:rPr>
  </w:style>
  <w:style w:type="paragraph" w:customStyle="1" w:styleId="xl65">
    <w:name w:val="xl65"/>
    <w:basedOn w:val="Normalny"/>
    <w:rsid w:val="002F7AA1"/>
    <w:pPr>
      <w:spacing w:before="100" w:beforeAutospacing="1" w:after="100" w:afterAutospacing="1" w:line="240" w:lineRule="auto"/>
    </w:pPr>
    <w:rPr>
      <w:rFonts w:ascii="Arial Narrow" w:eastAsia="Times New Roman" w:hAnsi="Arial Narrow" w:cs="Times New Roman"/>
      <w:sz w:val="20"/>
      <w:lang w:eastAsia="pl-PL"/>
    </w:rPr>
  </w:style>
  <w:style w:type="paragraph" w:customStyle="1" w:styleId="xl66">
    <w:name w:val="xl66"/>
    <w:basedOn w:val="Normalny"/>
    <w:rsid w:val="002F7AA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7">
    <w:name w:val="xl67"/>
    <w:basedOn w:val="Normalny"/>
    <w:rsid w:val="002F7AA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2F7AA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9">
    <w:name w:val="xl69"/>
    <w:basedOn w:val="Normalny"/>
    <w:rsid w:val="002F7AA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0">
    <w:name w:val="xl70"/>
    <w:basedOn w:val="Normalny"/>
    <w:rsid w:val="002F7AA1"/>
    <w:pPr>
      <w:spacing w:before="100" w:beforeAutospacing="1" w:after="100" w:afterAutospacing="1" w:line="240" w:lineRule="auto"/>
      <w:jc w:val="center"/>
    </w:pPr>
    <w:rPr>
      <w:rFonts w:ascii="Arial Narrow" w:eastAsia="Times New Roman" w:hAnsi="Arial Narrow" w:cs="Times New Roman"/>
      <w:sz w:val="20"/>
      <w:lang w:eastAsia="pl-PL"/>
    </w:rPr>
  </w:style>
  <w:style w:type="paragraph" w:customStyle="1" w:styleId="xl71">
    <w:name w:val="xl71"/>
    <w:basedOn w:val="Normalny"/>
    <w:rsid w:val="002F7A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2F7A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3">
    <w:name w:val="xl73"/>
    <w:basedOn w:val="Normalny"/>
    <w:rsid w:val="002F7A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4">
    <w:name w:val="xl74"/>
    <w:basedOn w:val="Normalny"/>
    <w:rsid w:val="002F7A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5">
    <w:name w:val="xl75"/>
    <w:basedOn w:val="Normalny"/>
    <w:rsid w:val="002F7A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6">
    <w:name w:val="xl76"/>
    <w:basedOn w:val="Normalny"/>
    <w:rsid w:val="002F7A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2F7A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2F7A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2F7A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2F7A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2F7A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2">
    <w:name w:val="xl82"/>
    <w:basedOn w:val="Normalny"/>
    <w:rsid w:val="002F7AA1"/>
    <w:pPr>
      <w:spacing w:before="100" w:beforeAutospacing="1" w:after="100" w:afterAutospacing="1" w:line="240" w:lineRule="auto"/>
      <w:textAlignment w:val="center"/>
    </w:pPr>
    <w:rPr>
      <w:rFonts w:ascii="Arial Narrow" w:eastAsia="Times New Roman" w:hAnsi="Arial Narrow" w:cs="Times New Roman"/>
      <w:sz w:val="20"/>
      <w:lang w:eastAsia="pl-PL"/>
    </w:rPr>
  </w:style>
  <w:style w:type="paragraph" w:customStyle="1" w:styleId="xl83">
    <w:name w:val="xl83"/>
    <w:basedOn w:val="Normalny"/>
    <w:rsid w:val="002F7A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2F7A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2F7AA1"/>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6">
    <w:name w:val="xl86"/>
    <w:basedOn w:val="Normalny"/>
    <w:rsid w:val="002F7AA1"/>
    <w:pPr>
      <w:pBdr>
        <w:top w:val="single" w:sz="4" w:space="0" w:color="auto"/>
        <w:left w:val="single" w:sz="8"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pl-PL"/>
    </w:rPr>
  </w:style>
  <w:style w:type="paragraph" w:customStyle="1" w:styleId="xl87">
    <w:name w:val="xl87"/>
    <w:basedOn w:val="Normalny"/>
    <w:rsid w:val="002F7AA1"/>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pl-PL"/>
    </w:rPr>
  </w:style>
  <w:style w:type="paragraph" w:customStyle="1" w:styleId="xl88">
    <w:name w:val="xl88"/>
    <w:basedOn w:val="Normalny"/>
    <w:rsid w:val="002F7AA1"/>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pl-PL"/>
    </w:rPr>
  </w:style>
  <w:style w:type="paragraph" w:customStyle="1" w:styleId="xl89">
    <w:name w:val="xl89"/>
    <w:basedOn w:val="Normalny"/>
    <w:rsid w:val="002F7AA1"/>
    <w:pPr>
      <w:pBdr>
        <w:top w:val="single" w:sz="4" w:space="0" w:color="auto"/>
        <w:lef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pl-PL"/>
    </w:rPr>
  </w:style>
  <w:style w:type="paragraph" w:customStyle="1" w:styleId="xl90">
    <w:name w:val="xl90"/>
    <w:basedOn w:val="Normalny"/>
    <w:rsid w:val="002F7AA1"/>
    <w:pPr>
      <w:pBdr>
        <w:top w:val="single" w:sz="4"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4"/>
      <w:szCs w:val="24"/>
      <w:lang w:eastAsia="pl-PL"/>
    </w:rPr>
  </w:style>
  <w:style w:type="paragraph" w:customStyle="1" w:styleId="xl91">
    <w:name w:val="xl91"/>
    <w:basedOn w:val="Normalny"/>
    <w:rsid w:val="002F7A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92">
    <w:name w:val="xl92"/>
    <w:basedOn w:val="Normalny"/>
    <w:rsid w:val="002F7A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93">
    <w:name w:val="xl93"/>
    <w:basedOn w:val="Normalny"/>
    <w:rsid w:val="002F7A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94">
    <w:name w:val="xl94"/>
    <w:basedOn w:val="Normalny"/>
    <w:rsid w:val="002F7A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95">
    <w:name w:val="xl95"/>
    <w:basedOn w:val="Normalny"/>
    <w:rsid w:val="002F7AA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96">
    <w:name w:val="xl96"/>
    <w:basedOn w:val="Normalny"/>
    <w:rsid w:val="002F7A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97">
    <w:name w:val="xl97"/>
    <w:basedOn w:val="Normalny"/>
    <w:rsid w:val="002F7A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98">
    <w:name w:val="xl98"/>
    <w:basedOn w:val="Normalny"/>
    <w:rsid w:val="002F7A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99">
    <w:name w:val="xl99"/>
    <w:basedOn w:val="Normalny"/>
    <w:rsid w:val="002F7AA1"/>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100">
    <w:name w:val="xl100"/>
    <w:basedOn w:val="Normalny"/>
    <w:rsid w:val="002F7AA1"/>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101">
    <w:name w:val="xl101"/>
    <w:basedOn w:val="Normalny"/>
    <w:rsid w:val="002F7AA1"/>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102">
    <w:name w:val="xl102"/>
    <w:basedOn w:val="Normalny"/>
    <w:rsid w:val="002F7AA1"/>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103">
    <w:name w:val="xl103"/>
    <w:basedOn w:val="Normalny"/>
    <w:rsid w:val="002F7AA1"/>
    <w:pPr>
      <w:pBdr>
        <w:top w:val="single" w:sz="4" w:space="0" w:color="auto"/>
        <w:bottom w:val="single" w:sz="8" w:space="0" w:color="auto"/>
      </w:pBdr>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104">
    <w:name w:val="xl104"/>
    <w:basedOn w:val="Normalny"/>
    <w:rsid w:val="002F7AA1"/>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Styl2">
    <w:name w:val="Styl2"/>
    <w:basedOn w:val="Nagwek2"/>
    <w:rsid w:val="002F7AA1"/>
    <w:pPr>
      <w:keepNext/>
      <w:keepLines/>
      <w:widowControl w:val="0"/>
      <w:numPr>
        <w:ilvl w:val="0"/>
        <w:numId w:val="0"/>
      </w:numPr>
      <w:tabs>
        <w:tab w:val="num" w:pos="0"/>
      </w:tabs>
      <w:suppressAutoHyphens/>
      <w:spacing w:before="200" w:after="0" w:line="240" w:lineRule="auto"/>
      <w:ind w:left="720" w:hanging="360"/>
      <w:contextualSpacing w:val="0"/>
    </w:pPr>
    <w:rPr>
      <w:rFonts w:ascii="Times New Roman" w:eastAsia="Times New Roman" w:hAnsi="Times New Roman" w:cs="Times New Roman"/>
      <w:bCs/>
      <w:iCs/>
      <w:sz w:val="28"/>
      <w:szCs w:val="28"/>
      <w:lang w:val="x-none" w:eastAsia="ar-SA"/>
    </w:rPr>
  </w:style>
  <w:style w:type="character" w:customStyle="1" w:styleId="Titlu3CaracterZnakZnak1">
    <w:name w:val="Titlu 3 Caracter Znak Znak1"/>
    <w:rsid w:val="002F7AA1"/>
    <w:rPr>
      <w:rFonts w:ascii="Arial Narrow" w:hAnsi="Arial Narrow"/>
      <w:b/>
      <w:sz w:val="24"/>
    </w:rPr>
  </w:style>
  <w:style w:type="paragraph" w:customStyle="1" w:styleId="BodyText21">
    <w:name w:val="Body Text 21"/>
    <w:basedOn w:val="Normalny"/>
    <w:rsid w:val="002F7AA1"/>
    <w:pPr>
      <w:spacing w:before="0" w:after="0" w:line="240" w:lineRule="auto"/>
    </w:pPr>
    <w:rPr>
      <w:rFonts w:ascii="Times New Roman" w:eastAsia="Times New Roman" w:hAnsi="Times New Roman" w:cs="Times New Roman"/>
      <w:sz w:val="24"/>
      <w:szCs w:val="20"/>
      <w:lang w:val="en-GB" w:eastAsia="pl-PL"/>
    </w:rPr>
  </w:style>
  <w:style w:type="paragraph" w:customStyle="1" w:styleId="ReportText">
    <w:name w:val="Report Text"/>
    <w:rsid w:val="002F7AA1"/>
    <w:pPr>
      <w:suppressAutoHyphens/>
      <w:spacing w:after="120" w:line="260" w:lineRule="atLeast"/>
      <w:jc w:val="both"/>
    </w:pPr>
    <w:rPr>
      <w:rFonts w:ascii="Trebuchet MS" w:eastAsia="Arial" w:hAnsi="Trebuchet MS" w:cs="Calibri"/>
      <w:sz w:val="20"/>
      <w:szCs w:val="20"/>
      <w:lang w:eastAsia="ar-SA"/>
    </w:rPr>
  </w:style>
  <w:style w:type="character" w:customStyle="1" w:styleId="Znakinumeracji">
    <w:name w:val="Znaki numeracji"/>
    <w:rsid w:val="002F7AA1"/>
  </w:style>
  <w:style w:type="paragraph" w:customStyle="1" w:styleId="Podpis1">
    <w:name w:val="Podpis1"/>
    <w:basedOn w:val="Normalny"/>
    <w:rsid w:val="002F7AA1"/>
    <w:pPr>
      <w:widowControl w:val="0"/>
      <w:suppressLineNumbers/>
      <w:suppressAutoHyphens/>
      <w:spacing w:line="240" w:lineRule="auto"/>
    </w:pPr>
    <w:rPr>
      <w:rFonts w:ascii="Times New Roman" w:eastAsia="SimSun" w:hAnsi="Times New Roman" w:cs="Mangal"/>
      <w:i/>
      <w:iCs/>
      <w:kern w:val="1"/>
      <w:sz w:val="24"/>
      <w:szCs w:val="24"/>
      <w:lang w:eastAsia="hi-IN" w:bidi="hi-IN"/>
    </w:rPr>
  </w:style>
  <w:style w:type="paragraph" w:customStyle="1" w:styleId="Indeks">
    <w:name w:val="Indeks"/>
    <w:basedOn w:val="Normalny"/>
    <w:rsid w:val="002F7AA1"/>
    <w:pPr>
      <w:widowControl w:val="0"/>
      <w:suppressLineNumbers/>
      <w:suppressAutoHyphens/>
      <w:spacing w:before="0" w:after="0" w:line="240" w:lineRule="auto"/>
    </w:pPr>
    <w:rPr>
      <w:rFonts w:ascii="Times New Roman" w:eastAsia="SimSun" w:hAnsi="Times New Roman" w:cs="Mangal"/>
      <w:kern w:val="1"/>
      <w:sz w:val="24"/>
      <w:szCs w:val="24"/>
      <w:lang w:eastAsia="hi-IN" w:bidi="hi-IN"/>
    </w:rPr>
  </w:style>
  <w:style w:type="paragraph" w:customStyle="1" w:styleId="xl27">
    <w:name w:val="xl27"/>
    <w:basedOn w:val="Normalny"/>
    <w:rsid w:val="002F7AA1"/>
    <w:pPr>
      <w:spacing w:before="100" w:beforeAutospacing="1" w:after="100" w:afterAutospacing="1" w:line="240" w:lineRule="auto"/>
    </w:pPr>
    <w:rPr>
      <w:rFonts w:ascii="Arial" w:eastAsia="Times New Roman" w:hAnsi="Arial" w:cs="Mangal"/>
      <w:b/>
      <w:bCs/>
      <w:sz w:val="24"/>
      <w:szCs w:val="24"/>
      <w:lang w:eastAsia="pl-PL" w:bidi="hi-IN"/>
    </w:rPr>
  </w:style>
  <w:style w:type="character" w:customStyle="1" w:styleId="Titlu3CaracterZnakZnak">
    <w:name w:val="Titlu 3 Caracter Znak Znak"/>
    <w:rsid w:val="002F7AA1"/>
    <w:rPr>
      <w:rFonts w:ascii="Arial" w:hAnsi="Arial" w:cs="Mangal"/>
      <w:b/>
      <w:sz w:val="24"/>
      <w:lang w:val="en-GB" w:eastAsia="pl-PL" w:bidi="hi-IN"/>
    </w:rPr>
  </w:style>
  <w:style w:type="paragraph" w:styleId="Wcicienormalne">
    <w:name w:val="Normal Indent"/>
    <w:basedOn w:val="Normalny"/>
    <w:rsid w:val="002F7AA1"/>
    <w:pPr>
      <w:spacing w:before="0" w:after="0" w:line="240" w:lineRule="auto"/>
      <w:ind w:left="708"/>
    </w:pPr>
    <w:rPr>
      <w:rFonts w:ascii="Arial Narrow" w:eastAsia="SimSun" w:hAnsi="Arial Narrow" w:cs="Times New Roman"/>
      <w:sz w:val="24"/>
      <w:szCs w:val="20"/>
      <w:lang w:eastAsia="pl-PL"/>
    </w:rPr>
  </w:style>
  <w:style w:type="character" w:customStyle="1" w:styleId="Znak1">
    <w:name w:val="Znak1"/>
    <w:rsid w:val="002F7AA1"/>
    <w:rPr>
      <w:rFonts w:ascii="Arial Narrow" w:hAnsi="Arial Narrow"/>
      <w:b/>
      <w:sz w:val="24"/>
      <w:u w:val="single"/>
    </w:rPr>
  </w:style>
  <w:style w:type="character" w:customStyle="1" w:styleId="st">
    <w:name w:val="st"/>
    <w:rsid w:val="002F7AA1"/>
  </w:style>
  <w:style w:type="character" w:customStyle="1" w:styleId="Teksttreci">
    <w:name w:val="Tekst treści_"/>
    <w:link w:val="Teksttreci1"/>
    <w:locked/>
    <w:rsid w:val="002F7AA1"/>
    <w:rPr>
      <w:rFonts w:ascii="Arial Narrow" w:hAnsi="Arial Narrow"/>
      <w:shd w:val="clear" w:color="auto" w:fill="FFFFFF"/>
    </w:rPr>
  </w:style>
  <w:style w:type="paragraph" w:customStyle="1" w:styleId="Teksttreci1">
    <w:name w:val="Tekst treści1"/>
    <w:basedOn w:val="Normalny"/>
    <w:link w:val="Teksttreci"/>
    <w:rsid w:val="002F7AA1"/>
    <w:pPr>
      <w:widowControl w:val="0"/>
      <w:shd w:val="clear" w:color="auto" w:fill="FFFFFF"/>
      <w:spacing w:before="180" w:after="60" w:line="240" w:lineRule="atLeast"/>
      <w:ind w:hanging="860"/>
    </w:pPr>
    <w:rPr>
      <w:rFonts w:ascii="Arial Narrow" w:hAnsi="Arial Narrow"/>
      <w:shd w:val="clear" w:color="auto" w:fill="FFFFFF"/>
    </w:rPr>
  </w:style>
  <w:style w:type="character" w:customStyle="1" w:styleId="Teksttreci0">
    <w:name w:val="Tekst treści"/>
    <w:uiPriority w:val="99"/>
    <w:rsid w:val="002F7AA1"/>
  </w:style>
  <w:style w:type="paragraph" w:customStyle="1" w:styleId="WW-Tekstpodstawowywcity31">
    <w:name w:val="WW-Tekst podstawowy wcięty 31"/>
    <w:basedOn w:val="Normalny"/>
    <w:rsid w:val="002F7AA1"/>
    <w:pPr>
      <w:suppressAutoHyphens/>
      <w:spacing w:before="0" w:after="0" w:line="240" w:lineRule="auto"/>
      <w:ind w:firstLine="708"/>
    </w:pPr>
    <w:rPr>
      <w:rFonts w:ascii="Times New Roman" w:eastAsia="Times New Roman" w:hAnsi="Times New Roman" w:cs="Times New Roman"/>
      <w:sz w:val="24"/>
      <w:szCs w:val="20"/>
      <w:lang w:eastAsia="ar-SA"/>
    </w:rPr>
  </w:style>
  <w:style w:type="character" w:customStyle="1" w:styleId="Nagwek11">
    <w:name w:val="Nagłówek #1_"/>
    <w:link w:val="Nagwek110"/>
    <w:locked/>
    <w:rsid w:val="002F7AA1"/>
    <w:rPr>
      <w:rFonts w:ascii="Arial Narrow" w:hAnsi="Arial Narrow"/>
      <w:b/>
      <w:bCs/>
      <w:shd w:val="clear" w:color="auto" w:fill="FFFFFF"/>
    </w:rPr>
  </w:style>
  <w:style w:type="paragraph" w:customStyle="1" w:styleId="Nagwek110">
    <w:name w:val="Nagłówek #11"/>
    <w:basedOn w:val="Normalny"/>
    <w:link w:val="Nagwek11"/>
    <w:rsid w:val="002F7AA1"/>
    <w:pPr>
      <w:widowControl w:val="0"/>
      <w:shd w:val="clear" w:color="auto" w:fill="FFFFFF"/>
      <w:spacing w:before="0" w:after="180" w:line="240" w:lineRule="atLeast"/>
      <w:outlineLvl w:val="0"/>
    </w:pPr>
    <w:rPr>
      <w:rFonts w:ascii="Arial Narrow" w:hAnsi="Arial Narrow"/>
      <w:b/>
      <w:bCs/>
      <w:shd w:val="clear" w:color="auto" w:fill="FFFFFF"/>
    </w:rPr>
  </w:style>
  <w:style w:type="character" w:customStyle="1" w:styleId="Nagwek12">
    <w:name w:val="Nagłówek #1"/>
    <w:uiPriority w:val="99"/>
    <w:rsid w:val="002F7AA1"/>
  </w:style>
  <w:style w:type="character" w:customStyle="1" w:styleId="Teksttreci3">
    <w:name w:val="Tekst treści3"/>
    <w:uiPriority w:val="99"/>
    <w:rsid w:val="002F7AA1"/>
    <w:rPr>
      <w:rFonts w:ascii="Arial Narrow" w:hAnsi="Arial Narrow" w:cs="Arial Narrow"/>
      <w:sz w:val="20"/>
      <w:szCs w:val="20"/>
      <w:u w:val="none"/>
      <w:shd w:val="clear" w:color="auto" w:fill="FFFFFF"/>
    </w:rPr>
  </w:style>
  <w:style w:type="character" w:customStyle="1" w:styleId="Podpisobrazu2">
    <w:name w:val="Podpis obrazu (2)_"/>
    <w:link w:val="Podpisobrazu21"/>
    <w:uiPriority w:val="99"/>
    <w:locked/>
    <w:rsid w:val="002F7AA1"/>
    <w:rPr>
      <w:rFonts w:ascii="Arial Narrow" w:hAnsi="Arial Narrow"/>
      <w:b/>
      <w:bCs/>
      <w:shd w:val="clear" w:color="auto" w:fill="FFFFFF"/>
    </w:rPr>
  </w:style>
  <w:style w:type="paragraph" w:customStyle="1" w:styleId="Podpisobrazu21">
    <w:name w:val="Podpis obrazu (2)1"/>
    <w:basedOn w:val="Normalny"/>
    <w:link w:val="Podpisobrazu2"/>
    <w:uiPriority w:val="99"/>
    <w:rsid w:val="002F7AA1"/>
    <w:pPr>
      <w:widowControl w:val="0"/>
      <w:shd w:val="clear" w:color="auto" w:fill="FFFFFF"/>
      <w:spacing w:before="0" w:after="0" w:line="240" w:lineRule="atLeast"/>
    </w:pPr>
    <w:rPr>
      <w:rFonts w:ascii="Arial Narrow" w:hAnsi="Arial Narrow"/>
      <w:b/>
      <w:bCs/>
      <w:shd w:val="clear" w:color="auto" w:fill="FFFFFF"/>
    </w:rPr>
  </w:style>
  <w:style w:type="character" w:customStyle="1" w:styleId="Podpisobrazu20">
    <w:name w:val="Podpis obrazu (2)"/>
    <w:uiPriority w:val="99"/>
    <w:rsid w:val="002F7AA1"/>
  </w:style>
  <w:style w:type="character" w:customStyle="1" w:styleId="Podpisobrazu3">
    <w:name w:val="Podpis obrazu (3)_"/>
    <w:link w:val="Podpisobrazu31"/>
    <w:uiPriority w:val="99"/>
    <w:locked/>
    <w:rsid w:val="002F7AA1"/>
    <w:rPr>
      <w:rFonts w:ascii="Arial Narrow" w:hAnsi="Arial Narrow"/>
      <w:shd w:val="clear" w:color="auto" w:fill="FFFFFF"/>
    </w:rPr>
  </w:style>
  <w:style w:type="paragraph" w:customStyle="1" w:styleId="Podpisobrazu31">
    <w:name w:val="Podpis obrazu (3)1"/>
    <w:basedOn w:val="Normalny"/>
    <w:link w:val="Podpisobrazu3"/>
    <w:uiPriority w:val="99"/>
    <w:rsid w:val="002F7AA1"/>
    <w:pPr>
      <w:widowControl w:val="0"/>
      <w:shd w:val="clear" w:color="auto" w:fill="FFFFFF"/>
      <w:spacing w:before="0" w:after="0" w:line="180" w:lineRule="exact"/>
      <w:jc w:val="center"/>
    </w:pPr>
    <w:rPr>
      <w:rFonts w:ascii="Arial Narrow" w:hAnsi="Arial Narrow"/>
      <w:shd w:val="clear" w:color="auto" w:fill="FFFFFF"/>
    </w:rPr>
  </w:style>
  <w:style w:type="character" w:customStyle="1" w:styleId="Podpisobrazu30">
    <w:name w:val="Podpis obrazu (3)"/>
    <w:uiPriority w:val="99"/>
    <w:rsid w:val="002F7AA1"/>
  </w:style>
  <w:style w:type="character" w:customStyle="1" w:styleId="Podpisobrazu5">
    <w:name w:val="Podpis obrazu (5)_"/>
    <w:link w:val="Podpisobrazu51"/>
    <w:uiPriority w:val="99"/>
    <w:locked/>
    <w:rsid w:val="002F7AA1"/>
    <w:rPr>
      <w:rFonts w:ascii="Arial Narrow" w:hAnsi="Arial Narrow"/>
      <w:spacing w:val="20"/>
      <w:sz w:val="18"/>
      <w:szCs w:val="18"/>
      <w:shd w:val="clear" w:color="auto" w:fill="FFFFFF"/>
    </w:rPr>
  </w:style>
  <w:style w:type="paragraph" w:customStyle="1" w:styleId="Podpisobrazu51">
    <w:name w:val="Podpis obrazu (5)1"/>
    <w:basedOn w:val="Normalny"/>
    <w:link w:val="Podpisobrazu5"/>
    <w:uiPriority w:val="99"/>
    <w:rsid w:val="002F7AA1"/>
    <w:pPr>
      <w:widowControl w:val="0"/>
      <w:shd w:val="clear" w:color="auto" w:fill="FFFFFF"/>
      <w:spacing w:before="0" w:after="0" w:line="180" w:lineRule="exact"/>
      <w:jc w:val="center"/>
    </w:pPr>
    <w:rPr>
      <w:rFonts w:ascii="Arial Narrow" w:hAnsi="Arial Narrow"/>
      <w:spacing w:val="20"/>
      <w:sz w:val="18"/>
      <w:szCs w:val="18"/>
      <w:shd w:val="clear" w:color="auto" w:fill="FFFFFF"/>
    </w:rPr>
  </w:style>
  <w:style w:type="character" w:customStyle="1" w:styleId="Podpisobrazu50">
    <w:name w:val="Podpis obrazu (5)"/>
    <w:uiPriority w:val="99"/>
    <w:rsid w:val="002F7AA1"/>
  </w:style>
  <w:style w:type="character" w:customStyle="1" w:styleId="Podpisobrazu">
    <w:name w:val="Podpis obrazu_"/>
    <w:link w:val="Podpisobrazu0"/>
    <w:uiPriority w:val="99"/>
    <w:locked/>
    <w:rsid w:val="002F7AA1"/>
    <w:rPr>
      <w:rFonts w:ascii="Arial Narrow" w:hAnsi="Arial Narrow"/>
      <w:sz w:val="11"/>
      <w:szCs w:val="11"/>
      <w:shd w:val="clear" w:color="auto" w:fill="FFFFFF"/>
    </w:rPr>
  </w:style>
  <w:style w:type="paragraph" w:customStyle="1" w:styleId="Podpisobrazu0">
    <w:name w:val="Podpis obrazu"/>
    <w:basedOn w:val="Normalny"/>
    <w:link w:val="Podpisobrazu"/>
    <w:uiPriority w:val="99"/>
    <w:rsid w:val="002F7AA1"/>
    <w:pPr>
      <w:widowControl w:val="0"/>
      <w:shd w:val="clear" w:color="auto" w:fill="FFFFFF"/>
      <w:spacing w:before="0" w:line="240" w:lineRule="atLeast"/>
    </w:pPr>
    <w:rPr>
      <w:rFonts w:ascii="Arial Narrow" w:hAnsi="Arial Narrow"/>
      <w:sz w:val="11"/>
      <w:szCs w:val="11"/>
      <w:shd w:val="clear" w:color="auto" w:fill="FFFFFF"/>
    </w:rPr>
  </w:style>
  <w:style w:type="character" w:customStyle="1" w:styleId="Podpisobrazu10pt">
    <w:name w:val="Podpis obrazu + 10 pt"/>
    <w:uiPriority w:val="99"/>
    <w:rsid w:val="002F7AA1"/>
    <w:rPr>
      <w:rFonts w:ascii="Arial Narrow" w:hAnsi="Arial Narrow" w:cs="Arial Narrow"/>
      <w:sz w:val="20"/>
      <w:szCs w:val="20"/>
      <w:shd w:val="clear" w:color="auto" w:fill="FFFFFF"/>
    </w:rPr>
  </w:style>
  <w:style w:type="character" w:customStyle="1" w:styleId="PodpisobrazuMSReferenceSansSerif">
    <w:name w:val="Podpis obrazu + MS Reference Sans Serif"/>
    <w:aliases w:val="4 pt,Małe litery"/>
    <w:uiPriority w:val="99"/>
    <w:rsid w:val="002F7AA1"/>
    <w:rPr>
      <w:rFonts w:ascii="MS Reference Sans Serif" w:hAnsi="MS Reference Sans Serif" w:cs="MS Reference Sans Serif"/>
      <w:smallCaps/>
      <w:sz w:val="8"/>
      <w:szCs w:val="8"/>
      <w:shd w:val="clear" w:color="auto" w:fill="FFFFFF"/>
    </w:rPr>
  </w:style>
  <w:style w:type="character" w:customStyle="1" w:styleId="PodpisobrazuMSReferenceSansSerif1">
    <w:name w:val="Podpis obrazu + MS Reference Sans Serif1"/>
    <w:aliases w:val="4 pt1"/>
    <w:uiPriority w:val="99"/>
    <w:rsid w:val="002F7AA1"/>
    <w:rPr>
      <w:rFonts w:ascii="MS Reference Sans Serif" w:hAnsi="MS Reference Sans Serif" w:cs="MS Reference Sans Serif"/>
      <w:sz w:val="8"/>
      <w:szCs w:val="8"/>
      <w:shd w:val="clear" w:color="auto" w:fill="FFFFFF"/>
    </w:rPr>
  </w:style>
  <w:style w:type="character" w:customStyle="1" w:styleId="Podpisobrazu8pt">
    <w:name w:val="Podpis obrazu + 8 pt"/>
    <w:aliases w:val="Kursywa2,Odstępy 1 pt1"/>
    <w:uiPriority w:val="99"/>
    <w:rsid w:val="002F7AA1"/>
    <w:rPr>
      <w:rFonts w:ascii="Arial Narrow" w:hAnsi="Arial Narrow" w:cs="Arial Narrow"/>
      <w:i/>
      <w:iCs/>
      <w:spacing w:val="30"/>
      <w:sz w:val="16"/>
      <w:szCs w:val="16"/>
      <w:shd w:val="clear" w:color="auto" w:fill="FFFFFF"/>
    </w:rPr>
  </w:style>
  <w:style w:type="character" w:customStyle="1" w:styleId="Podpisobrazu32">
    <w:name w:val="Podpis obrazu (3)2"/>
    <w:uiPriority w:val="99"/>
    <w:rsid w:val="002F7AA1"/>
  </w:style>
  <w:style w:type="paragraph" w:customStyle="1" w:styleId="podpunkt2">
    <w:name w:val="podpunkt 2"/>
    <w:basedOn w:val="Nagwek3"/>
    <w:rsid w:val="002F7AA1"/>
    <w:pPr>
      <w:keepNext/>
      <w:numPr>
        <w:numId w:val="21"/>
      </w:numPr>
      <w:autoSpaceDE w:val="0"/>
      <w:autoSpaceDN w:val="0"/>
      <w:spacing w:before="240" w:after="60" w:line="240" w:lineRule="auto"/>
      <w:contextualSpacing w:val="0"/>
    </w:pPr>
    <w:rPr>
      <w:rFonts w:ascii="Times New Roman" w:eastAsia="Times New Roman" w:hAnsi="Times New Roman" w:cs="Times New Roman"/>
      <w:iCs/>
      <w:sz w:val="26"/>
      <w:szCs w:val="26"/>
      <w:u w:val="single"/>
      <w:lang w:val="x-none" w:eastAsia="x-none"/>
    </w:rPr>
  </w:style>
  <w:style w:type="paragraph" w:customStyle="1" w:styleId="Tekstopisu">
    <w:name w:val="Tekst opisu"/>
    <w:rsid w:val="002F7AA1"/>
    <w:pPr>
      <w:spacing w:before="60" w:after="60" w:line="240" w:lineRule="auto"/>
      <w:ind w:left="567"/>
      <w:jc w:val="both"/>
    </w:pPr>
    <w:rPr>
      <w:rFonts w:ascii="Times New Roman" w:eastAsia="Times New Roman" w:hAnsi="Times New Roman" w:cs="Times New Roman"/>
      <w:szCs w:val="20"/>
      <w:lang w:eastAsia="pl-PL"/>
    </w:rPr>
  </w:style>
  <w:style w:type="paragraph" w:styleId="Listanumerowana3">
    <w:name w:val="List Number 3"/>
    <w:basedOn w:val="Normalny"/>
    <w:uiPriority w:val="99"/>
    <w:semiHidden/>
    <w:unhideWhenUsed/>
    <w:rsid w:val="002F7AA1"/>
    <w:pPr>
      <w:numPr>
        <w:numId w:val="24"/>
      </w:numPr>
      <w:spacing w:before="0" w:after="0" w:line="240" w:lineRule="auto"/>
      <w:contextualSpacing/>
    </w:pPr>
    <w:rPr>
      <w:rFonts w:ascii="Arial Narrow" w:eastAsia="SimSun" w:hAnsi="Arial Narrow" w:cs="Times New Roman"/>
      <w:sz w:val="20"/>
      <w:szCs w:val="20"/>
      <w:lang w:eastAsia="pl-PL"/>
    </w:rPr>
  </w:style>
  <w:style w:type="paragraph" w:customStyle="1" w:styleId="naglid">
    <w:name w:val="nag_lid"/>
    <w:basedOn w:val="Normalny"/>
    <w:rsid w:val="002F7AA1"/>
    <w:pPr>
      <w:spacing w:before="0" w:after="0" w:line="480" w:lineRule="auto"/>
    </w:pPr>
    <w:rPr>
      <w:rFonts w:ascii="Arial" w:eastAsia="Times New Roman" w:hAnsi="Arial" w:cs="Times New Roman"/>
      <w:b/>
      <w:sz w:val="24"/>
      <w:szCs w:val="20"/>
      <w:lang w:eastAsia="pl-PL"/>
    </w:rPr>
  </w:style>
  <w:style w:type="paragraph" w:styleId="HTML-adres">
    <w:name w:val="HTML Address"/>
    <w:basedOn w:val="Normalny"/>
    <w:link w:val="HTML-adresZnak"/>
    <w:semiHidden/>
    <w:rsid w:val="002F7AA1"/>
    <w:pPr>
      <w:spacing w:before="0" w:after="0" w:line="240" w:lineRule="auto"/>
    </w:pPr>
    <w:rPr>
      <w:rFonts w:ascii="Arial Unicode MS" w:eastAsia="Arial Unicode MS" w:hAnsi="Arial Unicode MS" w:cs="Times New Roman"/>
      <w:i/>
      <w:iCs/>
      <w:sz w:val="24"/>
      <w:szCs w:val="24"/>
      <w:lang w:val="x-none" w:eastAsia="x-none"/>
    </w:rPr>
  </w:style>
  <w:style w:type="character" w:customStyle="1" w:styleId="HTML-adresZnak">
    <w:name w:val="HTML - adres Znak"/>
    <w:basedOn w:val="Domylnaczcionkaakapitu"/>
    <w:link w:val="HTML-adres"/>
    <w:semiHidden/>
    <w:rsid w:val="002F7AA1"/>
    <w:rPr>
      <w:rFonts w:ascii="Arial Unicode MS" w:eastAsia="Arial Unicode MS" w:hAnsi="Arial Unicode MS" w:cs="Times New Roman"/>
      <w:i/>
      <w:iCs/>
      <w:sz w:val="24"/>
      <w:szCs w:val="24"/>
      <w:lang w:val="x-none" w:eastAsia="x-none"/>
    </w:rPr>
  </w:style>
  <w:style w:type="paragraph" w:customStyle="1" w:styleId="Bullet1">
    <w:name w:val="Bullet 1"/>
    <w:basedOn w:val="Normalny"/>
    <w:rsid w:val="002F7AA1"/>
    <w:pPr>
      <w:spacing w:before="0" w:after="0" w:line="240" w:lineRule="auto"/>
    </w:pPr>
    <w:rPr>
      <w:rFonts w:ascii="Arial" w:eastAsia="Times New Roman" w:hAnsi="Arial" w:cs="Times New Roman"/>
      <w:noProof/>
      <w:szCs w:val="24"/>
      <w:lang w:eastAsia="pl-PL"/>
      <w14:shadow w14:blurRad="50800" w14:dist="38100" w14:dir="2700000" w14:sx="100000" w14:sy="100000" w14:kx="0" w14:ky="0" w14:algn="tl">
        <w14:srgbClr w14:val="000000">
          <w14:alpha w14:val="60000"/>
        </w14:srgbClr>
      </w14:shadow>
    </w:rPr>
  </w:style>
  <w:style w:type="paragraph" w:customStyle="1" w:styleId="Moj1">
    <w:name w:val="Moj1"/>
    <w:basedOn w:val="Normalny"/>
    <w:rsid w:val="002F7AA1"/>
    <w:pPr>
      <w:numPr>
        <w:numId w:val="25"/>
      </w:numPr>
      <w:tabs>
        <w:tab w:val="clear" w:pos="780"/>
      </w:tabs>
      <w:spacing w:before="0" w:after="0" w:line="240" w:lineRule="auto"/>
      <w:ind w:left="426"/>
    </w:pPr>
    <w:rPr>
      <w:rFonts w:ascii="Times New Roman" w:eastAsia="Times New Roman" w:hAnsi="Times New Roman" w:cs="Times New Roman"/>
      <w:sz w:val="24"/>
      <w:szCs w:val="20"/>
      <w:lang w:eastAsia="pl-PL"/>
    </w:rPr>
  </w:style>
  <w:style w:type="paragraph" w:customStyle="1" w:styleId="lidkaZnak">
    <w:name w:val="lidka Znak"/>
    <w:basedOn w:val="Normalny"/>
    <w:rsid w:val="002F7AA1"/>
    <w:pPr>
      <w:tabs>
        <w:tab w:val="left" w:pos="709"/>
      </w:tabs>
      <w:suppressAutoHyphens/>
      <w:spacing w:before="0" w:after="0" w:line="240" w:lineRule="auto"/>
      <w:ind w:left="454"/>
    </w:pPr>
    <w:rPr>
      <w:rFonts w:ascii="Times New Roman" w:eastAsia="Times New Roman" w:hAnsi="Times New Roman" w:cs="Times New Roman"/>
      <w:sz w:val="24"/>
      <w:szCs w:val="20"/>
      <w:lang w:eastAsia="ar-SA"/>
    </w:rPr>
  </w:style>
  <w:style w:type="character" w:customStyle="1" w:styleId="style221">
    <w:name w:val="style221"/>
    <w:rsid w:val="002F7AA1"/>
    <w:rPr>
      <w:rFonts w:ascii="Verdana" w:hAnsi="Verdana" w:hint="default"/>
      <w:sz w:val="18"/>
      <w:szCs w:val="18"/>
    </w:rPr>
  </w:style>
  <w:style w:type="character" w:customStyle="1" w:styleId="style361">
    <w:name w:val="style361"/>
    <w:rsid w:val="002F7AA1"/>
    <w:rPr>
      <w:rFonts w:ascii="Verdana" w:hAnsi="Verdana" w:hint="default"/>
      <w:b/>
      <w:bCs/>
      <w:color w:val="336799"/>
      <w:sz w:val="18"/>
      <w:szCs w:val="18"/>
    </w:rPr>
  </w:style>
  <w:style w:type="character" w:customStyle="1" w:styleId="style331">
    <w:name w:val="style331"/>
    <w:rsid w:val="002F7AA1"/>
    <w:rPr>
      <w:rFonts w:ascii="Verdana" w:hAnsi="Verdana" w:hint="default"/>
      <w:b/>
      <w:bCs/>
      <w:sz w:val="15"/>
      <w:szCs w:val="15"/>
    </w:rPr>
  </w:style>
  <w:style w:type="character" w:customStyle="1" w:styleId="Teksttreci10">
    <w:name w:val="Tekst treści + 10"/>
    <w:aliases w:val="5 pt"/>
    <w:rsid w:val="002F7AA1"/>
    <w:rPr>
      <w:rFonts w:ascii="Arial Narrow" w:hAnsi="Arial Narrow"/>
      <w:color w:val="000000"/>
      <w:spacing w:val="0"/>
      <w:w w:val="100"/>
      <w:position w:val="0"/>
      <w:sz w:val="21"/>
      <w:u w:val="none"/>
      <w:shd w:val="clear" w:color="auto" w:fill="FFFFFF"/>
      <w:lang w:val="pl-PL" w:eastAsia="x-none"/>
    </w:rPr>
  </w:style>
  <w:style w:type="paragraph" w:customStyle="1" w:styleId="Tretekstu">
    <w:name w:val="Treść tekstu"/>
    <w:basedOn w:val="Normalny"/>
    <w:rsid w:val="002F7AA1"/>
    <w:pPr>
      <w:suppressAutoHyphens/>
      <w:spacing w:before="0" w:after="0"/>
    </w:pPr>
    <w:rPr>
      <w:rFonts w:ascii="TimesEE" w:eastAsia="SimSun" w:hAnsi="TimesEE" w:cs="Times New Roman"/>
      <w:color w:val="000000"/>
      <w:sz w:val="24"/>
      <w:szCs w:val="20"/>
      <w:lang w:val="cs-CZ" w:eastAsia="pl-PL"/>
    </w:rPr>
  </w:style>
  <w:style w:type="paragraph" w:customStyle="1" w:styleId="ALFATEKST">
    <w:name w:val="ALFA TEKST"/>
    <w:basedOn w:val="Normalny"/>
    <w:link w:val="ALFATEKSTZnak"/>
    <w:qFormat/>
    <w:rsid w:val="002F7AA1"/>
    <w:pPr>
      <w:spacing w:before="0" w:after="0"/>
    </w:pPr>
    <w:rPr>
      <w:rFonts w:ascii="Arial Narrow" w:eastAsia="SimSun" w:hAnsi="Arial Narrow" w:cs="Times New Roman"/>
      <w:color w:val="000000"/>
      <w:sz w:val="20"/>
      <w:szCs w:val="20"/>
      <w:lang w:val="x-none" w:eastAsia="x-none"/>
    </w:rPr>
  </w:style>
  <w:style w:type="character" w:customStyle="1" w:styleId="ALFATEKSTZnak">
    <w:name w:val="ALFA TEKST Znak"/>
    <w:link w:val="ALFATEKST"/>
    <w:rsid w:val="002F7AA1"/>
    <w:rPr>
      <w:rFonts w:ascii="Arial Narrow" w:eastAsia="SimSun" w:hAnsi="Arial Narrow" w:cs="Times New Roman"/>
      <w:color w:val="000000"/>
      <w:sz w:val="20"/>
      <w:szCs w:val="20"/>
      <w:lang w:val="x-none" w:eastAsia="x-none"/>
    </w:rPr>
  </w:style>
  <w:style w:type="paragraph" w:customStyle="1" w:styleId="NormalShort">
    <w:name w:val="Normal Short"/>
    <w:basedOn w:val="Normalny"/>
    <w:next w:val="Normalny"/>
    <w:uiPriority w:val="99"/>
    <w:rsid w:val="002F7AA1"/>
    <w:pPr>
      <w:widowControl w:val="0"/>
      <w:autoSpaceDE w:val="0"/>
      <w:autoSpaceDN w:val="0"/>
      <w:adjustRightInd w:val="0"/>
      <w:spacing w:before="0" w:after="0" w:line="240" w:lineRule="auto"/>
    </w:pPr>
    <w:rPr>
      <w:rFonts w:ascii="Arial" w:eastAsia="Times New Roman" w:hAnsi="Arial" w:cs="Arial"/>
      <w:lang w:eastAsia="pl-PL"/>
    </w:rPr>
  </w:style>
  <w:style w:type="paragraph" w:customStyle="1" w:styleId="NormalNumbered">
    <w:name w:val="Normal Numbered"/>
    <w:basedOn w:val="Normalny"/>
    <w:next w:val="Normalny"/>
    <w:uiPriority w:val="99"/>
    <w:rsid w:val="002F7AA1"/>
    <w:pPr>
      <w:widowControl w:val="0"/>
      <w:autoSpaceDE w:val="0"/>
      <w:autoSpaceDN w:val="0"/>
      <w:adjustRightInd w:val="0"/>
      <w:spacing w:before="60" w:after="60" w:line="240" w:lineRule="auto"/>
      <w:ind w:left="720" w:hanging="720"/>
    </w:pPr>
    <w:rPr>
      <w:rFonts w:ascii="Arial" w:eastAsia="Times New Roman" w:hAnsi="Arial" w:cs="Arial"/>
      <w:lang w:eastAsia="pl-PL"/>
    </w:rPr>
  </w:style>
  <w:style w:type="paragraph" w:customStyle="1" w:styleId="NormalNumbered2">
    <w:name w:val="Normal Numbered 2"/>
    <w:basedOn w:val="Normalny"/>
    <w:next w:val="Normalny"/>
    <w:uiPriority w:val="99"/>
    <w:rsid w:val="002F7AA1"/>
    <w:pPr>
      <w:widowControl w:val="0"/>
      <w:autoSpaceDE w:val="0"/>
      <w:autoSpaceDN w:val="0"/>
      <w:adjustRightInd w:val="0"/>
      <w:spacing w:before="60" w:after="60" w:line="240" w:lineRule="auto"/>
      <w:ind w:left="1440" w:hanging="720"/>
    </w:pPr>
    <w:rPr>
      <w:rFonts w:ascii="Arial" w:eastAsia="Times New Roman" w:hAnsi="Arial" w:cs="Arial"/>
      <w:lang w:eastAsia="pl-PL"/>
    </w:rPr>
  </w:style>
  <w:style w:type="paragraph" w:customStyle="1" w:styleId="List1">
    <w:name w:val="List 1"/>
    <w:basedOn w:val="Normalny"/>
    <w:next w:val="Normalny"/>
    <w:uiPriority w:val="99"/>
    <w:rsid w:val="002F7AA1"/>
    <w:pPr>
      <w:widowControl w:val="0"/>
      <w:autoSpaceDE w:val="0"/>
      <w:autoSpaceDN w:val="0"/>
      <w:adjustRightInd w:val="0"/>
      <w:spacing w:before="60" w:after="60" w:line="240" w:lineRule="auto"/>
      <w:ind w:left="720" w:hanging="720"/>
    </w:pPr>
    <w:rPr>
      <w:rFonts w:ascii="Arial" w:eastAsia="Times New Roman" w:hAnsi="Arial" w:cs="Arial"/>
      <w:lang w:eastAsia="pl-PL"/>
    </w:rPr>
  </w:style>
  <w:style w:type="paragraph" w:customStyle="1" w:styleId="SoldisHeading1">
    <w:name w:val="Soldis Heading 1"/>
    <w:basedOn w:val="Normalny"/>
    <w:next w:val="Normalny"/>
    <w:uiPriority w:val="99"/>
    <w:rsid w:val="002F7AA1"/>
    <w:pPr>
      <w:widowControl w:val="0"/>
      <w:autoSpaceDE w:val="0"/>
      <w:autoSpaceDN w:val="0"/>
      <w:adjustRightInd w:val="0"/>
      <w:spacing w:before="100" w:after="100" w:line="240" w:lineRule="auto"/>
      <w:jc w:val="center"/>
    </w:pPr>
    <w:rPr>
      <w:rFonts w:ascii="Arial" w:eastAsia="Times New Roman" w:hAnsi="Arial" w:cs="Arial"/>
      <w:b/>
      <w:bCs/>
      <w:color w:val="000000"/>
      <w:sz w:val="26"/>
      <w:szCs w:val="26"/>
      <w:lang w:eastAsia="pl-PL"/>
    </w:rPr>
  </w:style>
  <w:style w:type="paragraph" w:customStyle="1" w:styleId="SoldisHeading2">
    <w:name w:val="Soldis Heading 2"/>
    <w:basedOn w:val="Normalny"/>
    <w:next w:val="Normalny"/>
    <w:uiPriority w:val="99"/>
    <w:rsid w:val="002F7AA1"/>
    <w:pPr>
      <w:widowControl w:val="0"/>
      <w:autoSpaceDE w:val="0"/>
      <w:autoSpaceDN w:val="0"/>
      <w:adjustRightInd w:val="0"/>
      <w:spacing w:before="250" w:after="100" w:line="240" w:lineRule="auto"/>
    </w:pPr>
    <w:rPr>
      <w:rFonts w:ascii="Arial" w:eastAsia="Times New Roman" w:hAnsi="Arial" w:cs="Arial"/>
      <w:b/>
      <w:bCs/>
      <w:color w:val="000000"/>
      <w:sz w:val="26"/>
      <w:szCs w:val="26"/>
      <w:lang w:eastAsia="pl-PL"/>
    </w:rPr>
  </w:style>
  <w:style w:type="paragraph" w:customStyle="1" w:styleId="SoldisHeading3">
    <w:name w:val="Soldis Heading 3"/>
    <w:basedOn w:val="Normalny"/>
    <w:next w:val="Normalny"/>
    <w:uiPriority w:val="99"/>
    <w:rsid w:val="002F7AA1"/>
    <w:pPr>
      <w:widowControl w:val="0"/>
      <w:autoSpaceDE w:val="0"/>
      <w:autoSpaceDN w:val="0"/>
      <w:adjustRightInd w:val="0"/>
      <w:spacing w:before="180" w:after="100" w:line="240" w:lineRule="auto"/>
    </w:pPr>
    <w:rPr>
      <w:rFonts w:ascii="Arial" w:eastAsia="Times New Roman" w:hAnsi="Arial" w:cs="Arial"/>
      <w:b/>
      <w:bCs/>
      <w:color w:val="000000"/>
      <w:lang w:eastAsia="pl-PL"/>
    </w:rPr>
  </w:style>
  <w:style w:type="paragraph" w:customStyle="1" w:styleId="SoldisHeading3Highlighted">
    <w:name w:val="Soldis Heading 3 Highlighted"/>
    <w:basedOn w:val="Normalny"/>
    <w:next w:val="Normalny"/>
    <w:uiPriority w:val="99"/>
    <w:rsid w:val="002F7AA1"/>
    <w:pPr>
      <w:widowControl w:val="0"/>
      <w:autoSpaceDE w:val="0"/>
      <w:autoSpaceDN w:val="0"/>
      <w:adjustRightInd w:val="0"/>
      <w:spacing w:before="180" w:after="100" w:line="240" w:lineRule="auto"/>
    </w:pPr>
    <w:rPr>
      <w:rFonts w:ascii="Arial" w:eastAsia="Times New Roman" w:hAnsi="Arial" w:cs="Arial"/>
      <w:b/>
      <w:bCs/>
      <w:color w:val="FF0000"/>
      <w:lang w:eastAsia="pl-PL"/>
    </w:rPr>
  </w:style>
  <w:style w:type="paragraph" w:customStyle="1" w:styleId="SoldisText">
    <w:name w:val="Soldis Text"/>
    <w:basedOn w:val="Normalny"/>
    <w:next w:val="Normalny"/>
    <w:uiPriority w:val="99"/>
    <w:rsid w:val="002F7AA1"/>
    <w:pPr>
      <w:widowControl w:val="0"/>
      <w:autoSpaceDE w:val="0"/>
      <w:autoSpaceDN w:val="0"/>
      <w:adjustRightInd w:val="0"/>
      <w:spacing w:before="60" w:after="60" w:line="240" w:lineRule="auto"/>
    </w:pPr>
    <w:rPr>
      <w:rFonts w:ascii="Arial" w:eastAsia="Times New Roman" w:hAnsi="Arial" w:cs="Arial"/>
      <w:color w:val="000000"/>
      <w:sz w:val="20"/>
      <w:szCs w:val="20"/>
      <w:lang w:eastAsia="pl-PL"/>
    </w:rPr>
  </w:style>
  <w:style w:type="paragraph" w:customStyle="1" w:styleId="SoldisHighlighted">
    <w:name w:val="Soldis Highlighted"/>
    <w:basedOn w:val="Normalny"/>
    <w:next w:val="Normalny"/>
    <w:uiPriority w:val="99"/>
    <w:rsid w:val="002F7AA1"/>
    <w:pPr>
      <w:widowControl w:val="0"/>
      <w:autoSpaceDE w:val="0"/>
      <w:autoSpaceDN w:val="0"/>
      <w:adjustRightInd w:val="0"/>
      <w:spacing w:before="60" w:after="60" w:line="240" w:lineRule="auto"/>
    </w:pPr>
    <w:rPr>
      <w:rFonts w:ascii="Arial" w:eastAsia="Times New Roman" w:hAnsi="Arial" w:cs="Arial"/>
      <w:b/>
      <w:bCs/>
      <w:color w:val="000000"/>
      <w:sz w:val="24"/>
      <w:szCs w:val="24"/>
      <w:lang w:eastAsia="pl-PL"/>
    </w:rPr>
  </w:style>
  <w:style w:type="paragraph" w:customStyle="1" w:styleId="SoldisTableText">
    <w:name w:val="Soldis Table Text"/>
    <w:basedOn w:val="Normalny"/>
    <w:next w:val="Normalny"/>
    <w:uiPriority w:val="99"/>
    <w:rsid w:val="002F7AA1"/>
    <w:pPr>
      <w:widowControl w:val="0"/>
      <w:autoSpaceDE w:val="0"/>
      <w:autoSpaceDN w:val="0"/>
      <w:adjustRightInd w:val="0"/>
      <w:spacing w:before="30" w:after="30" w:line="240" w:lineRule="auto"/>
      <w:jc w:val="center"/>
    </w:pPr>
    <w:rPr>
      <w:rFonts w:ascii="Arial" w:eastAsia="Times New Roman" w:hAnsi="Arial" w:cs="Arial"/>
      <w:color w:val="000000"/>
      <w:sz w:val="20"/>
      <w:szCs w:val="20"/>
      <w:lang w:eastAsia="pl-PL"/>
    </w:rPr>
  </w:style>
  <w:style w:type="paragraph" w:customStyle="1" w:styleId="SoldisTableHeadings">
    <w:name w:val="Soldis Table Headings"/>
    <w:basedOn w:val="Normalny"/>
    <w:next w:val="Normalny"/>
    <w:uiPriority w:val="99"/>
    <w:rsid w:val="002F7AA1"/>
    <w:pPr>
      <w:widowControl w:val="0"/>
      <w:autoSpaceDE w:val="0"/>
      <w:autoSpaceDN w:val="0"/>
      <w:adjustRightInd w:val="0"/>
      <w:spacing w:before="0" w:after="0" w:line="240" w:lineRule="auto"/>
      <w:jc w:val="center"/>
    </w:pPr>
    <w:rPr>
      <w:rFonts w:ascii="Arial" w:eastAsia="Times New Roman" w:hAnsi="Arial" w:cs="Arial"/>
      <w:b/>
      <w:bCs/>
      <w:color w:val="000000"/>
      <w:sz w:val="20"/>
      <w:szCs w:val="20"/>
      <w:lang w:eastAsia="pl-PL"/>
    </w:rPr>
  </w:style>
  <w:style w:type="character" w:customStyle="1" w:styleId="WW8Num7z0">
    <w:name w:val="WW8Num7z0"/>
    <w:rsid w:val="002F7AA1"/>
    <w:rPr>
      <w:rFonts w:ascii="Times New Roman" w:hAnsi="Times New Roman"/>
    </w:rPr>
  </w:style>
  <w:style w:type="character" w:customStyle="1" w:styleId="Symbolwypunktowania">
    <w:name w:val="Symbol wypunktowania"/>
    <w:rsid w:val="002F7AA1"/>
    <w:rPr>
      <w:rFonts w:ascii="StarSymbol" w:hAnsi="StarSymbol"/>
      <w:sz w:val="18"/>
    </w:rPr>
  </w:style>
  <w:style w:type="character" w:styleId="Tekstzastpczy">
    <w:name w:val="Placeholder Text"/>
    <w:uiPriority w:val="99"/>
    <w:semiHidden/>
    <w:rsid w:val="002F7AA1"/>
    <w:rPr>
      <w:color w:val="808080"/>
    </w:rPr>
  </w:style>
  <w:style w:type="character" w:styleId="Wyrnienieintensywne">
    <w:name w:val="Intense Emphasis"/>
    <w:uiPriority w:val="21"/>
    <w:qFormat/>
    <w:rsid w:val="002F7AA1"/>
    <w:rPr>
      <w:i/>
      <w:iCs/>
      <w:color w:val="5B9BD5"/>
    </w:rPr>
  </w:style>
  <w:style w:type="paragraph" w:styleId="Cytatintensywny">
    <w:name w:val="Intense Quote"/>
    <w:basedOn w:val="Normalny"/>
    <w:next w:val="Normalny"/>
    <w:link w:val="CytatintensywnyZnak"/>
    <w:uiPriority w:val="30"/>
    <w:qFormat/>
    <w:rsid w:val="002F7AA1"/>
    <w:pPr>
      <w:widowControl w:val="0"/>
      <w:pBdr>
        <w:top w:val="single" w:sz="4" w:space="10" w:color="5B9BD5"/>
        <w:bottom w:val="single" w:sz="4" w:space="10" w:color="5B9BD5"/>
      </w:pBdr>
      <w:suppressAutoHyphens/>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5B9BD5"/>
      <w:sz w:val="24"/>
      <w:szCs w:val="20"/>
      <w:lang w:val="x-none" w:eastAsia="x-none"/>
    </w:rPr>
  </w:style>
  <w:style w:type="character" w:customStyle="1" w:styleId="CytatintensywnyZnak">
    <w:name w:val="Cytat intensywny Znak"/>
    <w:basedOn w:val="Domylnaczcionkaakapitu"/>
    <w:link w:val="Cytatintensywny"/>
    <w:uiPriority w:val="30"/>
    <w:rsid w:val="002F7AA1"/>
    <w:rPr>
      <w:rFonts w:ascii="Times New Roman" w:eastAsia="Times New Roman" w:hAnsi="Times New Roman" w:cs="Times New Roman"/>
      <w:i/>
      <w:iCs/>
      <w:color w:val="5B9BD5"/>
      <w:sz w:val="24"/>
      <w:szCs w:val="20"/>
      <w:lang w:val="x-none" w:eastAsia="x-none"/>
    </w:rPr>
  </w:style>
  <w:style w:type="paragraph" w:styleId="Cytat">
    <w:name w:val="Quote"/>
    <w:basedOn w:val="Normalny"/>
    <w:next w:val="Normalny"/>
    <w:link w:val="CytatZnak"/>
    <w:uiPriority w:val="29"/>
    <w:qFormat/>
    <w:rsid w:val="002F7AA1"/>
    <w:pPr>
      <w:widowControl w:val="0"/>
      <w:suppressAutoHyphens/>
      <w:overflowPunct w:val="0"/>
      <w:autoSpaceDE w:val="0"/>
      <w:autoSpaceDN w:val="0"/>
      <w:adjustRightInd w:val="0"/>
      <w:spacing w:before="200" w:after="160" w:line="240" w:lineRule="auto"/>
      <w:ind w:left="864" w:right="864"/>
      <w:jc w:val="center"/>
      <w:textAlignment w:val="baseline"/>
    </w:pPr>
    <w:rPr>
      <w:rFonts w:ascii="Times New Roman" w:eastAsia="Times New Roman" w:hAnsi="Times New Roman" w:cs="Times New Roman"/>
      <w:i/>
      <w:iCs/>
      <w:color w:val="404040"/>
      <w:sz w:val="24"/>
      <w:szCs w:val="20"/>
      <w:lang w:val="x-none" w:eastAsia="x-none"/>
    </w:rPr>
  </w:style>
  <w:style w:type="character" w:customStyle="1" w:styleId="CytatZnak">
    <w:name w:val="Cytat Znak"/>
    <w:basedOn w:val="Domylnaczcionkaakapitu"/>
    <w:link w:val="Cytat"/>
    <w:uiPriority w:val="29"/>
    <w:rsid w:val="002F7AA1"/>
    <w:rPr>
      <w:rFonts w:ascii="Times New Roman" w:eastAsia="Times New Roman" w:hAnsi="Times New Roman" w:cs="Times New Roman"/>
      <w:i/>
      <w:iCs/>
      <w:color w:val="404040"/>
      <w:sz w:val="24"/>
      <w:szCs w:val="20"/>
      <w:lang w:val="x-none" w:eastAsia="x-none"/>
    </w:rPr>
  </w:style>
  <w:style w:type="character" w:customStyle="1" w:styleId="ALFAN3Znak">
    <w:name w:val="ALFA N3 Znak"/>
    <w:link w:val="ALFAN3"/>
    <w:rsid w:val="002F7AA1"/>
    <w:rPr>
      <w:rFonts w:eastAsia="SimSun" w:cstheme="minorHAnsi"/>
      <w:sz w:val="24"/>
      <w:szCs w:val="20"/>
      <w:lang w:eastAsia="x-none"/>
    </w:rPr>
  </w:style>
  <w:style w:type="character" w:customStyle="1" w:styleId="postbody1">
    <w:name w:val="postbody1"/>
    <w:rsid w:val="002F7AA1"/>
    <w:rPr>
      <w:sz w:val="11"/>
      <w:szCs w:val="11"/>
    </w:rPr>
  </w:style>
  <w:style w:type="paragraph" w:customStyle="1" w:styleId="WW-Tekstpodstawowy2">
    <w:name w:val="WW-Tekst podstawowy 2"/>
    <w:basedOn w:val="Normalny"/>
    <w:rsid w:val="002F7AA1"/>
    <w:pPr>
      <w:widowControl w:val="0"/>
      <w:suppressAutoHyphens/>
      <w:spacing w:before="9" w:after="0" w:line="360" w:lineRule="atLeast"/>
    </w:pPr>
    <w:rPr>
      <w:rFonts w:ascii="Arial" w:eastAsia="Lucida Sans Unicode" w:hAnsi="Arial" w:cs="Arial Narrow"/>
      <w:bCs/>
      <w:szCs w:val="20"/>
      <w:lang w:eastAsia="pl-PL"/>
    </w:rPr>
  </w:style>
  <w:style w:type="character" w:customStyle="1" w:styleId="PMBulletPointChar">
    <w:name w:val="PM_BulletPoint Char"/>
    <w:link w:val="PMBulletPoint"/>
    <w:locked/>
    <w:rsid w:val="002F7AA1"/>
    <w:rPr>
      <w:rFonts w:ascii="Arial" w:hAnsi="Arial" w:cs="Arial"/>
      <w:lang w:eastAsia="en-GB"/>
    </w:rPr>
  </w:style>
  <w:style w:type="paragraph" w:customStyle="1" w:styleId="PMBulletPoint">
    <w:name w:val="PM_BulletPoint"/>
    <w:basedOn w:val="Normalny"/>
    <w:link w:val="PMBulletPointChar"/>
    <w:rsid w:val="002F7AA1"/>
    <w:pPr>
      <w:numPr>
        <w:numId w:val="28"/>
      </w:numPr>
      <w:spacing w:after="60" w:line="240" w:lineRule="auto"/>
    </w:pPr>
    <w:rPr>
      <w:rFonts w:ascii="Arial" w:hAnsi="Arial" w:cs="Arial"/>
      <w:lang w:eastAsia="en-GB"/>
    </w:rPr>
  </w:style>
  <w:style w:type="paragraph" w:customStyle="1" w:styleId="tp">
    <w:name w:val="tp"/>
    <w:basedOn w:val="Normalny"/>
    <w:rsid w:val="002F7AA1"/>
    <w:pPr>
      <w:spacing w:before="0" w:after="0" w:line="360" w:lineRule="auto"/>
    </w:pPr>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2F7AA1"/>
    <w:pPr>
      <w:widowControl w:val="0"/>
      <w:suppressAutoHyphens/>
      <w:spacing w:before="0" w:after="0" w:line="240" w:lineRule="auto"/>
      <w:ind w:firstLine="284"/>
    </w:pPr>
    <w:rPr>
      <w:rFonts w:ascii="Times New Roman" w:eastAsia="Times New Roman" w:hAnsi="Times New Roman" w:cs="Times New Roman"/>
      <w:sz w:val="24"/>
      <w:szCs w:val="20"/>
      <w:lang w:eastAsia="ar-SA"/>
    </w:rPr>
  </w:style>
  <w:style w:type="character" w:styleId="Odwoaniedelikatne">
    <w:name w:val="Subtle Reference"/>
    <w:uiPriority w:val="31"/>
    <w:qFormat/>
    <w:rsid w:val="002F7AA1"/>
    <w:rPr>
      <w:smallCaps/>
      <w:color w:val="5A5A5A"/>
    </w:rPr>
  </w:style>
  <w:style w:type="character" w:customStyle="1" w:styleId="Nierozpoznanawzmianka1">
    <w:name w:val="Nierozpoznana wzmianka1"/>
    <w:uiPriority w:val="99"/>
    <w:semiHidden/>
    <w:unhideWhenUsed/>
    <w:rsid w:val="002F7AA1"/>
    <w:rPr>
      <w:color w:val="605E5C"/>
      <w:shd w:val="clear" w:color="auto" w:fill="E1DFDD"/>
    </w:rPr>
  </w:style>
  <w:style w:type="character" w:customStyle="1" w:styleId="Nierozpoznanawzmianka2">
    <w:name w:val="Nierozpoznana wzmianka2"/>
    <w:basedOn w:val="Domylnaczcionkaakapitu"/>
    <w:uiPriority w:val="99"/>
    <w:semiHidden/>
    <w:unhideWhenUsed/>
    <w:rsid w:val="002F7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05677">
      <w:bodyDiv w:val="1"/>
      <w:marLeft w:val="0"/>
      <w:marRight w:val="0"/>
      <w:marTop w:val="0"/>
      <w:marBottom w:val="0"/>
      <w:divBdr>
        <w:top w:val="none" w:sz="0" w:space="0" w:color="auto"/>
        <w:left w:val="none" w:sz="0" w:space="0" w:color="auto"/>
        <w:bottom w:val="none" w:sz="0" w:space="0" w:color="auto"/>
        <w:right w:val="none" w:sz="0" w:space="0" w:color="auto"/>
      </w:divBdr>
    </w:div>
    <w:div w:id="143354049">
      <w:bodyDiv w:val="1"/>
      <w:marLeft w:val="0"/>
      <w:marRight w:val="0"/>
      <w:marTop w:val="0"/>
      <w:marBottom w:val="0"/>
      <w:divBdr>
        <w:top w:val="none" w:sz="0" w:space="0" w:color="auto"/>
        <w:left w:val="none" w:sz="0" w:space="0" w:color="auto"/>
        <w:bottom w:val="none" w:sz="0" w:space="0" w:color="auto"/>
        <w:right w:val="none" w:sz="0" w:space="0" w:color="auto"/>
      </w:divBdr>
    </w:div>
    <w:div w:id="167134128">
      <w:bodyDiv w:val="1"/>
      <w:marLeft w:val="0"/>
      <w:marRight w:val="0"/>
      <w:marTop w:val="0"/>
      <w:marBottom w:val="0"/>
      <w:divBdr>
        <w:top w:val="none" w:sz="0" w:space="0" w:color="auto"/>
        <w:left w:val="none" w:sz="0" w:space="0" w:color="auto"/>
        <w:bottom w:val="none" w:sz="0" w:space="0" w:color="auto"/>
        <w:right w:val="none" w:sz="0" w:space="0" w:color="auto"/>
      </w:divBdr>
    </w:div>
    <w:div w:id="227807094">
      <w:bodyDiv w:val="1"/>
      <w:marLeft w:val="0"/>
      <w:marRight w:val="0"/>
      <w:marTop w:val="0"/>
      <w:marBottom w:val="0"/>
      <w:divBdr>
        <w:top w:val="none" w:sz="0" w:space="0" w:color="auto"/>
        <w:left w:val="none" w:sz="0" w:space="0" w:color="auto"/>
        <w:bottom w:val="none" w:sz="0" w:space="0" w:color="auto"/>
        <w:right w:val="none" w:sz="0" w:space="0" w:color="auto"/>
      </w:divBdr>
    </w:div>
    <w:div w:id="271910389">
      <w:bodyDiv w:val="1"/>
      <w:marLeft w:val="0"/>
      <w:marRight w:val="0"/>
      <w:marTop w:val="0"/>
      <w:marBottom w:val="0"/>
      <w:divBdr>
        <w:top w:val="none" w:sz="0" w:space="0" w:color="auto"/>
        <w:left w:val="none" w:sz="0" w:space="0" w:color="auto"/>
        <w:bottom w:val="none" w:sz="0" w:space="0" w:color="auto"/>
        <w:right w:val="none" w:sz="0" w:space="0" w:color="auto"/>
      </w:divBdr>
      <w:divsChild>
        <w:div w:id="1267425967">
          <w:marLeft w:val="360"/>
          <w:marRight w:val="0"/>
          <w:marTop w:val="0"/>
          <w:marBottom w:val="0"/>
          <w:divBdr>
            <w:top w:val="none" w:sz="0" w:space="0" w:color="auto"/>
            <w:left w:val="none" w:sz="0" w:space="0" w:color="auto"/>
            <w:bottom w:val="none" w:sz="0" w:space="0" w:color="auto"/>
            <w:right w:val="none" w:sz="0" w:space="0" w:color="auto"/>
          </w:divBdr>
          <w:divsChild>
            <w:div w:id="524288596">
              <w:marLeft w:val="0"/>
              <w:marRight w:val="0"/>
              <w:marTop w:val="0"/>
              <w:marBottom w:val="0"/>
              <w:divBdr>
                <w:top w:val="none" w:sz="0" w:space="0" w:color="auto"/>
                <w:left w:val="none" w:sz="0" w:space="0" w:color="auto"/>
                <w:bottom w:val="none" w:sz="0" w:space="0" w:color="auto"/>
                <w:right w:val="none" w:sz="0" w:space="0" w:color="auto"/>
              </w:divBdr>
            </w:div>
          </w:divsChild>
        </w:div>
        <w:div w:id="1497574920">
          <w:marLeft w:val="360"/>
          <w:marRight w:val="0"/>
          <w:marTop w:val="0"/>
          <w:marBottom w:val="0"/>
          <w:divBdr>
            <w:top w:val="none" w:sz="0" w:space="0" w:color="auto"/>
            <w:left w:val="none" w:sz="0" w:space="0" w:color="auto"/>
            <w:bottom w:val="none" w:sz="0" w:space="0" w:color="auto"/>
            <w:right w:val="none" w:sz="0" w:space="0" w:color="auto"/>
          </w:divBdr>
          <w:divsChild>
            <w:div w:id="1921475403">
              <w:marLeft w:val="0"/>
              <w:marRight w:val="0"/>
              <w:marTop w:val="0"/>
              <w:marBottom w:val="0"/>
              <w:divBdr>
                <w:top w:val="none" w:sz="0" w:space="0" w:color="auto"/>
                <w:left w:val="none" w:sz="0" w:space="0" w:color="auto"/>
                <w:bottom w:val="none" w:sz="0" w:space="0" w:color="auto"/>
                <w:right w:val="none" w:sz="0" w:space="0" w:color="auto"/>
              </w:divBdr>
            </w:div>
          </w:divsChild>
        </w:div>
        <w:div w:id="1515996409">
          <w:marLeft w:val="360"/>
          <w:marRight w:val="0"/>
          <w:marTop w:val="0"/>
          <w:marBottom w:val="0"/>
          <w:divBdr>
            <w:top w:val="none" w:sz="0" w:space="0" w:color="auto"/>
            <w:left w:val="none" w:sz="0" w:space="0" w:color="auto"/>
            <w:bottom w:val="none" w:sz="0" w:space="0" w:color="auto"/>
            <w:right w:val="none" w:sz="0" w:space="0" w:color="auto"/>
          </w:divBdr>
          <w:divsChild>
            <w:div w:id="243616188">
              <w:marLeft w:val="0"/>
              <w:marRight w:val="0"/>
              <w:marTop w:val="0"/>
              <w:marBottom w:val="0"/>
              <w:divBdr>
                <w:top w:val="none" w:sz="0" w:space="0" w:color="auto"/>
                <w:left w:val="none" w:sz="0" w:space="0" w:color="auto"/>
                <w:bottom w:val="none" w:sz="0" w:space="0" w:color="auto"/>
                <w:right w:val="none" w:sz="0" w:space="0" w:color="auto"/>
              </w:divBdr>
            </w:div>
          </w:divsChild>
        </w:div>
        <w:div w:id="772481344">
          <w:marLeft w:val="36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802337933">
          <w:marLeft w:val="360"/>
          <w:marRight w:val="0"/>
          <w:marTop w:val="0"/>
          <w:marBottom w:val="0"/>
          <w:divBdr>
            <w:top w:val="none" w:sz="0" w:space="0" w:color="auto"/>
            <w:left w:val="none" w:sz="0" w:space="0" w:color="auto"/>
            <w:bottom w:val="none" w:sz="0" w:space="0" w:color="auto"/>
            <w:right w:val="none" w:sz="0" w:space="0" w:color="auto"/>
          </w:divBdr>
          <w:divsChild>
            <w:div w:id="6246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6693">
      <w:bodyDiv w:val="1"/>
      <w:marLeft w:val="0"/>
      <w:marRight w:val="0"/>
      <w:marTop w:val="0"/>
      <w:marBottom w:val="0"/>
      <w:divBdr>
        <w:top w:val="none" w:sz="0" w:space="0" w:color="auto"/>
        <w:left w:val="none" w:sz="0" w:space="0" w:color="auto"/>
        <w:bottom w:val="none" w:sz="0" w:space="0" w:color="auto"/>
        <w:right w:val="none" w:sz="0" w:space="0" w:color="auto"/>
      </w:divBdr>
    </w:div>
    <w:div w:id="376121893">
      <w:bodyDiv w:val="1"/>
      <w:marLeft w:val="0"/>
      <w:marRight w:val="0"/>
      <w:marTop w:val="0"/>
      <w:marBottom w:val="0"/>
      <w:divBdr>
        <w:top w:val="none" w:sz="0" w:space="0" w:color="auto"/>
        <w:left w:val="none" w:sz="0" w:space="0" w:color="auto"/>
        <w:bottom w:val="none" w:sz="0" w:space="0" w:color="auto"/>
        <w:right w:val="none" w:sz="0" w:space="0" w:color="auto"/>
      </w:divBdr>
    </w:div>
    <w:div w:id="419984218">
      <w:bodyDiv w:val="1"/>
      <w:marLeft w:val="0"/>
      <w:marRight w:val="0"/>
      <w:marTop w:val="0"/>
      <w:marBottom w:val="0"/>
      <w:divBdr>
        <w:top w:val="none" w:sz="0" w:space="0" w:color="auto"/>
        <w:left w:val="none" w:sz="0" w:space="0" w:color="auto"/>
        <w:bottom w:val="none" w:sz="0" w:space="0" w:color="auto"/>
        <w:right w:val="none" w:sz="0" w:space="0" w:color="auto"/>
      </w:divBdr>
    </w:div>
    <w:div w:id="534540338">
      <w:bodyDiv w:val="1"/>
      <w:marLeft w:val="0"/>
      <w:marRight w:val="0"/>
      <w:marTop w:val="0"/>
      <w:marBottom w:val="0"/>
      <w:divBdr>
        <w:top w:val="none" w:sz="0" w:space="0" w:color="auto"/>
        <w:left w:val="none" w:sz="0" w:space="0" w:color="auto"/>
        <w:bottom w:val="none" w:sz="0" w:space="0" w:color="auto"/>
        <w:right w:val="none" w:sz="0" w:space="0" w:color="auto"/>
      </w:divBdr>
    </w:div>
    <w:div w:id="598485831">
      <w:bodyDiv w:val="1"/>
      <w:marLeft w:val="0"/>
      <w:marRight w:val="0"/>
      <w:marTop w:val="0"/>
      <w:marBottom w:val="0"/>
      <w:divBdr>
        <w:top w:val="none" w:sz="0" w:space="0" w:color="auto"/>
        <w:left w:val="none" w:sz="0" w:space="0" w:color="auto"/>
        <w:bottom w:val="none" w:sz="0" w:space="0" w:color="auto"/>
        <w:right w:val="none" w:sz="0" w:space="0" w:color="auto"/>
      </w:divBdr>
      <w:divsChild>
        <w:div w:id="271672570">
          <w:marLeft w:val="360"/>
          <w:marRight w:val="0"/>
          <w:marTop w:val="72"/>
          <w:marBottom w:val="72"/>
          <w:divBdr>
            <w:top w:val="none" w:sz="0" w:space="0" w:color="auto"/>
            <w:left w:val="none" w:sz="0" w:space="0" w:color="auto"/>
            <w:bottom w:val="none" w:sz="0" w:space="0" w:color="auto"/>
            <w:right w:val="none" w:sz="0" w:space="0" w:color="auto"/>
          </w:divBdr>
          <w:divsChild>
            <w:div w:id="1022976654">
              <w:marLeft w:val="0"/>
              <w:marRight w:val="0"/>
              <w:marTop w:val="0"/>
              <w:marBottom w:val="0"/>
              <w:divBdr>
                <w:top w:val="none" w:sz="0" w:space="0" w:color="auto"/>
                <w:left w:val="none" w:sz="0" w:space="0" w:color="auto"/>
                <w:bottom w:val="none" w:sz="0" w:space="0" w:color="auto"/>
                <w:right w:val="none" w:sz="0" w:space="0" w:color="auto"/>
              </w:divBdr>
            </w:div>
          </w:divsChild>
        </w:div>
        <w:div w:id="233857605">
          <w:marLeft w:val="360"/>
          <w:marRight w:val="0"/>
          <w:marTop w:val="0"/>
          <w:marBottom w:val="72"/>
          <w:divBdr>
            <w:top w:val="none" w:sz="0" w:space="0" w:color="auto"/>
            <w:left w:val="none" w:sz="0" w:space="0" w:color="auto"/>
            <w:bottom w:val="none" w:sz="0" w:space="0" w:color="auto"/>
            <w:right w:val="none" w:sz="0" w:space="0" w:color="auto"/>
          </w:divBdr>
          <w:divsChild>
            <w:div w:id="2027562184">
              <w:marLeft w:val="0"/>
              <w:marRight w:val="0"/>
              <w:marTop w:val="0"/>
              <w:marBottom w:val="0"/>
              <w:divBdr>
                <w:top w:val="none" w:sz="0" w:space="0" w:color="auto"/>
                <w:left w:val="none" w:sz="0" w:space="0" w:color="auto"/>
                <w:bottom w:val="none" w:sz="0" w:space="0" w:color="auto"/>
                <w:right w:val="none" w:sz="0" w:space="0" w:color="auto"/>
              </w:divBdr>
            </w:div>
          </w:divsChild>
        </w:div>
        <w:div w:id="1361319872">
          <w:marLeft w:val="360"/>
          <w:marRight w:val="0"/>
          <w:marTop w:val="0"/>
          <w:marBottom w:val="72"/>
          <w:divBdr>
            <w:top w:val="none" w:sz="0" w:space="0" w:color="auto"/>
            <w:left w:val="none" w:sz="0" w:space="0" w:color="auto"/>
            <w:bottom w:val="none" w:sz="0" w:space="0" w:color="auto"/>
            <w:right w:val="none" w:sz="0" w:space="0" w:color="auto"/>
          </w:divBdr>
          <w:divsChild>
            <w:div w:id="1825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09">
      <w:bodyDiv w:val="1"/>
      <w:marLeft w:val="0"/>
      <w:marRight w:val="0"/>
      <w:marTop w:val="0"/>
      <w:marBottom w:val="0"/>
      <w:divBdr>
        <w:top w:val="none" w:sz="0" w:space="0" w:color="auto"/>
        <w:left w:val="none" w:sz="0" w:space="0" w:color="auto"/>
        <w:bottom w:val="none" w:sz="0" w:space="0" w:color="auto"/>
        <w:right w:val="none" w:sz="0" w:space="0" w:color="auto"/>
      </w:divBdr>
    </w:div>
    <w:div w:id="626469128">
      <w:bodyDiv w:val="1"/>
      <w:marLeft w:val="0"/>
      <w:marRight w:val="0"/>
      <w:marTop w:val="0"/>
      <w:marBottom w:val="0"/>
      <w:divBdr>
        <w:top w:val="none" w:sz="0" w:space="0" w:color="auto"/>
        <w:left w:val="none" w:sz="0" w:space="0" w:color="auto"/>
        <w:bottom w:val="none" w:sz="0" w:space="0" w:color="auto"/>
        <w:right w:val="none" w:sz="0" w:space="0" w:color="auto"/>
      </w:divBdr>
    </w:div>
    <w:div w:id="655650905">
      <w:bodyDiv w:val="1"/>
      <w:marLeft w:val="0"/>
      <w:marRight w:val="0"/>
      <w:marTop w:val="0"/>
      <w:marBottom w:val="0"/>
      <w:divBdr>
        <w:top w:val="none" w:sz="0" w:space="0" w:color="auto"/>
        <w:left w:val="none" w:sz="0" w:space="0" w:color="auto"/>
        <w:bottom w:val="none" w:sz="0" w:space="0" w:color="auto"/>
        <w:right w:val="none" w:sz="0" w:space="0" w:color="auto"/>
      </w:divBdr>
      <w:divsChild>
        <w:div w:id="2143883129">
          <w:marLeft w:val="360"/>
          <w:marRight w:val="0"/>
          <w:marTop w:val="0"/>
          <w:marBottom w:val="0"/>
          <w:divBdr>
            <w:top w:val="none" w:sz="0" w:space="0" w:color="auto"/>
            <w:left w:val="none" w:sz="0" w:space="0" w:color="auto"/>
            <w:bottom w:val="none" w:sz="0" w:space="0" w:color="auto"/>
            <w:right w:val="none" w:sz="0" w:space="0" w:color="auto"/>
          </w:divBdr>
          <w:divsChild>
            <w:div w:id="747770584">
              <w:marLeft w:val="0"/>
              <w:marRight w:val="0"/>
              <w:marTop w:val="0"/>
              <w:marBottom w:val="0"/>
              <w:divBdr>
                <w:top w:val="none" w:sz="0" w:space="0" w:color="auto"/>
                <w:left w:val="none" w:sz="0" w:space="0" w:color="auto"/>
                <w:bottom w:val="none" w:sz="0" w:space="0" w:color="auto"/>
                <w:right w:val="none" w:sz="0" w:space="0" w:color="auto"/>
              </w:divBdr>
            </w:div>
          </w:divsChild>
        </w:div>
        <w:div w:id="435177094">
          <w:marLeft w:val="360"/>
          <w:marRight w:val="0"/>
          <w:marTop w:val="0"/>
          <w:marBottom w:val="0"/>
          <w:divBdr>
            <w:top w:val="none" w:sz="0" w:space="0" w:color="auto"/>
            <w:left w:val="none" w:sz="0" w:space="0" w:color="auto"/>
            <w:bottom w:val="none" w:sz="0" w:space="0" w:color="auto"/>
            <w:right w:val="none" w:sz="0" w:space="0" w:color="auto"/>
          </w:divBdr>
          <w:divsChild>
            <w:div w:id="417215726">
              <w:marLeft w:val="0"/>
              <w:marRight w:val="0"/>
              <w:marTop w:val="0"/>
              <w:marBottom w:val="0"/>
              <w:divBdr>
                <w:top w:val="none" w:sz="0" w:space="0" w:color="auto"/>
                <w:left w:val="none" w:sz="0" w:space="0" w:color="auto"/>
                <w:bottom w:val="none" w:sz="0" w:space="0" w:color="auto"/>
                <w:right w:val="none" w:sz="0" w:space="0" w:color="auto"/>
              </w:divBdr>
            </w:div>
          </w:divsChild>
        </w:div>
        <w:div w:id="1133408279">
          <w:marLeft w:val="360"/>
          <w:marRight w:val="0"/>
          <w:marTop w:val="0"/>
          <w:marBottom w:val="0"/>
          <w:divBdr>
            <w:top w:val="none" w:sz="0" w:space="0" w:color="auto"/>
            <w:left w:val="none" w:sz="0" w:space="0" w:color="auto"/>
            <w:bottom w:val="none" w:sz="0" w:space="0" w:color="auto"/>
            <w:right w:val="none" w:sz="0" w:space="0" w:color="auto"/>
          </w:divBdr>
          <w:divsChild>
            <w:div w:id="497891077">
              <w:marLeft w:val="0"/>
              <w:marRight w:val="0"/>
              <w:marTop w:val="0"/>
              <w:marBottom w:val="0"/>
              <w:divBdr>
                <w:top w:val="none" w:sz="0" w:space="0" w:color="auto"/>
                <w:left w:val="none" w:sz="0" w:space="0" w:color="auto"/>
                <w:bottom w:val="none" w:sz="0" w:space="0" w:color="auto"/>
                <w:right w:val="none" w:sz="0" w:space="0" w:color="auto"/>
              </w:divBdr>
            </w:div>
            <w:div w:id="42563338">
              <w:marLeft w:val="0"/>
              <w:marRight w:val="0"/>
              <w:marTop w:val="0"/>
              <w:marBottom w:val="0"/>
              <w:divBdr>
                <w:top w:val="none" w:sz="0" w:space="0" w:color="auto"/>
                <w:left w:val="none" w:sz="0" w:space="0" w:color="auto"/>
                <w:bottom w:val="none" w:sz="0" w:space="0" w:color="auto"/>
                <w:right w:val="none" w:sz="0" w:space="0" w:color="auto"/>
              </w:divBdr>
              <w:divsChild>
                <w:div w:id="1480267350">
                  <w:marLeft w:val="0"/>
                  <w:marRight w:val="0"/>
                  <w:marTop w:val="0"/>
                  <w:marBottom w:val="0"/>
                  <w:divBdr>
                    <w:top w:val="none" w:sz="0" w:space="0" w:color="auto"/>
                    <w:left w:val="none" w:sz="0" w:space="0" w:color="auto"/>
                    <w:bottom w:val="none" w:sz="0" w:space="0" w:color="auto"/>
                    <w:right w:val="none" w:sz="0" w:space="0" w:color="auto"/>
                  </w:divBdr>
                </w:div>
              </w:divsChild>
            </w:div>
            <w:div w:id="199516812">
              <w:marLeft w:val="0"/>
              <w:marRight w:val="0"/>
              <w:marTop w:val="0"/>
              <w:marBottom w:val="0"/>
              <w:divBdr>
                <w:top w:val="none" w:sz="0" w:space="0" w:color="auto"/>
                <w:left w:val="none" w:sz="0" w:space="0" w:color="auto"/>
                <w:bottom w:val="none" w:sz="0" w:space="0" w:color="auto"/>
                <w:right w:val="none" w:sz="0" w:space="0" w:color="auto"/>
              </w:divBdr>
              <w:divsChild>
                <w:div w:id="194761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21782">
          <w:marLeft w:val="360"/>
          <w:marRight w:val="0"/>
          <w:marTop w:val="0"/>
          <w:marBottom w:val="0"/>
          <w:divBdr>
            <w:top w:val="none" w:sz="0" w:space="0" w:color="auto"/>
            <w:left w:val="none" w:sz="0" w:space="0" w:color="auto"/>
            <w:bottom w:val="none" w:sz="0" w:space="0" w:color="auto"/>
            <w:right w:val="none" w:sz="0" w:space="0" w:color="auto"/>
          </w:divBdr>
          <w:divsChild>
            <w:div w:id="954599912">
              <w:marLeft w:val="0"/>
              <w:marRight w:val="0"/>
              <w:marTop w:val="0"/>
              <w:marBottom w:val="0"/>
              <w:divBdr>
                <w:top w:val="none" w:sz="0" w:space="0" w:color="auto"/>
                <w:left w:val="none" w:sz="0" w:space="0" w:color="auto"/>
                <w:bottom w:val="none" w:sz="0" w:space="0" w:color="auto"/>
                <w:right w:val="none" w:sz="0" w:space="0" w:color="auto"/>
              </w:divBdr>
            </w:div>
          </w:divsChild>
        </w:div>
        <w:div w:id="269701857">
          <w:marLeft w:val="360"/>
          <w:marRight w:val="0"/>
          <w:marTop w:val="0"/>
          <w:marBottom w:val="0"/>
          <w:divBdr>
            <w:top w:val="none" w:sz="0" w:space="0" w:color="auto"/>
            <w:left w:val="none" w:sz="0" w:space="0" w:color="auto"/>
            <w:bottom w:val="none" w:sz="0" w:space="0" w:color="auto"/>
            <w:right w:val="none" w:sz="0" w:space="0" w:color="auto"/>
          </w:divBdr>
          <w:divsChild>
            <w:div w:id="16073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81739">
      <w:bodyDiv w:val="1"/>
      <w:marLeft w:val="0"/>
      <w:marRight w:val="0"/>
      <w:marTop w:val="0"/>
      <w:marBottom w:val="0"/>
      <w:divBdr>
        <w:top w:val="none" w:sz="0" w:space="0" w:color="auto"/>
        <w:left w:val="none" w:sz="0" w:space="0" w:color="auto"/>
        <w:bottom w:val="none" w:sz="0" w:space="0" w:color="auto"/>
        <w:right w:val="none" w:sz="0" w:space="0" w:color="auto"/>
      </w:divBdr>
      <w:divsChild>
        <w:div w:id="2076853075">
          <w:marLeft w:val="0"/>
          <w:marRight w:val="0"/>
          <w:marTop w:val="0"/>
          <w:marBottom w:val="0"/>
          <w:divBdr>
            <w:top w:val="none" w:sz="0" w:space="0" w:color="auto"/>
            <w:left w:val="none" w:sz="0" w:space="0" w:color="auto"/>
            <w:bottom w:val="none" w:sz="0" w:space="0" w:color="auto"/>
            <w:right w:val="none" w:sz="0" w:space="0" w:color="auto"/>
          </w:divBdr>
        </w:div>
        <w:div w:id="1342852737">
          <w:marLeft w:val="0"/>
          <w:marRight w:val="0"/>
          <w:marTop w:val="0"/>
          <w:marBottom w:val="0"/>
          <w:divBdr>
            <w:top w:val="none" w:sz="0" w:space="0" w:color="auto"/>
            <w:left w:val="none" w:sz="0" w:space="0" w:color="auto"/>
            <w:bottom w:val="none" w:sz="0" w:space="0" w:color="auto"/>
            <w:right w:val="none" w:sz="0" w:space="0" w:color="auto"/>
          </w:divBdr>
        </w:div>
        <w:div w:id="1417164218">
          <w:marLeft w:val="0"/>
          <w:marRight w:val="0"/>
          <w:marTop w:val="0"/>
          <w:marBottom w:val="0"/>
          <w:divBdr>
            <w:top w:val="none" w:sz="0" w:space="0" w:color="auto"/>
            <w:left w:val="none" w:sz="0" w:space="0" w:color="auto"/>
            <w:bottom w:val="none" w:sz="0" w:space="0" w:color="auto"/>
            <w:right w:val="none" w:sz="0" w:space="0" w:color="auto"/>
          </w:divBdr>
        </w:div>
        <w:div w:id="733743102">
          <w:marLeft w:val="0"/>
          <w:marRight w:val="0"/>
          <w:marTop w:val="0"/>
          <w:marBottom w:val="0"/>
          <w:divBdr>
            <w:top w:val="none" w:sz="0" w:space="0" w:color="auto"/>
            <w:left w:val="none" w:sz="0" w:space="0" w:color="auto"/>
            <w:bottom w:val="none" w:sz="0" w:space="0" w:color="auto"/>
            <w:right w:val="none" w:sz="0" w:space="0" w:color="auto"/>
          </w:divBdr>
        </w:div>
      </w:divsChild>
    </w:div>
    <w:div w:id="735053641">
      <w:bodyDiv w:val="1"/>
      <w:marLeft w:val="0"/>
      <w:marRight w:val="0"/>
      <w:marTop w:val="0"/>
      <w:marBottom w:val="0"/>
      <w:divBdr>
        <w:top w:val="none" w:sz="0" w:space="0" w:color="auto"/>
        <w:left w:val="none" w:sz="0" w:space="0" w:color="auto"/>
        <w:bottom w:val="none" w:sz="0" w:space="0" w:color="auto"/>
        <w:right w:val="none" w:sz="0" w:space="0" w:color="auto"/>
      </w:divBdr>
    </w:div>
    <w:div w:id="823207788">
      <w:bodyDiv w:val="1"/>
      <w:marLeft w:val="0"/>
      <w:marRight w:val="0"/>
      <w:marTop w:val="0"/>
      <w:marBottom w:val="0"/>
      <w:divBdr>
        <w:top w:val="none" w:sz="0" w:space="0" w:color="auto"/>
        <w:left w:val="none" w:sz="0" w:space="0" w:color="auto"/>
        <w:bottom w:val="none" w:sz="0" w:space="0" w:color="auto"/>
        <w:right w:val="none" w:sz="0" w:space="0" w:color="auto"/>
      </w:divBdr>
    </w:div>
    <w:div w:id="861669197">
      <w:bodyDiv w:val="1"/>
      <w:marLeft w:val="0"/>
      <w:marRight w:val="0"/>
      <w:marTop w:val="0"/>
      <w:marBottom w:val="0"/>
      <w:divBdr>
        <w:top w:val="none" w:sz="0" w:space="0" w:color="auto"/>
        <w:left w:val="none" w:sz="0" w:space="0" w:color="auto"/>
        <w:bottom w:val="none" w:sz="0" w:space="0" w:color="auto"/>
        <w:right w:val="none" w:sz="0" w:space="0" w:color="auto"/>
      </w:divBdr>
    </w:div>
    <w:div w:id="931862806">
      <w:bodyDiv w:val="1"/>
      <w:marLeft w:val="0"/>
      <w:marRight w:val="0"/>
      <w:marTop w:val="0"/>
      <w:marBottom w:val="0"/>
      <w:divBdr>
        <w:top w:val="none" w:sz="0" w:space="0" w:color="auto"/>
        <w:left w:val="none" w:sz="0" w:space="0" w:color="auto"/>
        <w:bottom w:val="none" w:sz="0" w:space="0" w:color="auto"/>
        <w:right w:val="none" w:sz="0" w:space="0" w:color="auto"/>
      </w:divBdr>
    </w:div>
    <w:div w:id="967786562">
      <w:bodyDiv w:val="1"/>
      <w:marLeft w:val="0"/>
      <w:marRight w:val="0"/>
      <w:marTop w:val="0"/>
      <w:marBottom w:val="0"/>
      <w:divBdr>
        <w:top w:val="none" w:sz="0" w:space="0" w:color="auto"/>
        <w:left w:val="none" w:sz="0" w:space="0" w:color="auto"/>
        <w:bottom w:val="none" w:sz="0" w:space="0" w:color="auto"/>
        <w:right w:val="none" w:sz="0" w:space="0" w:color="auto"/>
      </w:divBdr>
      <w:divsChild>
        <w:div w:id="600138782">
          <w:marLeft w:val="360"/>
          <w:marRight w:val="0"/>
          <w:marTop w:val="0"/>
          <w:marBottom w:val="0"/>
          <w:divBdr>
            <w:top w:val="none" w:sz="0" w:space="0" w:color="auto"/>
            <w:left w:val="none" w:sz="0" w:space="0" w:color="auto"/>
            <w:bottom w:val="none" w:sz="0" w:space="0" w:color="auto"/>
            <w:right w:val="none" w:sz="0" w:space="0" w:color="auto"/>
          </w:divBdr>
          <w:divsChild>
            <w:div w:id="298072823">
              <w:marLeft w:val="0"/>
              <w:marRight w:val="0"/>
              <w:marTop w:val="0"/>
              <w:marBottom w:val="0"/>
              <w:divBdr>
                <w:top w:val="none" w:sz="0" w:space="0" w:color="auto"/>
                <w:left w:val="none" w:sz="0" w:space="0" w:color="auto"/>
                <w:bottom w:val="none" w:sz="0" w:space="0" w:color="auto"/>
                <w:right w:val="none" w:sz="0" w:space="0" w:color="auto"/>
              </w:divBdr>
            </w:div>
          </w:divsChild>
        </w:div>
        <w:div w:id="556625683">
          <w:marLeft w:val="360"/>
          <w:marRight w:val="0"/>
          <w:marTop w:val="0"/>
          <w:marBottom w:val="0"/>
          <w:divBdr>
            <w:top w:val="none" w:sz="0" w:space="0" w:color="auto"/>
            <w:left w:val="none" w:sz="0" w:space="0" w:color="auto"/>
            <w:bottom w:val="none" w:sz="0" w:space="0" w:color="auto"/>
            <w:right w:val="none" w:sz="0" w:space="0" w:color="auto"/>
          </w:divBdr>
          <w:divsChild>
            <w:div w:id="2144350592">
              <w:marLeft w:val="0"/>
              <w:marRight w:val="0"/>
              <w:marTop w:val="0"/>
              <w:marBottom w:val="0"/>
              <w:divBdr>
                <w:top w:val="none" w:sz="0" w:space="0" w:color="auto"/>
                <w:left w:val="none" w:sz="0" w:space="0" w:color="auto"/>
                <w:bottom w:val="none" w:sz="0" w:space="0" w:color="auto"/>
                <w:right w:val="none" w:sz="0" w:space="0" w:color="auto"/>
              </w:divBdr>
            </w:div>
          </w:divsChild>
        </w:div>
        <w:div w:id="688410330">
          <w:marLeft w:val="360"/>
          <w:marRight w:val="0"/>
          <w:marTop w:val="0"/>
          <w:marBottom w:val="0"/>
          <w:divBdr>
            <w:top w:val="none" w:sz="0" w:space="0" w:color="auto"/>
            <w:left w:val="none" w:sz="0" w:space="0" w:color="auto"/>
            <w:bottom w:val="none" w:sz="0" w:space="0" w:color="auto"/>
            <w:right w:val="none" w:sz="0" w:space="0" w:color="auto"/>
          </w:divBdr>
          <w:divsChild>
            <w:div w:id="1380473345">
              <w:marLeft w:val="0"/>
              <w:marRight w:val="0"/>
              <w:marTop w:val="0"/>
              <w:marBottom w:val="0"/>
              <w:divBdr>
                <w:top w:val="none" w:sz="0" w:space="0" w:color="auto"/>
                <w:left w:val="none" w:sz="0" w:space="0" w:color="auto"/>
                <w:bottom w:val="none" w:sz="0" w:space="0" w:color="auto"/>
                <w:right w:val="none" w:sz="0" w:space="0" w:color="auto"/>
              </w:divBdr>
            </w:div>
            <w:div w:id="1736539947">
              <w:marLeft w:val="0"/>
              <w:marRight w:val="0"/>
              <w:marTop w:val="0"/>
              <w:marBottom w:val="0"/>
              <w:divBdr>
                <w:top w:val="none" w:sz="0" w:space="0" w:color="auto"/>
                <w:left w:val="none" w:sz="0" w:space="0" w:color="auto"/>
                <w:bottom w:val="none" w:sz="0" w:space="0" w:color="auto"/>
                <w:right w:val="none" w:sz="0" w:space="0" w:color="auto"/>
              </w:divBdr>
              <w:divsChild>
                <w:div w:id="143589532">
                  <w:marLeft w:val="0"/>
                  <w:marRight w:val="0"/>
                  <w:marTop w:val="0"/>
                  <w:marBottom w:val="0"/>
                  <w:divBdr>
                    <w:top w:val="none" w:sz="0" w:space="0" w:color="auto"/>
                    <w:left w:val="none" w:sz="0" w:space="0" w:color="auto"/>
                    <w:bottom w:val="none" w:sz="0" w:space="0" w:color="auto"/>
                    <w:right w:val="none" w:sz="0" w:space="0" w:color="auto"/>
                  </w:divBdr>
                </w:div>
              </w:divsChild>
            </w:div>
            <w:div w:id="227420951">
              <w:marLeft w:val="0"/>
              <w:marRight w:val="0"/>
              <w:marTop w:val="0"/>
              <w:marBottom w:val="0"/>
              <w:divBdr>
                <w:top w:val="none" w:sz="0" w:space="0" w:color="auto"/>
                <w:left w:val="none" w:sz="0" w:space="0" w:color="auto"/>
                <w:bottom w:val="none" w:sz="0" w:space="0" w:color="auto"/>
                <w:right w:val="none" w:sz="0" w:space="0" w:color="auto"/>
              </w:divBdr>
              <w:divsChild>
                <w:div w:id="135222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4625">
          <w:marLeft w:val="360"/>
          <w:marRight w:val="0"/>
          <w:marTop w:val="0"/>
          <w:marBottom w:val="0"/>
          <w:divBdr>
            <w:top w:val="none" w:sz="0" w:space="0" w:color="auto"/>
            <w:left w:val="none" w:sz="0" w:space="0" w:color="auto"/>
            <w:bottom w:val="none" w:sz="0" w:space="0" w:color="auto"/>
            <w:right w:val="none" w:sz="0" w:space="0" w:color="auto"/>
          </w:divBdr>
          <w:divsChild>
            <w:div w:id="630133108">
              <w:marLeft w:val="0"/>
              <w:marRight w:val="0"/>
              <w:marTop w:val="0"/>
              <w:marBottom w:val="0"/>
              <w:divBdr>
                <w:top w:val="none" w:sz="0" w:space="0" w:color="auto"/>
                <w:left w:val="none" w:sz="0" w:space="0" w:color="auto"/>
                <w:bottom w:val="none" w:sz="0" w:space="0" w:color="auto"/>
                <w:right w:val="none" w:sz="0" w:space="0" w:color="auto"/>
              </w:divBdr>
            </w:div>
          </w:divsChild>
        </w:div>
        <w:div w:id="554509589">
          <w:marLeft w:val="360"/>
          <w:marRight w:val="0"/>
          <w:marTop w:val="0"/>
          <w:marBottom w:val="0"/>
          <w:divBdr>
            <w:top w:val="none" w:sz="0" w:space="0" w:color="auto"/>
            <w:left w:val="none" w:sz="0" w:space="0" w:color="auto"/>
            <w:bottom w:val="none" w:sz="0" w:space="0" w:color="auto"/>
            <w:right w:val="none" w:sz="0" w:space="0" w:color="auto"/>
          </w:divBdr>
          <w:divsChild>
            <w:div w:id="14020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534">
      <w:bodyDiv w:val="1"/>
      <w:marLeft w:val="0"/>
      <w:marRight w:val="0"/>
      <w:marTop w:val="0"/>
      <w:marBottom w:val="0"/>
      <w:divBdr>
        <w:top w:val="none" w:sz="0" w:space="0" w:color="auto"/>
        <w:left w:val="none" w:sz="0" w:space="0" w:color="auto"/>
        <w:bottom w:val="none" w:sz="0" w:space="0" w:color="auto"/>
        <w:right w:val="none" w:sz="0" w:space="0" w:color="auto"/>
      </w:divBdr>
    </w:div>
    <w:div w:id="1025911135">
      <w:bodyDiv w:val="1"/>
      <w:marLeft w:val="0"/>
      <w:marRight w:val="0"/>
      <w:marTop w:val="0"/>
      <w:marBottom w:val="0"/>
      <w:divBdr>
        <w:top w:val="none" w:sz="0" w:space="0" w:color="auto"/>
        <w:left w:val="none" w:sz="0" w:space="0" w:color="auto"/>
        <w:bottom w:val="none" w:sz="0" w:space="0" w:color="auto"/>
        <w:right w:val="none" w:sz="0" w:space="0" w:color="auto"/>
      </w:divBdr>
    </w:div>
    <w:div w:id="1157763329">
      <w:bodyDiv w:val="1"/>
      <w:marLeft w:val="0"/>
      <w:marRight w:val="0"/>
      <w:marTop w:val="0"/>
      <w:marBottom w:val="0"/>
      <w:divBdr>
        <w:top w:val="none" w:sz="0" w:space="0" w:color="auto"/>
        <w:left w:val="none" w:sz="0" w:space="0" w:color="auto"/>
        <w:bottom w:val="none" w:sz="0" w:space="0" w:color="auto"/>
        <w:right w:val="none" w:sz="0" w:space="0" w:color="auto"/>
      </w:divBdr>
    </w:div>
    <w:div w:id="1276018252">
      <w:bodyDiv w:val="1"/>
      <w:marLeft w:val="0"/>
      <w:marRight w:val="0"/>
      <w:marTop w:val="0"/>
      <w:marBottom w:val="0"/>
      <w:divBdr>
        <w:top w:val="none" w:sz="0" w:space="0" w:color="auto"/>
        <w:left w:val="none" w:sz="0" w:space="0" w:color="auto"/>
        <w:bottom w:val="none" w:sz="0" w:space="0" w:color="auto"/>
        <w:right w:val="none" w:sz="0" w:space="0" w:color="auto"/>
      </w:divBdr>
    </w:div>
    <w:div w:id="1311902237">
      <w:bodyDiv w:val="1"/>
      <w:marLeft w:val="0"/>
      <w:marRight w:val="0"/>
      <w:marTop w:val="0"/>
      <w:marBottom w:val="0"/>
      <w:divBdr>
        <w:top w:val="none" w:sz="0" w:space="0" w:color="auto"/>
        <w:left w:val="none" w:sz="0" w:space="0" w:color="auto"/>
        <w:bottom w:val="none" w:sz="0" w:space="0" w:color="auto"/>
        <w:right w:val="none" w:sz="0" w:space="0" w:color="auto"/>
      </w:divBdr>
    </w:div>
    <w:div w:id="1368601219">
      <w:bodyDiv w:val="1"/>
      <w:marLeft w:val="0"/>
      <w:marRight w:val="0"/>
      <w:marTop w:val="0"/>
      <w:marBottom w:val="0"/>
      <w:divBdr>
        <w:top w:val="none" w:sz="0" w:space="0" w:color="auto"/>
        <w:left w:val="none" w:sz="0" w:space="0" w:color="auto"/>
        <w:bottom w:val="none" w:sz="0" w:space="0" w:color="auto"/>
        <w:right w:val="none" w:sz="0" w:space="0" w:color="auto"/>
      </w:divBdr>
      <w:divsChild>
        <w:div w:id="1978223917">
          <w:marLeft w:val="360"/>
          <w:marRight w:val="0"/>
          <w:marTop w:val="0"/>
          <w:marBottom w:val="0"/>
          <w:divBdr>
            <w:top w:val="none" w:sz="0" w:space="0" w:color="auto"/>
            <w:left w:val="none" w:sz="0" w:space="0" w:color="auto"/>
            <w:bottom w:val="none" w:sz="0" w:space="0" w:color="auto"/>
            <w:right w:val="none" w:sz="0" w:space="0" w:color="auto"/>
          </w:divBdr>
        </w:div>
        <w:div w:id="955914795">
          <w:marLeft w:val="360"/>
          <w:marRight w:val="0"/>
          <w:marTop w:val="0"/>
          <w:marBottom w:val="0"/>
          <w:divBdr>
            <w:top w:val="none" w:sz="0" w:space="0" w:color="auto"/>
            <w:left w:val="none" w:sz="0" w:space="0" w:color="auto"/>
            <w:bottom w:val="none" w:sz="0" w:space="0" w:color="auto"/>
            <w:right w:val="none" w:sz="0" w:space="0" w:color="auto"/>
          </w:divBdr>
          <w:divsChild>
            <w:div w:id="1377198272">
              <w:marLeft w:val="0"/>
              <w:marRight w:val="0"/>
              <w:marTop w:val="0"/>
              <w:marBottom w:val="0"/>
              <w:divBdr>
                <w:top w:val="none" w:sz="0" w:space="0" w:color="auto"/>
                <w:left w:val="none" w:sz="0" w:space="0" w:color="auto"/>
                <w:bottom w:val="none" w:sz="0" w:space="0" w:color="auto"/>
                <w:right w:val="none" w:sz="0" w:space="0" w:color="auto"/>
              </w:divBdr>
            </w:div>
          </w:divsChild>
        </w:div>
        <w:div w:id="1912080857">
          <w:marLeft w:val="360"/>
          <w:marRight w:val="0"/>
          <w:marTop w:val="0"/>
          <w:marBottom w:val="0"/>
          <w:divBdr>
            <w:top w:val="none" w:sz="0" w:space="0" w:color="auto"/>
            <w:left w:val="none" w:sz="0" w:space="0" w:color="auto"/>
            <w:bottom w:val="none" w:sz="0" w:space="0" w:color="auto"/>
            <w:right w:val="none" w:sz="0" w:space="0" w:color="auto"/>
          </w:divBdr>
          <w:divsChild>
            <w:div w:id="187322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38653">
      <w:bodyDiv w:val="1"/>
      <w:marLeft w:val="0"/>
      <w:marRight w:val="0"/>
      <w:marTop w:val="0"/>
      <w:marBottom w:val="0"/>
      <w:divBdr>
        <w:top w:val="none" w:sz="0" w:space="0" w:color="auto"/>
        <w:left w:val="none" w:sz="0" w:space="0" w:color="auto"/>
        <w:bottom w:val="none" w:sz="0" w:space="0" w:color="auto"/>
        <w:right w:val="none" w:sz="0" w:space="0" w:color="auto"/>
      </w:divBdr>
    </w:div>
    <w:div w:id="1404183863">
      <w:bodyDiv w:val="1"/>
      <w:marLeft w:val="0"/>
      <w:marRight w:val="0"/>
      <w:marTop w:val="0"/>
      <w:marBottom w:val="0"/>
      <w:divBdr>
        <w:top w:val="none" w:sz="0" w:space="0" w:color="auto"/>
        <w:left w:val="none" w:sz="0" w:space="0" w:color="auto"/>
        <w:bottom w:val="none" w:sz="0" w:space="0" w:color="auto"/>
        <w:right w:val="none" w:sz="0" w:space="0" w:color="auto"/>
      </w:divBdr>
    </w:div>
    <w:div w:id="1481077232">
      <w:bodyDiv w:val="1"/>
      <w:marLeft w:val="0"/>
      <w:marRight w:val="0"/>
      <w:marTop w:val="0"/>
      <w:marBottom w:val="0"/>
      <w:divBdr>
        <w:top w:val="none" w:sz="0" w:space="0" w:color="auto"/>
        <w:left w:val="none" w:sz="0" w:space="0" w:color="auto"/>
        <w:bottom w:val="none" w:sz="0" w:space="0" w:color="auto"/>
        <w:right w:val="none" w:sz="0" w:space="0" w:color="auto"/>
      </w:divBdr>
    </w:div>
    <w:div w:id="1524586027">
      <w:bodyDiv w:val="1"/>
      <w:marLeft w:val="0"/>
      <w:marRight w:val="0"/>
      <w:marTop w:val="0"/>
      <w:marBottom w:val="0"/>
      <w:divBdr>
        <w:top w:val="none" w:sz="0" w:space="0" w:color="auto"/>
        <w:left w:val="none" w:sz="0" w:space="0" w:color="auto"/>
        <w:bottom w:val="none" w:sz="0" w:space="0" w:color="auto"/>
        <w:right w:val="none" w:sz="0" w:space="0" w:color="auto"/>
      </w:divBdr>
    </w:div>
    <w:div w:id="1559167393">
      <w:bodyDiv w:val="1"/>
      <w:marLeft w:val="0"/>
      <w:marRight w:val="0"/>
      <w:marTop w:val="0"/>
      <w:marBottom w:val="0"/>
      <w:divBdr>
        <w:top w:val="none" w:sz="0" w:space="0" w:color="auto"/>
        <w:left w:val="none" w:sz="0" w:space="0" w:color="auto"/>
        <w:bottom w:val="none" w:sz="0" w:space="0" w:color="auto"/>
        <w:right w:val="none" w:sz="0" w:space="0" w:color="auto"/>
      </w:divBdr>
    </w:div>
    <w:div w:id="1645744266">
      <w:bodyDiv w:val="1"/>
      <w:marLeft w:val="0"/>
      <w:marRight w:val="0"/>
      <w:marTop w:val="0"/>
      <w:marBottom w:val="0"/>
      <w:divBdr>
        <w:top w:val="none" w:sz="0" w:space="0" w:color="auto"/>
        <w:left w:val="none" w:sz="0" w:space="0" w:color="auto"/>
        <w:bottom w:val="none" w:sz="0" w:space="0" w:color="auto"/>
        <w:right w:val="none" w:sz="0" w:space="0" w:color="auto"/>
      </w:divBdr>
      <w:divsChild>
        <w:div w:id="1977493990">
          <w:marLeft w:val="0"/>
          <w:marRight w:val="0"/>
          <w:marTop w:val="0"/>
          <w:marBottom w:val="0"/>
          <w:divBdr>
            <w:top w:val="none" w:sz="0" w:space="0" w:color="auto"/>
            <w:left w:val="none" w:sz="0" w:space="0" w:color="auto"/>
            <w:bottom w:val="none" w:sz="0" w:space="0" w:color="auto"/>
            <w:right w:val="none" w:sz="0" w:space="0" w:color="auto"/>
          </w:divBdr>
        </w:div>
        <w:div w:id="2026320089">
          <w:marLeft w:val="0"/>
          <w:marRight w:val="0"/>
          <w:marTop w:val="0"/>
          <w:marBottom w:val="0"/>
          <w:divBdr>
            <w:top w:val="none" w:sz="0" w:space="0" w:color="auto"/>
            <w:left w:val="none" w:sz="0" w:space="0" w:color="auto"/>
            <w:bottom w:val="none" w:sz="0" w:space="0" w:color="auto"/>
            <w:right w:val="none" w:sz="0" w:space="0" w:color="auto"/>
          </w:divBdr>
        </w:div>
        <w:div w:id="496191178">
          <w:marLeft w:val="0"/>
          <w:marRight w:val="0"/>
          <w:marTop w:val="0"/>
          <w:marBottom w:val="0"/>
          <w:divBdr>
            <w:top w:val="none" w:sz="0" w:space="0" w:color="auto"/>
            <w:left w:val="none" w:sz="0" w:space="0" w:color="auto"/>
            <w:bottom w:val="none" w:sz="0" w:space="0" w:color="auto"/>
            <w:right w:val="none" w:sz="0" w:space="0" w:color="auto"/>
          </w:divBdr>
        </w:div>
        <w:div w:id="1167479176">
          <w:marLeft w:val="0"/>
          <w:marRight w:val="0"/>
          <w:marTop w:val="0"/>
          <w:marBottom w:val="0"/>
          <w:divBdr>
            <w:top w:val="none" w:sz="0" w:space="0" w:color="auto"/>
            <w:left w:val="none" w:sz="0" w:space="0" w:color="auto"/>
            <w:bottom w:val="none" w:sz="0" w:space="0" w:color="auto"/>
            <w:right w:val="none" w:sz="0" w:space="0" w:color="auto"/>
          </w:divBdr>
        </w:div>
      </w:divsChild>
    </w:div>
    <w:div w:id="1817451578">
      <w:bodyDiv w:val="1"/>
      <w:marLeft w:val="0"/>
      <w:marRight w:val="0"/>
      <w:marTop w:val="0"/>
      <w:marBottom w:val="0"/>
      <w:divBdr>
        <w:top w:val="none" w:sz="0" w:space="0" w:color="auto"/>
        <w:left w:val="none" w:sz="0" w:space="0" w:color="auto"/>
        <w:bottom w:val="none" w:sz="0" w:space="0" w:color="auto"/>
        <w:right w:val="none" w:sz="0" w:space="0" w:color="auto"/>
      </w:divBdr>
    </w:div>
    <w:div w:id="1897008965">
      <w:bodyDiv w:val="1"/>
      <w:marLeft w:val="0"/>
      <w:marRight w:val="0"/>
      <w:marTop w:val="0"/>
      <w:marBottom w:val="0"/>
      <w:divBdr>
        <w:top w:val="none" w:sz="0" w:space="0" w:color="auto"/>
        <w:left w:val="none" w:sz="0" w:space="0" w:color="auto"/>
        <w:bottom w:val="none" w:sz="0" w:space="0" w:color="auto"/>
        <w:right w:val="none" w:sz="0" w:space="0" w:color="auto"/>
      </w:divBdr>
      <w:divsChild>
        <w:div w:id="616910694">
          <w:marLeft w:val="360"/>
          <w:marRight w:val="0"/>
          <w:marTop w:val="0"/>
          <w:marBottom w:val="0"/>
          <w:divBdr>
            <w:top w:val="none" w:sz="0" w:space="0" w:color="auto"/>
            <w:left w:val="none" w:sz="0" w:space="0" w:color="auto"/>
            <w:bottom w:val="none" w:sz="0" w:space="0" w:color="auto"/>
            <w:right w:val="none" w:sz="0" w:space="0" w:color="auto"/>
          </w:divBdr>
        </w:div>
        <w:div w:id="538862081">
          <w:marLeft w:val="360"/>
          <w:marRight w:val="0"/>
          <w:marTop w:val="0"/>
          <w:marBottom w:val="0"/>
          <w:divBdr>
            <w:top w:val="none" w:sz="0" w:space="0" w:color="auto"/>
            <w:left w:val="none" w:sz="0" w:space="0" w:color="auto"/>
            <w:bottom w:val="none" w:sz="0" w:space="0" w:color="auto"/>
            <w:right w:val="none" w:sz="0" w:space="0" w:color="auto"/>
          </w:divBdr>
          <w:divsChild>
            <w:div w:id="613950611">
              <w:marLeft w:val="0"/>
              <w:marRight w:val="0"/>
              <w:marTop w:val="0"/>
              <w:marBottom w:val="0"/>
              <w:divBdr>
                <w:top w:val="none" w:sz="0" w:space="0" w:color="auto"/>
                <w:left w:val="none" w:sz="0" w:space="0" w:color="auto"/>
                <w:bottom w:val="none" w:sz="0" w:space="0" w:color="auto"/>
                <w:right w:val="none" w:sz="0" w:space="0" w:color="auto"/>
              </w:divBdr>
            </w:div>
          </w:divsChild>
        </w:div>
        <w:div w:id="1423647349">
          <w:marLeft w:val="360"/>
          <w:marRight w:val="0"/>
          <w:marTop w:val="0"/>
          <w:marBottom w:val="0"/>
          <w:divBdr>
            <w:top w:val="none" w:sz="0" w:space="0" w:color="auto"/>
            <w:left w:val="none" w:sz="0" w:space="0" w:color="auto"/>
            <w:bottom w:val="none" w:sz="0" w:space="0" w:color="auto"/>
            <w:right w:val="none" w:sz="0" w:space="0" w:color="auto"/>
          </w:divBdr>
          <w:divsChild>
            <w:div w:id="188883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567861">
      <w:bodyDiv w:val="1"/>
      <w:marLeft w:val="0"/>
      <w:marRight w:val="0"/>
      <w:marTop w:val="0"/>
      <w:marBottom w:val="0"/>
      <w:divBdr>
        <w:top w:val="none" w:sz="0" w:space="0" w:color="auto"/>
        <w:left w:val="none" w:sz="0" w:space="0" w:color="auto"/>
        <w:bottom w:val="none" w:sz="0" w:space="0" w:color="auto"/>
        <w:right w:val="none" w:sz="0" w:space="0" w:color="auto"/>
      </w:divBdr>
    </w:div>
    <w:div w:id="2069958645">
      <w:bodyDiv w:val="1"/>
      <w:marLeft w:val="0"/>
      <w:marRight w:val="0"/>
      <w:marTop w:val="0"/>
      <w:marBottom w:val="0"/>
      <w:divBdr>
        <w:top w:val="none" w:sz="0" w:space="0" w:color="auto"/>
        <w:left w:val="none" w:sz="0" w:space="0" w:color="auto"/>
        <w:bottom w:val="none" w:sz="0" w:space="0" w:color="auto"/>
        <w:right w:val="none" w:sz="0" w:space="0" w:color="auto"/>
      </w:divBdr>
    </w:div>
    <w:div w:id="2072540302">
      <w:bodyDiv w:val="1"/>
      <w:marLeft w:val="0"/>
      <w:marRight w:val="0"/>
      <w:marTop w:val="0"/>
      <w:marBottom w:val="0"/>
      <w:divBdr>
        <w:top w:val="none" w:sz="0" w:space="0" w:color="auto"/>
        <w:left w:val="none" w:sz="0" w:space="0" w:color="auto"/>
        <w:bottom w:val="none" w:sz="0" w:space="0" w:color="auto"/>
        <w:right w:val="none" w:sz="0" w:space="0" w:color="auto"/>
      </w:divBdr>
    </w:div>
    <w:div w:id="209794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DFFA6-BC5A-45BC-A977-4B5C06F7F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38</Pages>
  <Words>8763</Words>
  <Characters>52580</Characters>
  <Application>Microsoft Office Word</Application>
  <DocSecurity>0</DocSecurity>
  <Lines>438</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Bartłomiej Tuczapski</dc:creator>
  <cp:keywords/>
  <dc:description/>
  <cp:lastModifiedBy>Agata Zygmunt-Sidor</cp:lastModifiedBy>
  <cp:revision>8</cp:revision>
  <cp:lastPrinted>2024-02-09T13:00:00Z</cp:lastPrinted>
  <dcterms:created xsi:type="dcterms:W3CDTF">2024-02-12T07:34:00Z</dcterms:created>
  <dcterms:modified xsi:type="dcterms:W3CDTF">2024-04-26T13:21:00Z</dcterms:modified>
</cp:coreProperties>
</file>