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4841"/>
        <w:gridCol w:w="3969"/>
      </w:tblGrid>
      <w:tr w:rsidR="00A36705" w:rsidRPr="006E55F5" w:rsidTr="00454432">
        <w:tc>
          <w:tcPr>
            <w:tcW w:w="164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NR DOKUMENTU</w:t>
            </w:r>
          </w:p>
        </w:tc>
        <w:tc>
          <w:tcPr>
            <w:tcW w:w="4841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3969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UWAGI</w:t>
            </w:r>
          </w:p>
        </w:tc>
      </w:tr>
    </w:tbl>
    <w:tbl>
      <w:tblPr>
        <w:tblpPr w:leftFromText="141" w:rightFromText="141" w:horzAnchor="margin" w:tblpXSpec="center" w:tblpY="-46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4841"/>
        <w:gridCol w:w="3969"/>
      </w:tblGrid>
      <w:tr w:rsidR="00C21C59" w:rsidRPr="006E55F5" w:rsidTr="00C21C59">
        <w:tc>
          <w:tcPr>
            <w:tcW w:w="10456" w:type="dxa"/>
            <w:gridSpan w:val="3"/>
          </w:tcPr>
          <w:p w:rsidR="00C21C59" w:rsidRPr="00E924E3" w:rsidRDefault="00C21C59" w:rsidP="00C21C59">
            <w:pPr>
              <w:spacing w:before="240" w:after="0" w:line="360" w:lineRule="auto"/>
              <w:rPr>
                <w:rFonts w:ascii="Arial" w:hAnsi="Arial" w:cs="Arial"/>
                <w:b/>
              </w:rPr>
            </w:pPr>
            <w:r w:rsidRPr="00E924E3">
              <w:rPr>
                <w:rFonts w:ascii="Arial" w:hAnsi="Arial" w:cs="Arial"/>
                <w:b/>
              </w:rPr>
              <w:t>5.</w:t>
            </w:r>
            <w:r>
              <w:rPr>
                <w:rFonts w:ascii="Arial" w:hAnsi="Arial" w:cs="Arial"/>
                <w:b/>
              </w:rPr>
              <w:t>A.</w:t>
            </w:r>
            <w:r w:rsidRPr="00E924E3">
              <w:rPr>
                <w:rFonts w:ascii="Arial" w:hAnsi="Arial" w:cs="Arial"/>
                <w:b/>
              </w:rPr>
              <w:t xml:space="preserve"> ARCHITEKTURA – </w:t>
            </w:r>
            <w:r w:rsidRPr="0009066C">
              <w:rPr>
                <w:rFonts w:ascii="Arial" w:hAnsi="Arial" w:cs="Arial"/>
                <w:b/>
              </w:rPr>
              <w:t>Segregator Nr 3</w:t>
            </w:r>
          </w:p>
        </w:tc>
      </w:tr>
      <w:tr w:rsidR="00C21C59" w:rsidRPr="006E55F5" w:rsidTr="00C21C59">
        <w:tc>
          <w:tcPr>
            <w:tcW w:w="1646" w:type="dxa"/>
          </w:tcPr>
          <w:p w:rsidR="00C21C59" w:rsidRPr="00E924E3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924E3">
              <w:rPr>
                <w:rFonts w:ascii="Arial" w:hAnsi="Arial" w:cs="Arial"/>
                <w:b/>
              </w:rPr>
              <w:t>5.A</w:t>
            </w:r>
          </w:p>
        </w:tc>
        <w:tc>
          <w:tcPr>
            <w:tcW w:w="4841" w:type="dxa"/>
          </w:tcPr>
          <w:p w:rsidR="00C21C59" w:rsidRDefault="00C21C59" w:rsidP="00C21C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Plany powykonawcze – architektura – </w:t>
            </w:r>
            <w:r w:rsidRPr="0009066C">
              <w:rPr>
                <w:rFonts w:ascii="Arial" w:hAnsi="Arial" w:cs="Arial"/>
              </w:rPr>
              <w:t>segregator Nr 3</w:t>
            </w:r>
          </w:p>
        </w:tc>
        <w:tc>
          <w:tcPr>
            <w:tcW w:w="3969" w:type="dxa"/>
          </w:tcPr>
          <w:p w:rsidR="00C21C59" w:rsidRPr="006E55F5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21C59" w:rsidRPr="006E55F5" w:rsidTr="00C21C59">
        <w:tc>
          <w:tcPr>
            <w:tcW w:w="1646" w:type="dxa"/>
          </w:tcPr>
          <w:p w:rsidR="00C21C59" w:rsidRPr="007D49DF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5.A.1</w:t>
            </w:r>
          </w:p>
        </w:tc>
        <w:tc>
          <w:tcPr>
            <w:tcW w:w="4841" w:type="dxa"/>
          </w:tcPr>
          <w:p w:rsidR="00C21C59" w:rsidRDefault="00C21C59" w:rsidP="00C21C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</w:t>
            </w:r>
          </w:p>
        </w:tc>
        <w:tc>
          <w:tcPr>
            <w:tcW w:w="3969" w:type="dxa"/>
          </w:tcPr>
          <w:p w:rsidR="00C21C59" w:rsidRPr="006E55F5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21C59" w:rsidRPr="006E55F5" w:rsidTr="00C21C59">
        <w:tc>
          <w:tcPr>
            <w:tcW w:w="1646" w:type="dxa"/>
          </w:tcPr>
          <w:p w:rsidR="00C21C59" w:rsidRPr="007D49DF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5.A.1.1</w:t>
            </w:r>
          </w:p>
        </w:tc>
        <w:tc>
          <w:tcPr>
            <w:tcW w:w="4841" w:type="dxa"/>
          </w:tcPr>
          <w:p w:rsidR="00C21C59" w:rsidRDefault="00C21C59" w:rsidP="00C21C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techniczny i funkcjonalny obiektu wraz z zakwalifikowaniem obiektu do właściwej klasy odporności pożarowej</w:t>
            </w:r>
          </w:p>
        </w:tc>
        <w:tc>
          <w:tcPr>
            <w:tcW w:w="3969" w:type="dxa"/>
          </w:tcPr>
          <w:p w:rsidR="00C21C59" w:rsidRPr="006E55F5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21C59" w:rsidRPr="006E55F5" w:rsidTr="00C21C59">
        <w:tc>
          <w:tcPr>
            <w:tcW w:w="1646" w:type="dxa"/>
          </w:tcPr>
          <w:p w:rsidR="00C21C59" w:rsidRPr="007D49DF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5.A.1.2</w:t>
            </w:r>
          </w:p>
        </w:tc>
        <w:tc>
          <w:tcPr>
            <w:tcW w:w="4841" w:type="dxa"/>
          </w:tcPr>
          <w:p w:rsidR="00C21C59" w:rsidRDefault="00C21C59" w:rsidP="00C21C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Zestawienie powierzchni wszystkich pomieszczeń w markecie</w:t>
            </w:r>
          </w:p>
        </w:tc>
        <w:tc>
          <w:tcPr>
            <w:tcW w:w="3969" w:type="dxa"/>
          </w:tcPr>
          <w:p w:rsidR="00C21C59" w:rsidRPr="006E55F5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21C59" w:rsidRPr="006E55F5" w:rsidTr="00C21C59">
        <w:tc>
          <w:tcPr>
            <w:tcW w:w="1646" w:type="dxa"/>
          </w:tcPr>
          <w:p w:rsidR="00C21C59" w:rsidRPr="007D49DF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5.A.2</w:t>
            </w:r>
          </w:p>
        </w:tc>
        <w:tc>
          <w:tcPr>
            <w:tcW w:w="4841" w:type="dxa"/>
          </w:tcPr>
          <w:p w:rsidR="00C21C59" w:rsidRDefault="00C21C59" w:rsidP="00C21C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Rysunki (rzuty, przekroje itd.) </w:t>
            </w:r>
          </w:p>
        </w:tc>
        <w:tc>
          <w:tcPr>
            <w:tcW w:w="3969" w:type="dxa"/>
          </w:tcPr>
          <w:p w:rsidR="00C21C59" w:rsidRPr="00D714CE" w:rsidRDefault="00C21C59" w:rsidP="00C21C5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1C59" w:rsidRPr="006E55F5" w:rsidTr="00C21C59">
        <w:tc>
          <w:tcPr>
            <w:tcW w:w="1646" w:type="dxa"/>
          </w:tcPr>
          <w:p w:rsidR="00C21C59" w:rsidRPr="007D49DF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5.A.3</w:t>
            </w:r>
          </w:p>
        </w:tc>
        <w:tc>
          <w:tcPr>
            <w:tcW w:w="4841" w:type="dxa"/>
          </w:tcPr>
          <w:p w:rsidR="00C21C59" w:rsidRDefault="00C21C59" w:rsidP="00C21C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Różne np. balustrady schodów zewnętrznych i wewnętrznych, pozostałe szczegóły architektoniczne itd. </w:t>
            </w:r>
          </w:p>
        </w:tc>
        <w:tc>
          <w:tcPr>
            <w:tcW w:w="3969" w:type="dxa"/>
            <w:vAlign w:val="center"/>
          </w:tcPr>
          <w:p w:rsidR="00C21C59" w:rsidRPr="00D714CE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5.A.2</w:t>
            </w:r>
          </w:p>
        </w:tc>
      </w:tr>
      <w:tr w:rsidR="00C21C59" w:rsidRPr="006E55F5" w:rsidTr="00C21C59">
        <w:tc>
          <w:tcPr>
            <w:tcW w:w="1646" w:type="dxa"/>
          </w:tcPr>
          <w:p w:rsidR="00C21C59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5.A.4</w:t>
            </w:r>
          </w:p>
        </w:tc>
        <w:tc>
          <w:tcPr>
            <w:tcW w:w="4841" w:type="dxa"/>
          </w:tcPr>
          <w:p w:rsidR="00C21C59" w:rsidRDefault="00C21C59" w:rsidP="00C21C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zieleni</w:t>
            </w:r>
          </w:p>
        </w:tc>
        <w:tc>
          <w:tcPr>
            <w:tcW w:w="3969" w:type="dxa"/>
            <w:vAlign w:val="center"/>
          </w:tcPr>
          <w:p w:rsidR="00C21C59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C21C59" w:rsidRPr="006E55F5" w:rsidTr="00C21C59">
        <w:tc>
          <w:tcPr>
            <w:tcW w:w="1646" w:type="dxa"/>
          </w:tcPr>
          <w:p w:rsidR="00C21C59" w:rsidRPr="00295CAC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95CAC">
              <w:rPr>
                <w:rFonts w:ascii="Arial" w:hAnsi="Arial" w:cs="Arial"/>
                <w:b/>
              </w:rPr>
              <w:t>5.B</w:t>
            </w:r>
          </w:p>
        </w:tc>
        <w:tc>
          <w:tcPr>
            <w:tcW w:w="4841" w:type="dxa"/>
          </w:tcPr>
          <w:p w:rsidR="00C21C59" w:rsidRDefault="00C21C59" w:rsidP="00C21C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Konstrukcje betonowe, żelbetowe i murowe </w:t>
            </w:r>
          </w:p>
        </w:tc>
        <w:tc>
          <w:tcPr>
            <w:tcW w:w="3969" w:type="dxa"/>
          </w:tcPr>
          <w:p w:rsidR="00C21C59" w:rsidRPr="006E55F5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21C59" w:rsidRPr="006E55F5" w:rsidTr="00C21C59">
        <w:tc>
          <w:tcPr>
            <w:tcW w:w="1646" w:type="dxa"/>
          </w:tcPr>
          <w:p w:rsidR="00C21C59" w:rsidRPr="00DA770E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770E">
              <w:rPr>
                <w:rFonts w:ascii="Arial" w:hAnsi="Arial" w:cs="Arial"/>
              </w:rPr>
              <w:t>5.B.1</w:t>
            </w:r>
          </w:p>
        </w:tc>
        <w:tc>
          <w:tcPr>
            <w:tcW w:w="4841" w:type="dxa"/>
          </w:tcPr>
          <w:p w:rsidR="00C21C59" w:rsidRPr="00DA770E" w:rsidRDefault="00C21C59" w:rsidP="00C21C59">
            <w:pPr>
              <w:spacing w:after="0" w:line="240" w:lineRule="auto"/>
              <w:rPr>
                <w:rFonts w:ascii="Arial" w:hAnsi="Arial" w:cs="Arial"/>
              </w:rPr>
            </w:pPr>
            <w:r w:rsidRPr="00DA770E">
              <w:rPr>
                <w:rFonts w:ascii="Arial" w:hAnsi="Arial" w:cs="Arial"/>
              </w:rPr>
              <w:t>Konstrukcje betonowe, żelbetowe i murowe (opisy, rzuty, przekroje, obliczenia statystyczne, plany i szkice geodezyjne)</w:t>
            </w:r>
          </w:p>
        </w:tc>
        <w:tc>
          <w:tcPr>
            <w:tcW w:w="3969" w:type="dxa"/>
          </w:tcPr>
          <w:p w:rsidR="00C21C59" w:rsidRPr="006E55F5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21C59" w:rsidRPr="006E55F5" w:rsidTr="00C21C59">
        <w:tc>
          <w:tcPr>
            <w:tcW w:w="1646" w:type="dxa"/>
          </w:tcPr>
          <w:p w:rsidR="00C21C59" w:rsidRPr="007D49DF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5.B.1.13</w:t>
            </w:r>
          </w:p>
        </w:tc>
        <w:tc>
          <w:tcPr>
            <w:tcW w:w="4841" w:type="dxa"/>
          </w:tcPr>
          <w:p w:rsidR="00C21C59" w:rsidRDefault="00C21C59" w:rsidP="00C21C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Konstrukcje betonowe, żelbetowe i murowe</w:t>
            </w:r>
          </w:p>
        </w:tc>
        <w:tc>
          <w:tcPr>
            <w:tcW w:w="3969" w:type="dxa"/>
          </w:tcPr>
          <w:p w:rsidR="00C21C59" w:rsidRPr="006E55F5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5.C.1.3</w:t>
            </w:r>
          </w:p>
        </w:tc>
      </w:tr>
      <w:tr w:rsidR="00C21C59" w:rsidRPr="006E55F5" w:rsidTr="00C21C59">
        <w:tc>
          <w:tcPr>
            <w:tcW w:w="1646" w:type="dxa"/>
          </w:tcPr>
          <w:p w:rsidR="00C21C59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5.B.1.17</w:t>
            </w:r>
          </w:p>
        </w:tc>
        <w:tc>
          <w:tcPr>
            <w:tcW w:w="4841" w:type="dxa"/>
          </w:tcPr>
          <w:p w:rsidR="00C21C59" w:rsidRPr="005D4FD4" w:rsidRDefault="00C21C59" w:rsidP="00C21C59">
            <w:pPr>
              <w:spacing w:after="0" w:line="240" w:lineRule="auto"/>
              <w:rPr>
                <w:rFonts w:ascii="Arial" w:hAnsi="Arial" w:cs="Arial"/>
              </w:rPr>
            </w:pPr>
            <w:r w:rsidRPr="005D4FD4">
              <w:rPr>
                <w:rFonts w:ascii="Arial" w:hAnsi="Arial" w:cs="Arial"/>
              </w:rPr>
              <w:t>Konstrukcje żelbetowe budynku</w:t>
            </w:r>
          </w:p>
        </w:tc>
        <w:tc>
          <w:tcPr>
            <w:tcW w:w="3969" w:type="dxa"/>
          </w:tcPr>
          <w:p w:rsidR="00C21C59" w:rsidRPr="006E55F5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C21C59" w:rsidRPr="006E55F5" w:rsidTr="00C21C59">
        <w:tc>
          <w:tcPr>
            <w:tcW w:w="1646" w:type="dxa"/>
          </w:tcPr>
          <w:p w:rsidR="00C21C59" w:rsidRPr="007D49DF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5.B.2</w:t>
            </w:r>
          </w:p>
        </w:tc>
        <w:tc>
          <w:tcPr>
            <w:tcW w:w="4841" w:type="dxa"/>
          </w:tcPr>
          <w:p w:rsidR="00C21C59" w:rsidRDefault="00C21C59" w:rsidP="00C21C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Konstrukcje betonowe, żelbetowe i murowe – atesty, certyfikaty, protokoły – elementy konstrukcyjnych j. w.</w:t>
            </w:r>
          </w:p>
        </w:tc>
        <w:tc>
          <w:tcPr>
            <w:tcW w:w="3969" w:type="dxa"/>
          </w:tcPr>
          <w:p w:rsidR="00C21C59" w:rsidRPr="006E55F5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21C59" w:rsidRPr="006E55F5" w:rsidTr="00C21C59">
        <w:tc>
          <w:tcPr>
            <w:tcW w:w="1646" w:type="dxa"/>
          </w:tcPr>
          <w:p w:rsidR="00C21C59" w:rsidRPr="007D49DF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5.B.2.1</w:t>
            </w:r>
          </w:p>
        </w:tc>
        <w:tc>
          <w:tcPr>
            <w:tcW w:w="4841" w:type="dxa"/>
          </w:tcPr>
          <w:p w:rsidR="00C21C59" w:rsidRDefault="00C21C59" w:rsidP="00C21C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Zbrojenie </w:t>
            </w:r>
          </w:p>
        </w:tc>
        <w:tc>
          <w:tcPr>
            <w:tcW w:w="3969" w:type="dxa"/>
          </w:tcPr>
          <w:p w:rsidR="00C21C59" w:rsidRPr="006E55F5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21C59" w:rsidRPr="006E55F5" w:rsidTr="00C21C59">
        <w:tc>
          <w:tcPr>
            <w:tcW w:w="1646" w:type="dxa"/>
          </w:tcPr>
          <w:p w:rsidR="00C21C59" w:rsidRPr="007D49DF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5.B.2.2</w:t>
            </w:r>
          </w:p>
        </w:tc>
        <w:tc>
          <w:tcPr>
            <w:tcW w:w="4841" w:type="dxa"/>
          </w:tcPr>
          <w:p w:rsidR="00C21C59" w:rsidRDefault="00C21C59" w:rsidP="00C21C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Beton </w:t>
            </w:r>
          </w:p>
        </w:tc>
        <w:tc>
          <w:tcPr>
            <w:tcW w:w="3969" w:type="dxa"/>
          </w:tcPr>
          <w:p w:rsidR="00C21C59" w:rsidRPr="006E55F5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21C59" w:rsidRPr="006E55F5" w:rsidTr="00C21C59">
        <w:tc>
          <w:tcPr>
            <w:tcW w:w="1646" w:type="dxa"/>
          </w:tcPr>
          <w:p w:rsidR="00C21C59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5.B.2.3</w:t>
            </w:r>
          </w:p>
        </w:tc>
        <w:tc>
          <w:tcPr>
            <w:tcW w:w="4841" w:type="dxa"/>
          </w:tcPr>
          <w:p w:rsidR="00C21C59" w:rsidRDefault="00C21C59" w:rsidP="00C21C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Elementy stropowe typu „</w:t>
            </w:r>
            <w:proofErr w:type="spellStart"/>
            <w:r>
              <w:rPr>
                <w:rFonts w:ascii="Arial" w:hAnsi="Arial" w:cs="Arial"/>
              </w:rPr>
              <w:t>Filigran”oraz</w:t>
            </w:r>
            <w:proofErr w:type="spellEnd"/>
            <w:r>
              <w:rPr>
                <w:rFonts w:ascii="Arial" w:hAnsi="Arial" w:cs="Arial"/>
              </w:rPr>
              <w:t xml:space="preserve"> inne elementy prefabrykowane</w:t>
            </w:r>
          </w:p>
        </w:tc>
        <w:tc>
          <w:tcPr>
            <w:tcW w:w="3969" w:type="dxa"/>
          </w:tcPr>
          <w:p w:rsidR="00C21C59" w:rsidRPr="006E55F5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C21C59" w:rsidRPr="006E55F5" w:rsidTr="00C21C59">
        <w:tc>
          <w:tcPr>
            <w:tcW w:w="1646" w:type="dxa"/>
          </w:tcPr>
          <w:p w:rsidR="00C21C59" w:rsidRPr="007D49DF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5.B.2.4</w:t>
            </w:r>
          </w:p>
        </w:tc>
        <w:tc>
          <w:tcPr>
            <w:tcW w:w="4841" w:type="dxa"/>
          </w:tcPr>
          <w:p w:rsidR="00C21C59" w:rsidRDefault="00C21C59" w:rsidP="00C21C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Elementy konstrukcji murowych</w:t>
            </w:r>
          </w:p>
        </w:tc>
        <w:tc>
          <w:tcPr>
            <w:tcW w:w="3969" w:type="dxa"/>
          </w:tcPr>
          <w:p w:rsidR="00C21C59" w:rsidRPr="006E55F5" w:rsidRDefault="00C21C59" w:rsidP="00C21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</w:tbl>
    <w:p w:rsidR="00F3745F" w:rsidRPr="00A36705" w:rsidRDefault="00F3745F" w:rsidP="00A36705"/>
    <w:sectPr w:rsidR="00F3745F" w:rsidRPr="00A36705" w:rsidSect="00B5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3A75"/>
    <w:multiLevelType w:val="hybridMultilevel"/>
    <w:tmpl w:val="9EBC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BF5D1E"/>
    <w:rsid w:val="001D7A4F"/>
    <w:rsid w:val="003E7300"/>
    <w:rsid w:val="00454432"/>
    <w:rsid w:val="005160ED"/>
    <w:rsid w:val="005962E4"/>
    <w:rsid w:val="006623BD"/>
    <w:rsid w:val="00864EFA"/>
    <w:rsid w:val="00A36705"/>
    <w:rsid w:val="00B53A71"/>
    <w:rsid w:val="00BF5D1E"/>
    <w:rsid w:val="00C21C59"/>
    <w:rsid w:val="00CF1D10"/>
    <w:rsid w:val="00D57EA0"/>
    <w:rsid w:val="00F05080"/>
    <w:rsid w:val="00F3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5D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AD4742-2742-470D-B6C5-F1E5811B28AB}"/>
</file>

<file path=customXml/itemProps2.xml><?xml version="1.0" encoding="utf-8"?>
<ds:datastoreItem xmlns:ds="http://schemas.openxmlformats.org/officeDocument/2006/customXml" ds:itemID="{8028361C-7C7D-401E-9396-D3677CF2A9DD}"/>
</file>

<file path=customXml/itemProps3.xml><?xml version="1.0" encoding="utf-8"?>
<ds:datastoreItem xmlns:ds="http://schemas.openxmlformats.org/officeDocument/2006/customXml" ds:itemID="{831ABCD7-F81E-4859-A2B2-E2C5DE1D6B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2012-04-17T11:07:00Z</cp:lastPrinted>
  <dcterms:created xsi:type="dcterms:W3CDTF">2012-04-17T11:27:00Z</dcterms:created>
  <dcterms:modified xsi:type="dcterms:W3CDTF">2012-04-17T11:27:00Z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