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721777" w:rsidRPr="006E55F5" w:rsidTr="00721777">
        <w:tc>
          <w:tcPr>
            <w:tcW w:w="10456" w:type="dxa"/>
          </w:tcPr>
          <w:p w:rsidR="00721777" w:rsidRPr="00D365A3" w:rsidRDefault="00721777" w:rsidP="00721777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D365A3">
              <w:rPr>
                <w:rFonts w:ascii="Arial" w:hAnsi="Arial" w:cs="Arial"/>
                <w:b/>
              </w:rPr>
              <w:t xml:space="preserve">12. INSTALACJA </w:t>
            </w:r>
            <w:r w:rsidRPr="00721777">
              <w:rPr>
                <w:rFonts w:ascii="Arial" w:hAnsi="Arial" w:cs="Arial"/>
                <w:b/>
              </w:rPr>
              <w:t>ELEKTROENERGETYCZNA – Segregator Nr 1</w:t>
            </w:r>
            <w:r w:rsidRPr="00721777">
              <w:rPr>
                <w:rFonts w:ascii="Arial" w:hAnsi="Arial" w:cs="Arial"/>
                <w:b/>
              </w:rPr>
              <w:t>4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5244"/>
        <w:gridCol w:w="3544"/>
      </w:tblGrid>
      <w:tr w:rsidR="00721777" w:rsidRPr="006E55F5" w:rsidTr="00721777">
        <w:tc>
          <w:tcPr>
            <w:tcW w:w="1702" w:type="dxa"/>
          </w:tcPr>
          <w:p w:rsidR="00721777" w:rsidRPr="007D49DF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12.A.10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odgromowa i uziemienie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Instalacje zewnętrzne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12.A.11.1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Oświetlenie zewnętrzne 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12.A.11.2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Sygnalizacja świetlna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12.A.11.3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Budka strażnika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12.A.11.4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Namiot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12.A.11.5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12.A.12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Pr="001D25C6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25C6">
              <w:rPr>
                <w:rFonts w:ascii="Arial" w:hAnsi="Arial" w:cs="Arial"/>
                <w:b/>
              </w:rPr>
              <w:t>12.B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Dokumentacja kontrolna, dane od producenta – </w:t>
            </w:r>
            <w:r w:rsidRPr="00721777">
              <w:rPr>
                <w:rFonts w:ascii="Arial" w:hAnsi="Arial" w:cs="Arial"/>
              </w:rPr>
              <w:t>Segregator Nr 14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Pr="007D49DF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12.B.1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eksploatacji instalacji i urządzeń elektroenergetycznych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12.B.2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Instrukcja współpracy ruchowej z siecią energetyczną ZE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12.B.3</w:t>
            </w:r>
          </w:p>
        </w:tc>
        <w:tc>
          <w:tcPr>
            <w:tcW w:w="5244" w:type="dxa"/>
          </w:tcPr>
          <w:p w:rsidR="00721777" w:rsidRPr="00D203A1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 w:rsidRPr="00D203A1">
              <w:rPr>
                <w:rFonts w:ascii="Arial" w:hAnsi="Arial" w:cs="Arial"/>
              </w:rPr>
              <w:t>Wykazy części zamiennych wraz z danymi o dostawcach</w:t>
            </w:r>
          </w:p>
        </w:tc>
        <w:tc>
          <w:tcPr>
            <w:tcW w:w="3544" w:type="dxa"/>
            <w:vAlign w:val="center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12.B.4</w:t>
            </w:r>
          </w:p>
        </w:tc>
        <w:tc>
          <w:tcPr>
            <w:tcW w:w="5244" w:type="dxa"/>
          </w:tcPr>
          <w:p w:rsidR="00721777" w:rsidRPr="00D203A1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 w:rsidRPr="00D203A1"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  <w:vAlign w:val="center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12.B.5</w:t>
            </w:r>
          </w:p>
        </w:tc>
        <w:tc>
          <w:tcPr>
            <w:tcW w:w="5244" w:type="dxa"/>
          </w:tcPr>
          <w:p w:rsidR="00721777" w:rsidRPr="00D203A1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544" w:type="dxa"/>
            <w:vAlign w:val="center"/>
          </w:tcPr>
          <w:p w:rsidR="00721777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Pr="001D25C6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D25C6">
              <w:rPr>
                <w:rFonts w:ascii="Arial" w:hAnsi="Arial" w:cs="Arial"/>
                <w:b/>
              </w:rPr>
              <w:t>12.C</w:t>
            </w:r>
          </w:p>
        </w:tc>
        <w:tc>
          <w:tcPr>
            <w:tcW w:w="5244" w:type="dxa"/>
          </w:tcPr>
          <w:p w:rsidR="00721777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Odbiory i protokoły sprawdzeń – Segregator Nr 14</w:t>
            </w:r>
          </w:p>
        </w:tc>
        <w:tc>
          <w:tcPr>
            <w:tcW w:w="3544" w:type="dxa"/>
            <w:vAlign w:val="center"/>
          </w:tcPr>
          <w:p w:rsidR="00721777" w:rsidRPr="006E55F5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>12.C.1</w:t>
            </w:r>
          </w:p>
        </w:tc>
        <w:tc>
          <w:tcPr>
            <w:tcW w:w="5244" w:type="dxa"/>
          </w:tcPr>
          <w:p w:rsidR="00721777" w:rsidRPr="008313A4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 xml:space="preserve">Odbiory urzędowe stacji </w:t>
            </w:r>
            <w:proofErr w:type="spellStart"/>
            <w:r w:rsidRPr="008313A4">
              <w:rPr>
                <w:rFonts w:ascii="Arial" w:hAnsi="Arial" w:cs="Arial"/>
              </w:rPr>
              <w:t>trafo</w:t>
            </w:r>
            <w:proofErr w:type="spellEnd"/>
            <w:r w:rsidRPr="008313A4">
              <w:rPr>
                <w:rFonts w:ascii="Arial" w:hAnsi="Arial" w:cs="Arial"/>
              </w:rPr>
              <w:t>, rozdzielni SN i linii kablowych 15kV</w:t>
            </w:r>
          </w:p>
        </w:tc>
        <w:tc>
          <w:tcPr>
            <w:tcW w:w="3544" w:type="dxa"/>
            <w:vAlign w:val="center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721777" w:rsidRPr="006E55F5" w:rsidTr="00721777">
        <w:tc>
          <w:tcPr>
            <w:tcW w:w="1702" w:type="dxa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>12.C.2.</w:t>
            </w:r>
          </w:p>
        </w:tc>
        <w:tc>
          <w:tcPr>
            <w:tcW w:w="5244" w:type="dxa"/>
          </w:tcPr>
          <w:p w:rsidR="00721777" w:rsidRPr="008313A4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>Protokoły pomiarów i sprawdzeń instalacji i urządzeń</w:t>
            </w:r>
          </w:p>
        </w:tc>
        <w:tc>
          <w:tcPr>
            <w:tcW w:w="3544" w:type="dxa"/>
            <w:vAlign w:val="center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1777" w:rsidRPr="006E55F5" w:rsidTr="00721777">
        <w:tc>
          <w:tcPr>
            <w:tcW w:w="1702" w:type="dxa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>12.C.3</w:t>
            </w:r>
          </w:p>
        </w:tc>
        <w:tc>
          <w:tcPr>
            <w:tcW w:w="5244" w:type="dxa"/>
          </w:tcPr>
          <w:p w:rsidR="00721777" w:rsidRPr="008313A4" w:rsidRDefault="00721777" w:rsidP="00C07B9D">
            <w:pPr>
              <w:spacing w:after="0" w:line="240" w:lineRule="auto"/>
              <w:rPr>
                <w:rFonts w:ascii="Arial" w:hAnsi="Arial" w:cs="Arial"/>
              </w:rPr>
            </w:pPr>
            <w:r w:rsidRPr="008313A4">
              <w:rPr>
                <w:rFonts w:ascii="Arial" w:hAnsi="Arial" w:cs="Arial"/>
              </w:rPr>
              <w:t>Protokoły końcowe kontroli odnośnie spełnienia wymogów PN, DIN, VDE</w:t>
            </w:r>
          </w:p>
        </w:tc>
        <w:tc>
          <w:tcPr>
            <w:tcW w:w="3544" w:type="dxa"/>
            <w:vAlign w:val="center"/>
          </w:tcPr>
          <w:p w:rsidR="00721777" w:rsidRPr="008313A4" w:rsidRDefault="00721777" w:rsidP="00C07B9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F10C1"/>
    <w:rsid w:val="0066168E"/>
    <w:rsid w:val="006623BD"/>
    <w:rsid w:val="00721777"/>
    <w:rsid w:val="00753E38"/>
    <w:rsid w:val="007563AA"/>
    <w:rsid w:val="007631F7"/>
    <w:rsid w:val="007D2AF9"/>
    <w:rsid w:val="00864EFA"/>
    <w:rsid w:val="009C3897"/>
    <w:rsid w:val="00A36705"/>
    <w:rsid w:val="00A858EC"/>
    <w:rsid w:val="00B53A71"/>
    <w:rsid w:val="00B5730B"/>
    <w:rsid w:val="00B73FBF"/>
    <w:rsid w:val="00BC0CCF"/>
    <w:rsid w:val="00BF49E9"/>
    <w:rsid w:val="00BF5D1E"/>
    <w:rsid w:val="00C21C59"/>
    <w:rsid w:val="00C840BE"/>
    <w:rsid w:val="00CF1D10"/>
    <w:rsid w:val="00D57EA0"/>
    <w:rsid w:val="00F05080"/>
    <w:rsid w:val="00F3745F"/>
    <w:rsid w:val="00F5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1972D-A0C0-4DBB-A61F-3127F53BFDE5}"/>
</file>

<file path=customXml/itemProps2.xml><?xml version="1.0" encoding="utf-8"?>
<ds:datastoreItem xmlns:ds="http://schemas.openxmlformats.org/officeDocument/2006/customXml" ds:itemID="{3346F877-419B-416D-8739-CFB25FA050B5}"/>
</file>

<file path=customXml/itemProps3.xml><?xml version="1.0" encoding="utf-8"?>
<ds:datastoreItem xmlns:ds="http://schemas.openxmlformats.org/officeDocument/2006/customXml" ds:itemID="{FC537FF4-825F-4A05-BFDB-52F67CED3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2012-04-18T09:59:00Z</cp:lastPrinted>
  <dcterms:created xsi:type="dcterms:W3CDTF">2012-04-18T09:59:00Z</dcterms:created>
  <dcterms:modified xsi:type="dcterms:W3CDTF">2012-04-18T09:59:00Z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